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D05F" w14:textId="2FF346AD" w:rsidR="003A585C" w:rsidRPr="00D63E81" w:rsidRDefault="00870E58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NACRT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ODLUKE</w:t>
      </w:r>
      <w:proofErr w:type="spellEnd"/>
    </w:p>
    <w:p w14:paraId="33B667AE" w14:textId="77777777" w:rsidR="003A585C" w:rsidRPr="00D63E81" w:rsidRDefault="003A585C" w:rsidP="00E4726F">
      <w:pPr>
        <w:jc w:val="both"/>
        <w:rPr>
          <w:rFonts w:ascii="Arial" w:hAnsi="Arial" w:cs="Arial"/>
        </w:rPr>
      </w:pPr>
    </w:p>
    <w:p w14:paraId="672B095E" w14:textId="77777777" w:rsidR="003A585C" w:rsidRPr="00D63E81" w:rsidRDefault="003A585C" w:rsidP="00E4726F">
      <w:pPr>
        <w:jc w:val="both"/>
        <w:rPr>
          <w:rFonts w:ascii="Arial" w:hAnsi="Arial" w:cs="Arial"/>
        </w:rPr>
      </w:pPr>
    </w:p>
    <w:p w14:paraId="1C8D52A2" w14:textId="5EFEACF6" w:rsidR="00E4726F" w:rsidRPr="00D63E81" w:rsidRDefault="00E4726F" w:rsidP="00E4726F">
      <w:pPr>
        <w:jc w:val="both"/>
        <w:rPr>
          <w:rFonts w:ascii="Arial" w:hAnsi="Arial" w:cs="Arial"/>
        </w:rPr>
      </w:pPr>
      <w:r w:rsidRPr="00D63E81">
        <w:rPr>
          <w:rFonts w:ascii="Arial" w:hAnsi="Arial" w:cs="Arial"/>
        </w:rPr>
        <w:t xml:space="preserve">Na </w:t>
      </w:r>
      <w:proofErr w:type="spellStart"/>
      <w:r w:rsidRPr="00D63E81">
        <w:rPr>
          <w:rFonts w:ascii="Arial" w:hAnsi="Arial" w:cs="Arial"/>
        </w:rPr>
        <w:t>temelju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članka</w:t>
      </w:r>
      <w:proofErr w:type="spellEnd"/>
      <w:r w:rsidRPr="00D63E81">
        <w:rPr>
          <w:rFonts w:ascii="Arial" w:hAnsi="Arial" w:cs="Arial"/>
        </w:rPr>
        <w:t xml:space="preserve"> 42. </w:t>
      </w:r>
      <w:proofErr w:type="spellStart"/>
      <w:r w:rsidRPr="00D63E81">
        <w:rPr>
          <w:rFonts w:ascii="Arial" w:hAnsi="Arial" w:cs="Arial"/>
        </w:rPr>
        <w:t>Zakona</w:t>
      </w:r>
      <w:proofErr w:type="spellEnd"/>
      <w:r w:rsidRPr="00D63E81">
        <w:rPr>
          <w:rFonts w:ascii="Arial" w:hAnsi="Arial" w:cs="Arial"/>
        </w:rPr>
        <w:t xml:space="preserve"> o </w:t>
      </w:r>
      <w:proofErr w:type="spellStart"/>
      <w:r w:rsidRPr="00D63E81">
        <w:rPr>
          <w:rFonts w:ascii="Arial" w:hAnsi="Arial" w:cs="Arial"/>
        </w:rPr>
        <w:t>lokalnim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porezima</w:t>
      </w:r>
      <w:proofErr w:type="spellEnd"/>
      <w:r w:rsidRPr="00D63E81">
        <w:rPr>
          <w:rFonts w:ascii="Arial" w:hAnsi="Arial" w:cs="Arial"/>
        </w:rPr>
        <w:t xml:space="preserve"> (“</w:t>
      </w:r>
      <w:proofErr w:type="spellStart"/>
      <w:r w:rsidRPr="00D63E81">
        <w:rPr>
          <w:rFonts w:ascii="Arial" w:hAnsi="Arial" w:cs="Arial"/>
        </w:rPr>
        <w:t>Narodne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novine</w:t>
      </w:r>
      <w:proofErr w:type="spellEnd"/>
      <w:r w:rsidRPr="00D63E81">
        <w:rPr>
          <w:rFonts w:ascii="Arial" w:hAnsi="Arial" w:cs="Arial"/>
        </w:rPr>
        <w:t xml:space="preserve">” </w:t>
      </w:r>
      <w:proofErr w:type="spellStart"/>
      <w:r w:rsidRPr="00D63E81">
        <w:rPr>
          <w:rFonts w:ascii="Arial" w:hAnsi="Arial" w:cs="Arial"/>
        </w:rPr>
        <w:t>br.115</w:t>
      </w:r>
      <w:proofErr w:type="spellEnd"/>
      <w:r w:rsidRPr="00D63E81">
        <w:rPr>
          <w:rFonts w:ascii="Arial" w:hAnsi="Arial" w:cs="Arial"/>
        </w:rPr>
        <w:t xml:space="preserve">/16, 101/17, 114/22,114/23 i 152/2024) i </w:t>
      </w:r>
      <w:proofErr w:type="spellStart"/>
      <w:r w:rsidRPr="00D63E81">
        <w:rPr>
          <w:rFonts w:ascii="Arial" w:hAnsi="Arial" w:cs="Arial"/>
        </w:rPr>
        <w:t>čl.39</w:t>
      </w:r>
      <w:proofErr w:type="spellEnd"/>
      <w:r w:rsidRPr="00D63E81">
        <w:rPr>
          <w:rFonts w:ascii="Arial" w:hAnsi="Arial" w:cs="Arial"/>
        </w:rPr>
        <w:t>.</w:t>
      </w:r>
      <w:r w:rsidR="00870E58"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Statuta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 (“</w:t>
      </w:r>
      <w:proofErr w:type="spellStart"/>
      <w:r w:rsidRPr="00D63E81">
        <w:rPr>
          <w:rFonts w:ascii="Arial" w:hAnsi="Arial" w:cs="Arial"/>
        </w:rPr>
        <w:t>Službeni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glasnik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proofErr w:type="gram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 </w:t>
      </w:r>
      <w:r w:rsidR="009A2AB0" w:rsidRPr="00D63E81">
        <w:rPr>
          <w:rFonts w:ascii="Arial" w:hAnsi="Arial" w:cs="Arial"/>
        </w:rPr>
        <w:t xml:space="preserve"> </w:t>
      </w:r>
      <w:r w:rsidRPr="00D63E81">
        <w:rPr>
          <w:rFonts w:ascii="Arial" w:hAnsi="Arial" w:cs="Arial"/>
        </w:rPr>
        <w:t>br.</w:t>
      </w:r>
      <w:proofErr w:type="gramEnd"/>
      <w:r w:rsidRPr="00D63E81">
        <w:rPr>
          <w:rFonts w:ascii="Arial" w:hAnsi="Arial" w:cs="Arial"/>
        </w:rPr>
        <w:t xml:space="preserve"> 2/21”), </w:t>
      </w:r>
      <w:proofErr w:type="spellStart"/>
      <w:r w:rsidRPr="00D63E81">
        <w:rPr>
          <w:rFonts w:ascii="Arial" w:hAnsi="Arial" w:cs="Arial"/>
        </w:rPr>
        <w:t>Gradsko</w:t>
      </w:r>
      <w:proofErr w:type="spellEnd"/>
      <w:r w:rsidRPr="00D63E81">
        <w:rPr>
          <w:rFonts w:ascii="Arial" w:hAnsi="Arial" w:cs="Arial"/>
        </w:rPr>
        <w:t xml:space="preserve">  </w:t>
      </w:r>
      <w:proofErr w:type="spellStart"/>
      <w:r w:rsidRPr="00D63E81">
        <w:rPr>
          <w:rFonts w:ascii="Arial" w:hAnsi="Arial" w:cs="Arial"/>
        </w:rPr>
        <w:t>vijeće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sjedinici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održanoj</w:t>
      </w:r>
      <w:proofErr w:type="spellEnd"/>
      <w:r w:rsidRPr="00D63E81">
        <w:rPr>
          <w:rFonts w:ascii="Arial" w:hAnsi="Arial" w:cs="Arial"/>
        </w:rPr>
        <w:t xml:space="preserve"> _______- </w:t>
      </w:r>
      <w:proofErr w:type="spellStart"/>
      <w:r w:rsidRPr="00D63E81">
        <w:rPr>
          <w:rFonts w:ascii="Arial" w:hAnsi="Arial" w:cs="Arial"/>
        </w:rPr>
        <w:t>donijelo</w:t>
      </w:r>
      <w:proofErr w:type="spellEnd"/>
      <w:r w:rsidRPr="00D63E81">
        <w:rPr>
          <w:rFonts w:ascii="Arial" w:hAnsi="Arial" w:cs="Arial"/>
        </w:rPr>
        <w:t xml:space="preserve"> je:</w:t>
      </w:r>
    </w:p>
    <w:p w14:paraId="74A7CD04" w14:textId="77777777" w:rsidR="00E4726F" w:rsidRPr="00D63E81" w:rsidRDefault="00E4726F" w:rsidP="00E4726F">
      <w:pPr>
        <w:jc w:val="center"/>
        <w:rPr>
          <w:rFonts w:ascii="Arial" w:hAnsi="Arial" w:cs="Arial"/>
        </w:rPr>
      </w:pPr>
    </w:p>
    <w:p w14:paraId="64710D2F" w14:textId="77777777" w:rsidR="00E4726F" w:rsidRPr="00D63E81" w:rsidRDefault="00E4726F" w:rsidP="00E4726F">
      <w:pPr>
        <w:jc w:val="center"/>
        <w:rPr>
          <w:rFonts w:ascii="Arial" w:hAnsi="Arial" w:cs="Arial"/>
          <w:b/>
        </w:rPr>
      </w:pPr>
      <w:proofErr w:type="spellStart"/>
      <w:r w:rsidRPr="00D63E81">
        <w:rPr>
          <w:rFonts w:ascii="Arial" w:hAnsi="Arial" w:cs="Arial"/>
          <w:b/>
        </w:rPr>
        <w:t>ODLUKU</w:t>
      </w:r>
      <w:proofErr w:type="spellEnd"/>
    </w:p>
    <w:p w14:paraId="6013B24B" w14:textId="3554184B" w:rsidR="00E4726F" w:rsidRPr="00D63E81" w:rsidRDefault="00E4726F" w:rsidP="00E4726F">
      <w:pPr>
        <w:jc w:val="center"/>
        <w:rPr>
          <w:rFonts w:ascii="Arial" w:hAnsi="Arial" w:cs="Arial"/>
          <w:b/>
        </w:rPr>
      </w:pPr>
      <w:r w:rsidRPr="00D63E81">
        <w:rPr>
          <w:rFonts w:ascii="Arial" w:hAnsi="Arial" w:cs="Arial"/>
          <w:b/>
        </w:rPr>
        <w:t xml:space="preserve">o </w:t>
      </w:r>
      <w:proofErr w:type="spellStart"/>
      <w:proofErr w:type="gramStart"/>
      <w:r w:rsidRPr="00D63E81">
        <w:rPr>
          <w:rFonts w:ascii="Arial" w:hAnsi="Arial" w:cs="Arial"/>
          <w:b/>
        </w:rPr>
        <w:t>porezima</w:t>
      </w:r>
      <w:proofErr w:type="spellEnd"/>
      <w:r w:rsidRPr="00D63E81">
        <w:rPr>
          <w:rFonts w:ascii="Arial" w:hAnsi="Arial" w:cs="Arial"/>
          <w:b/>
        </w:rPr>
        <w:t xml:space="preserve">  </w:t>
      </w:r>
      <w:proofErr w:type="spellStart"/>
      <w:r w:rsidRPr="00D63E81">
        <w:rPr>
          <w:rFonts w:ascii="Arial" w:hAnsi="Arial" w:cs="Arial"/>
          <w:b/>
        </w:rPr>
        <w:t>Grada</w:t>
      </w:r>
      <w:proofErr w:type="spellEnd"/>
      <w:proofErr w:type="gramEnd"/>
      <w:r w:rsidRPr="00D63E81">
        <w:rPr>
          <w:rFonts w:ascii="Arial" w:hAnsi="Arial" w:cs="Arial"/>
          <w:b/>
        </w:rPr>
        <w:t xml:space="preserve"> </w:t>
      </w:r>
      <w:proofErr w:type="spellStart"/>
      <w:r w:rsidRPr="00D63E81">
        <w:rPr>
          <w:rFonts w:ascii="Arial" w:hAnsi="Arial" w:cs="Arial"/>
          <w:b/>
        </w:rPr>
        <w:t>Dubrovnika</w:t>
      </w:r>
      <w:proofErr w:type="spellEnd"/>
    </w:p>
    <w:p w14:paraId="6EABC880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</w:p>
    <w:p w14:paraId="4F37CDDC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I.TEMELJNA</w:t>
      </w:r>
      <w:proofErr w:type="spellEnd"/>
      <w:r w:rsidRPr="00D63E81">
        <w:rPr>
          <w:rFonts w:ascii="Arial" w:hAnsi="Arial" w:cs="Arial"/>
          <w:b/>
          <w:bCs/>
        </w:rPr>
        <w:t xml:space="preserve"> </w:t>
      </w:r>
      <w:proofErr w:type="spellStart"/>
      <w:r w:rsidRPr="00D63E81">
        <w:rPr>
          <w:rFonts w:ascii="Arial" w:hAnsi="Arial" w:cs="Arial"/>
          <w:b/>
          <w:bCs/>
        </w:rPr>
        <w:t>ODREDBA</w:t>
      </w:r>
      <w:proofErr w:type="spellEnd"/>
    </w:p>
    <w:p w14:paraId="2AE15866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1.</w:t>
      </w:r>
    </w:p>
    <w:p w14:paraId="220914FA" w14:textId="567D12FC" w:rsidR="00E4726F" w:rsidRPr="00D63E81" w:rsidRDefault="00E4726F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Ovom</w:t>
      </w:r>
      <w:proofErr w:type="spellEnd"/>
      <w:r w:rsidRPr="00D63E81">
        <w:rPr>
          <w:rFonts w:ascii="Arial" w:hAnsi="Arial" w:cs="Arial"/>
        </w:rPr>
        <w:t xml:space="preserve"> se </w:t>
      </w:r>
      <w:proofErr w:type="spellStart"/>
      <w:r w:rsidRPr="00D63E81">
        <w:rPr>
          <w:rFonts w:ascii="Arial" w:hAnsi="Arial" w:cs="Arial"/>
        </w:rPr>
        <w:t>odlukom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propisuju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vrste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koje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pripadaju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Dubrovniku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visina</w:t>
      </w:r>
      <w:proofErr w:type="spellEnd"/>
      <w:r w:rsidRPr="00D63E81">
        <w:rPr>
          <w:rFonts w:ascii="Arial" w:hAnsi="Arial" w:cs="Arial"/>
        </w:rPr>
        <w:t xml:space="preserve"> stope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potrošnju</w:t>
      </w:r>
      <w:proofErr w:type="spellEnd"/>
      <w:r w:rsidRPr="00D63E81">
        <w:rPr>
          <w:rFonts w:ascii="Arial" w:hAnsi="Arial" w:cs="Arial"/>
        </w:rPr>
        <w:t xml:space="preserve"> i </w:t>
      </w:r>
      <w:proofErr w:type="spellStart"/>
      <w:r w:rsidRPr="00D63E81">
        <w:rPr>
          <w:rFonts w:ascii="Arial" w:hAnsi="Arial" w:cs="Arial"/>
        </w:rPr>
        <w:t>visina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nekretnine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te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nadležno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porezno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tijelo</w:t>
      </w:r>
      <w:proofErr w:type="spellEnd"/>
      <w:r w:rsidRPr="00D63E81">
        <w:rPr>
          <w:rFonts w:ascii="Arial" w:hAnsi="Arial" w:cs="Arial"/>
        </w:rPr>
        <w:t xml:space="preserve"> za </w:t>
      </w:r>
      <w:proofErr w:type="spellStart"/>
      <w:r w:rsidRPr="00D63E81">
        <w:rPr>
          <w:rFonts w:ascii="Arial" w:hAnsi="Arial" w:cs="Arial"/>
        </w:rPr>
        <w:t>utvrđivanje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evidentiranje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nadzor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naplatu</w:t>
      </w:r>
      <w:proofErr w:type="spellEnd"/>
      <w:r w:rsidRPr="00D63E81">
        <w:rPr>
          <w:rFonts w:ascii="Arial" w:hAnsi="Arial" w:cs="Arial"/>
        </w:rPr>
        <w:t xml:space="preserve"> i </w:t>
      </w:r>
      <w:proofErr w:type="spellStart"/>
      <w:r w:rsidRPr="00D63E81">
        <w:rPr>
          <w:rFonts w:ascii="Arial" w:hAnsi="Arial" w:cs="Arial"/>
        </w:rPr>
        <w:t>ovrhu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radi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naplate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navedenih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>.</w:t>
      </w:r>
    </w:p>
    <w:p w14:paraId="51767F14" w14:textId="77777777" w:rsidR="00E4726F" w:rsidRPr="00D63E81" w:rsidRDefault="00E4726F" w:rsidP="00E4726F">
      <w:pPr>
        <w:rPr>
          <w:rFonts w:ascii="Arial" w:hAnsi="Arial" w:cs="Arial"/>
        </w:rPr>
      </w:pPr>
    </w:p>
    <w:p w14:paraId="49F60E50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r w:rsidRPr="00D63E81">
        <w:rPr>
          <w:rFonts w:ascii="Arial" w:hAnsi="Arial" w:cs="Arial"/>
          <w:b/>
          <w:bCs/>
        </w:rPr>
        <w:t xml:space="preserve">II. </w:t>
      </w:r>
      <w:proofErr w:type="spellStart"/>
      <w:r w:rsidRPr="00D63E81">
        <w:rPr>
          <w:rFonts w:ascii="Arial" w:hAnsi="Arial" w:cs="Arial"/>
          <w:b/>
          <w:bCs/>
        </w:rPr>
        <w:t>VRSTE</w:t>
      </w:r>
      <w:proofErr w:type="spellEnd"/>
      <w:r w:rsidRPr="00D63E81">
        <w:rPr>
          <w:rFonts w:ascii="Arial" w:hAnsi="Arial" w:cs="Arial"/>
          <w:b/>
          <w:bCs/>
        </w:rPr>
        <w:t xml:space="preserve"> </w:t>
      </w:r>
      <w:proofErr w:type="spellStart"/>
      <w:r w:rsidRPr="00D63E81">
        <w:rPr>
          <w:rFonts w:ascii="Arial" w:hAnsi="Arial" w:cs="Arial"/>
          <w:b/>
          <w:bCs/>
        </w:rPr>
        <w:t>POREZA</w:t>
      </w:r>
      <w:proofErr w:type="spellEnd"/>
    </w:p>
    <w:p w14:paraId="6FAB3142" w14:textId="77777777" w:rsidR="00FE4AB8" w:rsidRPr="00D63E81" w:rsidRDefault="00E4726F" w:rsidP="00FE4AB8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2.</w:t>
      </w:r>
    </w:p>
    <w:p w14:paraId="4F12F081" w14:textId="2B00D3BA" w:rsidR="00E4726F" w:rsidRPr="00D63E81" w:rsidRDefault="00FE4AB8" w:rsidP="00FE4AB8">
      <w:pPr>
        <w:rPr>
          <w:rFonts w:ascii="Arial" w:hAnsi="Arial" w:cs="Arial"/>
          <w:b/>
          <w:bCs/>
        </w:rPr>
      </w:pPr>
      <w:r w:rsidRPr="00D63E81">
        <w:rPr>
          <w:rFonts w:ascii="Arial" w:hAnsi="Arial" w:cs="Arial"/>
        </w:rPr>
        <w:t>P</w:t>
      </w:r>
      <w:r w:rsidR="00E4726F" w:rsidRPr="00D63E81">
        <w:rPr>
          <w:rFonts w:ascii="Arial" w:hAnsi="Arial" w:cs="Arial"/>
        </w:rPr>
        <w:t xml:space="preserve">orezi </w:t>
      </w:r>
      <w:proofErr w:type="spellStart"/>
      <w:r w:rsidR="00E4726F" w:rsidRPr="00D63E81">
        <w:rPr>
          <w:rFonts w:ascii="Arial" w:hAnsi="Arial" w:cs="Arial"/>
        </w:rPr>
        <w:t>Grada</w:t>
      </w:r>
      <w:proofErr w:type="spellEnd"/>
      <w:r w:rsidR="00E4726F" w:rsidRPr="00D63E81">
        <w:rPr>
          <w:rFonts w:ascii="Arial" w:hAnsi="Arial" w:cs="Arial"/>
        </w:rPr>
        <w:t xml:space="preserve"> </w:t>
      </w:r>
      <w:proofErr w:type="spellStart"/>
      <w:r w:rsidR="00E4726F" w:rsidRPr="00D63E81">
        <w:rPr>
          <w:rFonts w:ascii="Arial" w:hAnsi="Arial" w:cs="Arial"/>
        </w:rPr>
        <w:t>Dubrovnika</w:t>
      </w:r>
      <w:proofErr w:type="spellEnd"/>
      <w:r w:rsidR="00E4726F" w:rsidRPr="00D63E81">
        <w:rPr>
          <w:rFonts w:ascii="Arial" w:hAnsi="Arial" w:cs="Arial"/>
        </w:rPr>
        <w:t xml:space="preserve"> </w:t>
      </w:r>
      <w:proofErr w:type="spellStart"/>
      <w:r w:rsidR="00E4726F" w:rsidRPr="00D63E81">
        <w:rPr>
          <w:rFonts w:ascii="Arial" w:hAnsi="Arial" w:cs="Arial"/>
        </w:rPr>
        <w:t>su</w:t>
      </w:r>
      <w:proofErr w:type="spellEnd"/>
      <w:r w:rsidR="00E4726F" w:rsidRPr="00D63E81">
        <w:rPr>
          <w:rFonts w:ascii="Arial" w:hAnsi="Arial" w:cs="Arial"/>
        </w:rPr>
        <w:t>:</w:t>
      </w:r>
    </w:p>
    <w:p w14:paraId="24A16167" w14:textId="77777777" w:rsidR="00E4726F" w:rsidRPr="00D63E81" w:rsidRDefault="00E4726F" w:rsidP="00E47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porez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potrošnju</w:t>
      </w:r>
      <w:proofErr w:type="spellEnd"/>
    </w:p>
    <w:p w14:paraId="5E226C68" w14:textId="4A6F340E" w:rsidR="00E4726F" w:rsidRPr="00D63E81" w:rsidRDefault="00E4726F" w:rsidP="00E47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porez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nekretnine</w:t>
      </w:r>
      <w:proofErr w:type="spellEnd"/>
      <w:r w:rsidRPr="00D63E81">
        <w:rPr>
          <w:rFonts w:ascii="Arial" w:hAnsi="Arial" w:cs="Arial"/>
        </w:rPr>
        <w:t>.</w:t>
      </w:r>
    </w:p>
    <w:p w14:paraId="69A5B043" w14:textId="77777777" w:rsidR="00E4726F" w:rsidRPr="00D63E81" w:rsidRDefault="00E4726F" w:rsidP="00E4726F">
      <w:pPr>
        <w:rPr>
          <w:rFonts w:ascii="Arial" w:hAnsi="Arial" w:cs="Arial"/>
          <w:b/>
          <w:bCs/>
        </w:rPr>
      </w:pPr>
    </w:p>
    <w:p w14:paraId="1467FC6B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r w:rsidRPr="00D63E81">
        <w:rPr>
          <w:rFonts w:ascii="Arial" w:hAnsi="Arial" w:cs="Arial"/>
          <w:b/>
          <w:bCs/>
        </w:rPr>
        <w:t xml:space="preserve">III. </w:t>
      </w:r>
      <w:proofErr w:type="spellStart"/>
      <w:r w:rsidRPr="00D63E81">
        <w:rPr>
          <w:rFonts w:ascii="Arial" w:hAnsi="Arial" w:cs="Arial"/>
          <w:b/>
          <w:bCs/>
        </w:rPr>
        <w:t>POREZ</w:t>
      </w:r>
      <w:proofErr w:type="spellEnd"/>
      <w:r w:rsidRPr="00D63E81">
        <w:rPr>
          <w:rFonts w:ascii="Arial" w:hAnsi="Arial" w:cs="Arial"/>
          <w:b/>
          <w:bCs/>
        </w:rPr>
        <w:t xml:space="preserve"> NA </w:t>
      </w:r>
      <w:proofErr w:type="spellStart"/>
      <w:r w:rsidRPr="00D63E81">
        <w:rPr>
          <w:rFonts w:ascii="Arial" w:hAnsi="Arial" w:cs="Arial"/>
          <w:b/>
          <w:bCs/>
        </w:rPr>
        <w:t>POTROŠNJU</w:t>
      </w:r>
      <w:proofErr w:type="spellEnd"/>
    </w:p>
    <w:p w14:paraId="744B54EF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3.</w:t>
      </w:r>
    </w:p>
    <w:p w14:paraId="09063A48" w14:textId="77777777" w:rsidR="00E4726F" w:rsidRPr="00D63E81" w:rsidRDefault="00E4726F" w:rsidP="00E4726F">
      <w:pPr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Stopa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potrošnju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iznosi</w:t>
      </w:r>
      <w:proofErr w:type="spellEnd"/>
      <w:r w:rsidRPr="00D63E81">
        <w:rPr>
          <w:rFonts w:ascii="Arial" w:hAnsi="Arial" w:cs="Arial"/>
        </w:rPr>
        <w:t xml:space="preserve"> 3%.</w:t>
      </w:r>
    </w:p>
    <w:p w14:paraId="4EF68D89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4.</w:t>
      </w:r>
    </w:p>
    <w:p w14:paraId="63A08F25" w14:textId="77777777" w:rsidR="00E4726F" w:rsidRPr="00D63E81" w:rsidRDefault="00E4726F" w:rsidP="00E4726F">
      <w:pPr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Poslove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utvrđivanja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evidentiranja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nadzora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naplate</w:t>
      </w:r>
      <w:proofErr w:type="spellEnd"/>
      <w:r w:rsidRPr="00D63E81">
        <w:rPr>
          <w:rFonts w:ascii="Arial" w:hAnsi="Arial" w:cs="Arial"/>
        </w:rPr>
        <w:t xml:space="preserve"> i </w:t>
      </w:r>
      <w:proofErr w:type="spellStart"/>
      <w:r w:rsidRPr="00D63E81">
        <w:rPr>
          <w:rFonts w:ascii="Arial" w:hAnsi="Arial" w:cs="Arial"/>
        </w:rPr>
        <w:t>ovrhe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radi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naplate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potrošnju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obavlja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Upravni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odjel</w:t>
      </w:r>
      <w:proofErr w:type="spellEnd"/>
      <w:r w:rsidRPr="00D63E81">
        <w:rPr>
          <w:rFonts w:ascii="Arial" w:hAnsi="Arial" w:cs="Arial"/>
        </w:rPr>
        <w:t xml:space="preserve"> za </w:t>
      </w:r>
      <w:proofErr w:type="spellStart"/>
      <w:r w:rsidRPr="00D63E81">
        <w:rPr>
          <w:rFonts w:ascii="Arial" w:hAnsi="Arial" w:cs="Arial"/>
        </w:rPr>
        <w:t>proračun</w:t>
      </w:r>
      <w:proofErr w:type="spellEnd"/>
      <w:r w:rsidRPr="00D63E81">
        <w:rPr>
          <w:rFonts w:ascii="Arial" w:hAnsi="Arial" w:cs="Arial"/>
        </w:rPr>
        <w:t xml:space="preserve">, financije i </w:t>
      </w:r>
      <w:proofErr w:type="spellStart"/>
      <w:r w:rsidRPr="00D63E81">
        <w:rPr>
          <w:rFonts w:ascii="Arial" w:hAnsi="Arial" w:cs="Arial"/>
        </w:rPr>
        <w:t>naplatu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>.</w:t>
      </w:r>
    </w:p>
    <w:p w14:paraId="67CDC2C6" w14:textId="77777777" w:rsidR="00FE4AB8" w:rsidRPr="00D63E81" w:rsidRDefault="00FE4AB8" w:rsidP="00FE4AB8">
      <w:pPr>
        <w:rPr>
          <w:rFonts w:ascii="Arial" w:hAnsi="Arial" w:cs="Arial"/>
          <w:b/>
          <w:bCs/>
        </w:rPr>
      </w:pPr>
    </w:p>
    <w:p w14:paraId="21A05822" w14:textId="12DDF35C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r w:rsidRPr="00D63E81">
        <w:rPr>
          <w:rFonts w:ascii="Arial" w:hAnsi="Arial" w:cs="Arial"/>
          <w:b/>
          <w:bCs/>
        </w:rPr>
        <w:t xml:space="preserve">IV. </w:t>
      </w:r>
      <w:proofErr w:type="spellStart"/>
      <w:r w:rsidRPr="00D63E81">
        <w:rPr>
          <w:rFonts w:ascii="Arial" w:hAnsi="Arial" w:cs="Arial"/>
          <w:b/>
          <w:bCs/>
        </w:rPr>
        <w:t>POREZ</w:t>
      </w:r>
      <w:proofErr w:type="spellEnd"/>
      <w:r w:rsidRPr="00D63E81">
        <w:rPr>
          <w:rFonts w:ascii="Arial" w:hAnsi="Arial" w:cs="Arial"/>
          <w:b/>
          <w:bCs/>
        </w:rPr>
        <w:t xml:space="preserve"> NA </w:t>
      </w:r>
      <w:proofErr w:type="spellStart"/>
      <w:r w:rsidRPr="00D63E81">
        <w:rPr>
          <w:rFonts w:ascii="Arial" w:hAnsi="Arial" w:cs="Arial"/>
          <w:b/>
          <w:bCs/>
        </w:rPr>
        <w:t>NEKRETNINE</w:t>
      </w:r>
      <w:proofErr w:type="spellEnd"/>
    </w:p>
    <w:p w14:paraId="1F61D417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5.</w:t>
      </w:r>
    </w:p>
    <w:p w14:paraId="43A667A1" w14:textId="16299C26" w:rsidR="00FE4AB8" w:rsidRPr="00D63E81" w:rsidRDefault="00E4726F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Porez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nekretnine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="00B034C1" w:rsidRPr="00D63E81">
        <w:rPr>
          <w:rFonts w:ascii="Arial" w:hAnsi="Arial" w:cs="Arial"/>
        </w:rPr>
        <w:t>utvrđuje</w:t>
      </w:r>
      <w:proofErr w:type="spellEnd"/>
      <w:r w:rsidR="00B034C1" w:rsidRPr="00D63E81">
        <w:rPr>
          <w:rFonts w:ascii="Arial" w:hAnsi="Arial" w:cs="Arial"/>
        </w:rPr>
        <w:t xml:space="preserve"> se </w:t>
      </w:r>
      <w:proofErr w:type="spellStart"/>
      <w:r w:rsidR="00B034C1" w:rsidRPr="00D63E81">
        <w:rPr>
          <w:rFonts w:ascii="Arial" w:hAnsi="Arial" w:cs="Arial"/>
        </w:rPr>
        <w:t>ovisno</w:t>
      </w:r>
      <w:proofErr w:type="spellEnd"/>
      <w:r w:rsidR="00B034C1" w:rsidRPr="00D63E81">
        <w:rPr>
          <w:rFonts w:ascii="Arial" w:hAnsi="Arial" w:cs="Arial"/>
        </w:rPr>
        <w:t xml:space="preserve"> o </w:t>
      </w:r>
      <w:proofErr w:type="spellStart"/>
      <w:r w:rsidR="00A060C6" w:rsidRPr="00D63E81">
        <w:rPr>
          <w:rFonts w:ascii="Arial" w:hAnsi="Arial" w:cs="Arial"/>
        </w:rPr>
        <w:t>ulici</w:t>
      </w:r>
      <w:proofErr w:type="spellEnd"/>
      <w:r w:rsidR="00A060C6" w:rsidRPr="00D63E81">
        <w:rPr>
          <w:rFonts w:ascii="Arial" w:hAnsi="Arial" w:cs="Arial"/>
        </w:rPr>
        <w:t xml:space="preserve"> </w:t>
      </w:r>
      <w:proofErr w:type="spellStart"/>
      <w:r w:rsidR="00A060C6" w:rsidRPr="00D63E81">
        <w:rPr>
          <w:rFonts w:ascii="Arial" w:hAnsi="Arial" w:cs="Arial"/>
        </w:rPr>
        <w:t>odnosno</w:t>
      </w:r>
      <w:proofErr w:type="spellEnd"/>
      <w:r w:rsidR="00A060C6" w:rsidRPr="00D63E81">
        <w:rPr>
          <w:rFonts w:ascii="Arial" w:hAnsi="Arial" w:cs="Arial"/>
        </w:rPr>
        <w:t xml:space="preserve"> </w:t>
      </w:r>
      <w:proofErr w:type="spellStart"/>
      <w:r w:rsidR="00B034C1" w:rsidRPr="00D63E81">
        <w:rPr>
          <w:rFonts w:ascii="Arial" w:hAnsi="Arial" w:cs="Arial"/>
        </w:rPr>
        <w:t>naselju</w:t>
      </w:r>
      <w:proofErr w:type="spellEnd"/>
      <w:r w:rsidR="00B034C1" w:rsidRPr="00D63E81">
        <w:rPr>
          <w:rFonts w:ascii="Arial" w:hAnsi="Arial" w:cs="Arial"/>
        </w:rPr>
        <w:t xml:space="preserve"> u </w:t>
      </w:r>
      <w:proofErr w:type="spellStart"/>
      <w:r w:rsidR="00B034C1" w:rsidRPr="00D63E81">
        <w:rPr>
          <w:rFonts w:ascii="Arial" w:hAnsi="Arial" w:cs="Arial"/>
        </w:rPr>
        <w:t>kojem</w:t>
      </w:r>
      <w:proofErr w:type="spellEnd"/>
      <w:r w:rsidR="00B034C1" w:rsidRPr="00D63E81">
        <w:rPr>
          <w:rFonts w:ascii="Arial" w:hAnsi="Arial" w:cs="Arial"/>
        </w:rPr>
        <w:t xml:space="preserve"> se </w:t>
      </w:r>
      <w:proofErr w:type="spellStart"/>
      <w:r w:rsidR="00B034C1" w:rsidRPr="00D63E81">
        <w:rPr>
          <w:rFonts w:ascii="Arial" w:hAnsi="Arial" w:cs="Arial"/>
        </w:rPr>
        <w:t>nekretnina</w:t>
      </w:r>
      <w:proofErr w:type="spellEnd"/>
      <w:r w:rsidR="00B034C1" w:rsidRPr="00D63E81">
        <w:rPr>
          <w:rFonts w:ascii="Arial" w:hAnsi="Arial" w:cs="Arial"/>
        </w:rPr>
        <w:t xml:space="preserve"> </w:t>
      </w:r>
      <w:proofErr w:type="spellStart"/>
      <w:r w:rsidR="00B034C1" w:rsidRPr="00D63E81">
        <w:rPr>
          <w:rFonts w:ascii="Arial" w:hAnsi="Arial" w:cs="Arial"/>
        </w:rPr>
        <w:t>nalazi</w:t>
      </w:r>
      <w:proofErr w:type="spellEnd"/>
      <w:r w:rsidR="00B034C1" w:rsidRPr="00D63E81">
        <w:rPr>
          <w:rFonts w:ascii="Arial" w:hAnsi="Arial" w:cs="Arial"/>
        </w:rPr>
        <w:t xml:space="preserve"> </w:t>
      </w:r>
      <w:proofErr w:type="spellStart"/>
      <w:r w:rsidR="00B034C1" w:rsidRPr="00D63E81">
        <w:rPr>
          <w:rFonts w:ascii="Arial" w:hAnsi="Arial" w:cs="Arial"/>
        </w:rPr>
        <w:t>na</w:t>
      </w:r>
      <w:proofErr w:type="spellEnd"/>
      <w:r w:rsidR="00B034C1" w:rsidRPr="00D63E81">
        <w:rPr>
          <w:rFonts w:ascii="Arial" w:hAnsi="Arial" w:cs="Arial"/>
        </w:rPr>
        <w:t xml:space="preserve"> </w:t>
      </w:r>
      <w:proofErr w:type="spellStart"/>
      <w:r w:rsidR="00B034C1" w:rsidRPr="00D63E81">
        <w:rPr>
          <w:rFonts w:ascii="Arial" w:hAnsi="Arial" w:cs="Arial"/>
        </w:rPr>
        <w:t>području</w:t>
      </w:r>
      <w:proofErr w:type="spellEnd"/>
      <w:r w:rsidR="00B034C1" w:rsidRPr="00D63E81">
        <w:rPr>
          <w:rFonts w:ascii="Arial" w:hAnsi="Arial" w:cs="Arial"/>
        </w:rPr>
        <w:t xml:space="preserve"> </w:t>
      </w:r>
      <w:proofErr w:type="spellStart"/>
      <w:r w:rsidR="00B034C1" w:rsidRPr="00D63E81">
        <w:rPr>
          <w:rFonts w:ascii="Arial" w:hAnsi="Arial" w:cs="Arial"/>
        </w:rPr>
        <w:t>Grada</w:t>
      </w:r>
      <w:proofErr w:type="spellEnd"/>
      <w:r w:rsidR="00B034C1" w:rsidRPr="00D63E81">
        <w:rPr>
          <w:rFonts w:ascii="Arial" w:hAnsi="Arial" w:cs="Arial"/>
        </w:rPr>
        <w:t xml:space="preserve"> </w:t>
      </w:r>
      <w:proofErr w:type="spellStart"/>
      <w:r w:rsidR="00B034C1" w:rsidRPr="00D63E81">
        <w:rPr>
          <w:rFonts w:ascii="Arial" w:hAnsi="Arial" w:cs="Arial"/>
        </w:rPr>
        <w:t>Dubrovnika</w:t>
      </w:r>
      <w:proofErr w:type="spellEnd"/>
      <w:r w:rsidR="00B034C1" w:rsidRPr="00D63E81">
        <w:rPr>
          <w:rFonts w:ascii="Arial" w:hAnsi="Arial" w:cs="Arial"/>
        </w:rPr>
        <w:t xml:space="preserve"> i </w:t>
      </w:r>
      <w:proofErr w:type="spellStart"/>
      <w:r w:rsidR="00B034C1" w:rsidRPr="00D63E81">
        <w:rPr>
          <w:rFonts w:ascii="Arial" w:hAnsi="Arial" w:cs="Arial"/>
        </w:rPr>
        <w:t>plaća</w:t>
      </w:r>
      <w:proofErr w:type="spellEnd"/>
      <w:r w:rsidR="00B034C1" w:rsidRPr="00D63E81">
        <w:rPr>
          <w:rFonts w:ascii="Arial" w:hAnsi="Arial" w:cs="Arial"/>
        </w:rPr>
        <w:t xml:space="preserve"> se </w:t>
      </w:r>
      <w:proofErr w:type="spellStart"/>
      <w:r w:rsidR="00B034C1" w:rsidRPr="00D63E81">
        <w:rPr>
          <w:rFonts w:ascii="Arial" w:hAnsi="Arial" w:cs="Arial"/>
        </w:rPr>
        <w:t>godišnje</w:t>
      </w:r>
      <w:proofErr w:type="spellEnd"/>
      <w:r w:rsidR="00B034C1" w:rsidRPr="00D63E81">
        <w:rPr>
          <w:rFonts w:ascii="Arial" w:hAnsi="Arial" w:cs="Arial"/>
        </w:rPr>
        <w:t xml:space="preserve"> u </w:t>
      </w:r>
      <w:proofErr w:type="spellStart"/>
      <w:r w:rsidR="00B034C1" w:rsidRPr="00D63E81">
        <w:rPr>
          <w:rFonts w:ascii="Arial" w:hAnsi="Arial" w:cs="Arial"/>
        </w:rPr>
        <w:t>visini</w:t>
      </w:r>
      <w:proofErr w:type="spellEnd"/>
      <w:r w:rsidR="00B034C1" w:rsidRPr="00D63E81">
        <w:rPr>
          <w:rFonts w:ascii="Arial" w:hAnsi="Arial" w:cs="Arial"/>
        </w:rPr>
        <w:t xml:space="preserve"> od:</w:t>
      </w:r>
    </w:p>
    <w:p w14:paraId="36C22EC7" w14:textId="77777777" w:rsidR="00E35C4F" w:rsidRPr="00D63E81" w:rsidRDefault="00E35C4F" w:rsidP="00E4726F">
      <w:pPr>
        <w:jc w:val="both"/>
        <w:rPr>
          <w:rFonts w:ascii="Arial" w:hAnsi="Arial" w:cs="Arial"/>
        </w:rPr>
      </w:pPr>
    </w:p>
    <w:p w14:paraId="0331BCF6" w14:textId="77777777" w:rsidR="00E4726F" w:rsidRPr="00D63E81" w:rsidRDefault="00E4726F" w:rsidP="00E4726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4891"/>
        <w:gridCol w:w="3061"/>
      </w:tblGrid>
      <w:tr w:rsidR="00D63E81" w:rsidRPr="00D63E81" w14:paraId="40928160" w14:textId="77777777" w:rsidTr="00A32596">
        <w:tc>
          <w:tcPr>
            <w:tcW w:w="1129" w:type="dxa"/>
          </w:tcPr>
          <w:p w14:paraId="004DB4E5" w14:textId="77777777" w:rsidR="00E4726F" w:rsidRPr="00D63E81" w:rsidRDefault="00E4726F" w:rsidP="00FE4AB8">
            <w:pPr>
              <w:jc w:val="center"/>
              <w:rPr>
                <w:rFonts w:ascii="Arial" w:hAnsi="Arial" w:cs="Arial"/>
              </w:rPr>
            </w:pPr>
          </w:p>
          <w:p w14:paraId="46EDBBD0" w14:textId="31591429" w:rsidR="005C3FC4" w:rsidRPr="00D63E81" w:rsidRDefault="00A060C6" w:rsidP="00A060C6">
            <w:pPr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 xml:space="preserve"> ZONA</w:t>
            </w:r>
          </w:p>
        </w:tc>
        <w:tc>
          <w:tcPr>
            <w:tcW w:w="5135" w:type="dxa"/>
          </w:tcPr>
          <w:p w14:paraId="0D009C7F" w14:textId="61E26879" w:rsidR="005C3FC4" w:rsidRPr="00D63E81" w:rsidRDefault="005C3FC4" w:rsidP="00FE4AB8">
            <w:pPr>
              <w:jc w:val="center"/>
              <w:rPr>
                <w:rFonts w:ascii="Arial" w:hAnsi="Arial" w:cs="Arial"/>
              </w:rPr>
            </w:pPr>
          </w:p>
          <w:p w14:paraId="294AFC32" w14:textId="1FB61AA6" w:rsidR="00E4726F" w:rsidRPr="00D63E81" w:rsidRDefault="005C3FC4" w:rsidP="00FE4AB8">
            <w:pPr>
              <w:jc w:val="center"/>
              <w:rPr>
                <w:rFonts w:ascii="Arial" w:hAnsi="Arial" w:cs="Arial"/>
              </w:rPr>
            </w:pPr>
            <w:proofErr w:type="spellStart"/>
            <w:r w:rsidRPr="00D63E81">
              <w:rPr>
                <w:rFonts w:ascii="Arial" w:hAnsi="Arial" w:cs="Arial"/>
              </w:rPr>
              <w:t>NASELJE</w:t>
            </w:r>
            <w:proofErr w:type="spellEnd"/>
            <w:r w:rsidR="00A060C6" w:rsidRPr="00D63E81">
              <w:rPr>
                <w:rFonts w:ascii="Arial" w:hAnsi="Arial" w:cs="Arial"/>
              </w:rPr>
              <w:t xml:space="preserve"> / </w:t>
            </w:r>
            <w:proofErr w:type="spellStart"/>
            <w:r w:rsidR="00A060C6" w:rsidRPr="00D63E81">
              <w:rPr>
                <w:rFonts w:ascii="Arial" w:hAnsi="Arial" w:cs="Arial"/>
              </w:rPr>
              <w:t>ULICE</w:t>
            </w:r>
            <w:proofErr w:type="spellEnd"/>
          </w:p>
        </w:tc>
        <w:tc>
          <w:tcPr>
            <w:tcW w:w="3132" w:type="dxa"/>
          </w:tcPr>
          <w:p w14:paraId="3CB9D7A4" w14:textId="424CCBED" w:rsidR="005C3FC4" w:rsidRPr="00D63E81" w:rsidRDefault="005C3FC4" w:rsidP="00870E58">
            <w:pPr>
              <w:jc w:val="center"/>
              <w:rPr>
                <w:rFonts w:ascii="Arial" w:hAnsi="Arial" w:cs="Arial"/>
              </w:rPr>
            </w:pPr>
            <w:proofErr w:type="spellStart"/>
            <w:r w:rsidRPr="00D63E81">
              <w:rPr>
                <w:rFonts w:ascii="Arial" w:hAnsi="Arial" w:cs="Arial"/>
              </w:rPr>
              <w:t>VISINA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POREZA</w:t>
            </w:r>
            <w:proofErr w:type="spellEnd"/>
            <w:r w:rsidRPr="00D63E81">
              <w:rPr>
                <w:rFonts w:ascii="Arial" w:hAnsi="Arial" w:cs="Arial"/>
              </w:rPr>
              <w:t xml:space="preserve"> NA </w:t>
            </w:r>
            <w:proofErr w:type="spellStart"/>
            <w:r w:rsidRPr="00D63E81">
              <w:rPr>
                <w:rFonts w:ascii="Arial" w:hAnsi="Arial" w:cs="Arial"/>
              </w:rPr>
              <w:t>NEKRETNINE</w:t>
            </w:r>
            <w:proofErr w:type="spellEnd"/>
            <w:r w:rsidRPr="00D63E81">
              <w:rPr>
                <w:rFonts w:ascii="Arial" w:hAnsi="Arial" w:cs="Arial"/>
              </w:rPr>
              <w:t>/</w:t>
            </w:r>
            <w:proofErr w:type="spellStart"/>
            <w:r w:rsidRPr="00D63E81">
              <w:rPr>
                <w:rFonts w:ascii="Arial" w:hAnsi="Arial" w:cs="Arial"/>
              </w:rPr>
              <w:t>m2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KORISNE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POVRŠINE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="00D4415E" w:rsidRPr="00D63E81">
              <w:rPr>
                <w:rFonts w:ascii="Arial" w:hAnsi="Arial" w:cs="Arial"/>
              </w:rPr>
              <w:t>NEKRETNINE</w:t>
            </w:r>
            <w:proofErr w:type="spellEnd"/>
          </w:p>
        </w:tc>
      </w:tr>
      <w:tr w:rsidR="00D63E81" w:rsidRPr="00D63E81" w14:paraId="28A9A65F" w14:textId="77777777" w:rsidTr="00A32596">
        <w:tc>
          <w:tcPr>
            <w:tcW w:w="1129" w:type="dxa"/>
          </w:tcPr>
          <w:p w14:paraId="4F7A0EB3" w14:textId="6891E41A" w:rsidR="005C3FC4" w:rsidRPr="00D63E81" w:rsidRDefault="005C3FC4" w:rsidP="00870E58">
            <w:pPr>
              <w:jc w:val="center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>I.</w:t>
            </w:r>
          </w:p>
        </w:tc>
        <w:tc>
          <w:tcPr>
            <w:tcW w:w="5135" w:type="dxa"/>
          </w:tcPr>
          <w:p w14:paraId="1892C62A" w14:textId="0C83D89D" w:rsidR="005C3FC4" w:rsidRPr="00D63E81" w:rsidRDefault="00A060C6" w:rsidP="005C3FC4">
            <w:pPr>
              <w:jc w:val="both"/>
              <w:rPr>
                <w:rFonts w:ascii="Arial" w:hAnsi="Arial" w:cs="Arial"/>
              </w:rPr>
            </w:pPr>
            <w:proofErr w:type="spellStart"/>
            <w:r w:rsidRPr="00D63E81">
              <w:rPr>
                <w:rFonts w:ascii="Arial" w:hAnsi="Arial" w:cs="Arial"/>
              </w:rPr>
              <w:t>Ulice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naselja</w:t>
            </w:r>
            <w:proofErr w:type="spellEnd"/>
            <w:r w:rsidRPr="00D63E81">
              <w:rPr>
                <w:rFonts w:ascii="Arial" w:hAnsi="Arial" w:cs="Arial"/>
              </w:rPr>
              <w:t xml:space="preserve"> Dubrovnik </w:t>
            </w:r>
          </w:p>
        </w:tc>
        <w:tc>
          <w:tcPr>
            <w:tcW w:w="3132" w:type="dxa"/>
          </w:tcPr>
          <w:p w14:paraId="51C90AA1" w14:textId="788E7CB4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 xml:space="preserve">                5,00 </w:t>
            </w:r>
            <w:proofErr w:type="spellStart"/>
            <w:r w:rsidRPr="00D63E81">
              <w:rPr>
                <w:rFonts w:ascii="Arial" w:hAnsi="Arial" w:cs="Arial"/>
              </w:rPr>
              <w:t>eur</w:t>
            </w:r>
            <w:proofErr w:type="spellEnd"/>
          </w:p>
        </w:tc>
      </w:tr>
      <w:tr w:rsidR="00D63E81" w:rsidRPr="00D63E81" w14:paraId="1D6376E0" w14:textId="77777777" w:rsidTr="00A32596">
        <w:tc>
          <w:tcPr>
            <w:tcW w:w="1129" w:type="dxa"/>
          </w:tcPr>
          <w:p w14:paraId="0F6042DC" w14:textId="3FE8B707" w:rsidR="005C3FC4" w:rsidRPr="00D63E81" w:rsidRDefault="005C3FC4" w:rsidP="00870E58">
            <w:pPr>
              <w:jc w:val="center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>II.</w:t>
            </w:r>
          </w:p>
        </w:tc>
        <w:tc>
          <w:tcPr>
            <w:tcW w:w="5135" w:type="dxa"/>
          </w:tcPr>
          <w:p w14:paraId="7AF1BC2C" w14:textId="339A5A18" w:rsidR="005C3FC4" w:rsidRPr="00D63E81" w:rsidRDefault="00A060C6" w:rsidP="005C3FC4">
            <w:pPr>
              <w:jc w:val="both"/>
              <w:rPr>
                <w:rFonts w:ascii="Arial" w:hAnsi="Arial" w:cs="Arial"/>
              </w:rPr>
            </w:pPr>
            <w:proofErr w:type="spellStart"/>
            <w:r w:rsidRPr="00D63E81">
              <w:rPr>
                <w:rFonts w:ascii="Arial" w:hAnsi="Arial" w:cs="Arial"/>
              </w:rPr>
              <w:t>Ulice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naselja</w:t>
            </w:r>
            <w:proofErr w:type="spellEnd"/>
            <w:r w:rsidRPr="00D63E81">
              <w:rPr>
                <w:rFonts w:ascii="Arial" w:hAnsi="Arial" w:cs="Arial"/>
              </w:rPr>
              <w:t xml:space="preserve"> Dubrovnik </w:t>
            </w:r>
            <w:proofErr w:type="spellStart"/>
            <w:r w:rsidRPr="00D63E81">
              <w:rPr>
                <w:rFonts w:ascii="Arial" w:hAnsi="Arial" w:cs="Arial"/>
              </w:rPr>
              <w:t>izvan</w:t>
            </w:r>
            <w:proofErr w:type="spellEnd"/>
            <w:r w:rsidRPr="00D63E81">
              <w:rPr>
                <w:rFonts w:ascii="Arial" w:hAnsi="Arial" w:cs="Arial"/>
              </w:rPr>
              <w:t xml:space="preserve"> I. zone</w:t>
            </w:r>
          </w:p>
        </w:tc>
        <w:tc>
          <w:tcPr>
            <w:tcW w:w="3132" w:type="dxa"/>
          </w:tcPr>
          <w:p w14:paraId="26CCE46A" w14:textId="7DA359FD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 xml:space="preserve">                4,00 </w:t>
            </w:r>
            <w:proofErr w:type="spellStart"/>
            <w:r w:rsidRPr="00D63E81">
              <w:rPr>
                <w:rFonts w:ascii="Arial" w:hAnsi="Arial" w:cs="Arial"/>
              </w:rPr>
              <w:t>eur</w:t>
            </w:r>
            <w:proofErr w:type="spellEnd"/>
          </w:p>
        </w:tc>
      </w:tr>
      <w:tr w:rsidR="00D63E81" w:rsidRPr="00D63E81" w14:paraId="6FB2ECE6" w14:textId="77777777" w:rsidTr="00A32596">
        <w:tc>
          <w:tcPr>
            <w:tcW w:w="1129" w:type="dxa"/>
          </w:tcPr>
          <w:p w14:paraId="0BD423FA" w14:textId="5DC24B80" w:rsidR="005C3FC4" w:rsidRPr="00D63E81" w:rsidRDefault="005C3FC4" w:rsidP="00870E58">
            <w:pPr>
              <w:jc w:val="center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>III.</w:t>
            </w:r>
          </w:p>
        </w:tc>
        <w:tc>
          <w:tcPr>
            <w:tcW w:w="5135" w:type="dxa"/>
          </w:tcPr>
          <w:p w14:paraId="6474F4ED" w14:textId="114E75D5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proofErr w:type="spellStart"/>
            <w:r w:rsidRPr="00D63E81">
              <w:rPr>
                <w:rFonts w:ascii="Arial" w:hAnsi="Arial" w:cs="Arial"/>
              </w:rPr>
              <w:t>Mokošica</w:t>
            </w:r>
            <w:proofErr w:type="spellEnd"/>
            <w:r w:rsidRPr="00D63E81">
              <w:rPr>
                <w:rFonts w:ascii="Arial" w:hAnsi="Arial" w:cs="Arial"/>
              </w:rPr>
              <w:t xml:space="preserve">, Nova </w:t>
            </w:r>
            <w:proofErr w:type="spellStart"/>
            <w:r w:rsidRPr="00D63E81">
              <w:rPr>
                <w:rFonts w:ascii="Arial" w:hAnsi="Arial" w:cs="Arial"/>
              </w:rPr>
              <w:t>Mokošica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Lozica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Gornje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Obuljeno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Donje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Obuljeno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Zaton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Orašac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Prijevor</w:t>
            </w:r>
            <w:proofErr w:type="spellEnd"/>
          </w:p>
        </w:tc>
        <w:tc>
          <w:tcPr>
            <w:tcW w:w="3132" w:type="dxa"/>
          </w:tcPr>
          <w:p w14:paraId="75E51065" w14:textId="6BA8FA00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 xml:space="preserve">                3,00 </w:t>
            </w:r>
            <w:proofErr w:type="spellStart"/>
            <w:r w:rsidRPr="00D63E81">
              <w:rPr>
                <w:rFonts w:ascii="Arial" w:hAnsi="Arial" w:cs="Arial"/>
              </w:rPr>
              <w:t>eur</w:t>
            </w:r>
            <w:proofErr w:type="spellEnd"/>
          </w:p>
        </w:tc>
      </w:tr>
      <w:tr w:rsidR="00D63E81" w:rsidRPr="00D63E81" w14:paraId="71F46129" w14:textId="77777777" w:rsidTr="00A32596">
        <w:tc>
          <w:tcPr>
            <w:tcW w:w="1129" w:type="dxa"/>
          </w:tcPr>
          <w:p w14:paraId="194DC088" w14:textId="01D7640A" w:rsidR="005C3FC4" w:rsidRPr="00D63E81" w:rsidRDefault="005C3FC4" w:rsidP="00870E58">
            <w:pPr>
              <w:jc w:val="center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>IV.</w:t>
            </w:r>
          </w:p>
        </w:tc>
        <w:tc>
          <w:tcPr>
            <w:tcW w:w="5135" w:type="dxa"/>
          </w:tcPr>
          <w:p w14:paraId="56DFF3D4" w14:textId="26BC184D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proofErr w:type="spellStart"/>
            <w:r w:rsidRPr="00D63E81">
              <w:rPr>
                <w:rFonts w:ascii="Arial" w:hAnsi="Arial" w:cs="Arial"/>
              </w:rPr>
              <w:t>Sustjepan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Bosanka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Čajkovići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Petrovo</w:t>
            </w:r>
            <w:proofErr w:type="spellEnd"/>
            <w:r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Selo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Osojnik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Pobrežje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Brsečine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Trsteno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Rožat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Komolac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Čajkovica</w:t>
            </w:r>
            <w:proofErr w:type="spellEnd"/>
          </w:p>
        </w:tc>
        <w:tc>
          <w:tcPr>
            <w:tcW w:w="3132" w:type="dxa"/>
          </w:tcPr>
          <w:p w14:paraId="6899DE5C" w14:textId="18FD0590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 xml:space="preserve">                 2,00 </w:t>
            </w:r>
            <w:proofErr w:type="spellStart"/>
            <w:r w:rsidRPr="00D63E81">
              <w:rPr>
                <w:rFonts w:ascii="Arial" w:hAnsi="Arial" w:cs="Arial"/>
              </w:rPr>
              <w:t>eur</w:t>
            </w:r>
            <w:proofErr w:type="spellEnd"/>
          </w:p>
        </w:tc>
      </w:tr>
      <w:tr w:rsidR="005C3FC4" w:rsidRPr="00D63E81" w14:paraId="2519074F" w14:textId="77777777" w:rsidTr="00A32596">
        <w:tc>
          <w:tcPr>
            <w:tcW w:w="1129" w:type="dxa"/>
          </w:tcPr>
          <w:p w14:paraId="0E8ED6EC" w14:textId="3F2594BF" w:rsidR="005C3FC4" w:rsidRPr="00D63E81" w:rsidRDefault="005C3FC4" w:rsidP="00870E58">
            <w:pPr>
              <w:jc w:val="center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>V.</w:t>
            </w:r>
          </w:p>
        </w:tc>
        <w:tc>
          <w:tcPr>
            <w:tcW w:w="5135" w:type="dxa"/>
          </w:tcPr>
          <w:p w14:paraId="18D7D55B" w14:textId="498849CF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proofErr w:type="spellStart"/>
            <w:r w:rsidRPr="00D63E81">
              <w:rPr>
                <w:rFonts w:ascii="Arial" w:hAnsi="Arial" w:cs="Arial"/>
              </w:rPr>
              <w:t>Knežica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Šumet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Dubravica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Gromača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Kliševo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Ljubač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Mravinjac</w:t>
            </w:r>
            <w:proofErr w:type="spellEnd"/>
            <w:r w:rsidRPr="00D63E81">
              <w:rPr>
                <w:rFonts w:ascii="Arial" w:hAnsi="Arial" w:cs="Arial"/>
              </w:rPr>
              <w:t>,</w:t>
            </w:r>
            <w:r w:rsidR="001557D3" w:rsidRPr="00D63E81">
              <w:rPr>
                <w:rFonts w:ascii="Arial" w:hAnsi="Arial" w:cs="Arial"/>
              </w:rPr>
              <w:t xml:space="preserve"> </w:t>
            </w:r>
            <w:proofErr w:type="spellStart"/>
            <w:r w:rsidRPr="00D63E81">
              <w:rPr>
                <w:rFonts w:ascii="Arial" w:hAnsi="Arial" w:cs="Arial"/>
              </w:rPr>
              <w:t>Riđica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Mrčevo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Šipanska</w:t>
            </w:r>
            <w:proofErr w:type="spellEnd"/>
            <w:r w:rsidRPr="00D63E81">
              <w:rPr>
                <w:rFonts w:ascii="Arial" w:hAnsi="Arial" w:cs="Arial"/>
              </w:rPr>
              <w:t xml:space="preserve"> Luka, </w:t>
            </w:r>
            <w:proofErr w:type="spellStart"/>
            <w:r w:rsidRPr="00D63E81">
              <w:rPr>
                <w:rFonts w:ascii="Arial" w:hAnsi="Arial" w:cs="Arial"/>
              </w:rPr>
              <w:t>Koločep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Lopud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r w:rsidRPr="00D63E81">
              <w:rPr>
                <w:rFonts w:ascii="Arial" w:hAnsi="Arial" w:cs="Arial"/>
              </w:rPr>
              <w:t>Suđurađ</w:t>
            </w:r>
            <w:proofErr w:type="spellEnd"/>
            <w:r w:rsidRPr="00D63E81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D63E81">
              <w:rPr>
                <w:rFonts w:ascii="Arial" w:hAnsi="Arial" w:cs="Arial"/>
              </w:rPr>
              <w:t>Sv.Andrija</w:t>
            </w:r>
            <w:proofErr w:type="spellEnd"/>
            <w:proofErr w:type="gramEnd"/>
          </w:p>
        </w:tc>
        <w:tc>
          <w:tcPr>
            <w:tcW w:w="3132" w:type="dxa"/>
          </w:tcPr>
          <w:p w14:paraId="2B20D1B0" w14:textId="16C7E054" w:rsidR="005C3FC4" w:rsidRPr="00D63E81" w:rsidRDefault="005C3FC4" w:rsidP="005C3FC4">
            <w:pPr>
              <w:jc w:val="both"/>
              <w:rPr>
                <w:rFonts w:ascii="Arial" w:hAnsi="Arial" w:cs="Arial"/>
              </w:rPr>
            </w:pPr>
            <w:r w:rsidRPr="00D63E81">
              <w:rPr>
                <w:rFonts w:ascii="Arial" w:hAnsi="Arial" w:cs="Arial"/>
              </w:rPr>
              <w:t xml:space="preserve">                 0,60 </w:t>
            </w:r>
            <w:proofErr w:type="spellStart"/>
            <w:r w:rsidRPr="00D63E81">
              <w:rPr>
                <w:rFonts w:ascii="Arial" w:hAnsi="Arial" w:cs="Arial"/>
              </w:rPr>
              <w:t>eur</w:t>
            </w:r>
            <w:proofErr w:type="spellEnd"/>
          </w:p>
        </w:tc>
      </w:tr>
    </w:tbl>
    <w:p w14:paraId="30C1DE9B" w14:textId="77777777" w:rsidR="00870E58" w:rsidRPr="00D63E81" w:rsidRDefault="00870E58" w:rsidP="00E4726F">
      <w:pPr>
        <w:jc w:val="both"/>
        <w:rPr>
          <w:rFonts w:ascii="Arial" w:hAnsi="Arial" w:cs="Arial"/>
        </w:rPr>
      </w:pPr>
    </w:p>
    <w:p w14:paraId="73798143" w14:textId="22EB1CF0" w:rsidR="002320BD" w:rsidRPr="00D63E81" w:rsidRDefault="002320BD" w:rsidP="00E4726F">
      <w:pPr>
        <w:jc w:val="both"/>
        <w:rPr>
          <w:rFonts w:ascii="Arial" w:hAnsi="Arial" w:cs="Arial"/>
        </w:rPr>
      </w:pPr>
      <w:r w:rsidRPr="00D63E81">
        <w:rPr>
          <w:rFonts w:ascii="Arial" w:hAnsi="Arial" w:cs="Arial"/>
        </w:rPr>
        <w:t xml:space="preserve">U </w:t>
      </w:r>
      <w:proofErr w:type="spellStart"/>
      <w:r w:rsidRPr="00D63E81">
        <w:rPr>
          <w:rFonts w:ascii="Arial" w:hAnsi="Arial" w:cs="Arial"/>
        </w:rPr>
        <w:t>nastavku</w:t>
      </w:r>
      <w:proofErr w:type="spellEnd"/>
      <w:r w:rsidRPr="00D63E81">
        <w:rPr>
          <w:rFonts w:ascii="Arial" w:hAnsi="Arial" w:cs="Arial"/>
        </w:rPr>
        <w:t xml:space="preserve"> je </w:t>
      </w:r>
      <w:proofErr w:type="spellStart"/>
      <w:r w:rsidRPr="00D63E81">
        <w:rPr>
          <w:rFonts w:ascii="Arial" w:hAnsi="Arial" w:cs="Arial"/>
        </w:rPr>
        <w:t>naznačen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popis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ulica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naselja</w:t>
      </w:r>
      <w:proofErr w:type="spellEnd"/>
      <w:r w:rsidRPr="00D63E81">
        <w:rPr>
          <w:rFonts w:ascii="Arial" w:hAnsi="Arial" w:cs="Arial"/>
        </w:rPr>
        <w:t xml:space="preserve"> </w:t>
      </w:r>
      <w:r w:rsidR="00ED09B1" w:rsidRPr="00D63E81">
        <w:rPr>
          <w:rFonts w:ascii="Arial" w:hAnsi="Arial" w:cs="Arial"/>
        </w:rPr>
        <w:t xml:space="preserve">Dubrovnik u I. </w:t>
      </w:r>
      <w:proofErr w:type="spellStart"/>
      <w:r w:rsidR="00ED09B1" w:rsidRPr="00D63E81">
        <w:rPr>
          <w:rFonts w:ascii="Arial" w:hAnsi="Arial" w:cs="Arial"/>
        </w:rPr>
        <w:t>zoni</w:t>
      </w:r>
      <w:proofErr w:type="spellEnd"/>
      <w:r w:rsidR="00ED09B1" w:rsidRPr="00D63E81">
        <w:rPr>
          <w:rFonts w:ascii="Arial" w:hAnsi="Arial" w:cs="Arial"/>
        </w:rPr>
        <w:t xml:space="preserve"> i </w:t>
      </w:r>
      <w:proofErr w:type="spellStart"/>
      <w:r w:rsidR="00ED09B1" w:rsidRPr="00D63E81">
        <w:rPr>
          <w:rFonts w:ascii="Arial" w:hAnsi="Arial" w:cs="Arial"/>
        </w:rPr>
        <w:t>izvan</w:t>
      </w:r>
      <w:proofErr w:type="spellEnd"/>
      <w:r w:rsidR="00ED09B1" w:rsidRPr="00D63E81">
        <w:rPr>
          <w:rFonts w:ascii="Arial" w:hAnsi="Arial" w:cs="Arial"/>
        </w:rPr>
        <w:t xml:space="preserve"> I. zone:</w:t>
      </w:r>
    </w:p>
    <w:p w14:paraId="70EB627C" w14:textId="38A509CD" w:rsidR="00CB626D" w:rsidRPr="0020268B" w:rsidRDefault="00ED09B1" w:rsidP="00E4726F">
      <w:pPr>
        <w:jc w:val="both"/>
        <w:rPr>
          <w:rFonts w:ascii="Arial" w:hAnsi="Arial" w:cs="Arial"/>
          <w:u w:val="single"/>
        </w:rPr>
      </w:pPr>
      <w:proofErr w:type="spellStart"/>
      <w:r w:rsidRPr="0020268B">
        <w:rPr>
          <w:rFonts w:ascii="Arial" w:hAnsi="Arial" w:cs="Arial"/>
          <w:u w:val="single"/>
        </w:rPr>
        <w:t>Ulice</w:t>
      </w:r>
      <w:proofErr w:type="spellEnd"/>
      <w:r w:rsidRPr="0020268B">
        <w:rPr>
          <w:rFonts w:ascii="Arial" w:hAnsi="Arial" w:cs="Arial"/>
          <w:u w:val="single"/>
        </w:rPr>
        <w:t xml:space="preserve"> </w:t>
      </w:r>
      <w:proofErr w:type="spellStart"/>
      <w:r w:rsidRPr="0020268B">
        <w:rPr>
          <w:rFonts w:ascii="Arial" w:hAnsi="Arial" w:cs="Arial"/>
          <w:u w:val="single"/>
        </w:rPr>
        <w:t>naselja</w:t>
      </w:r>
      <w:proofErr w:type="spellEnd"/>
      <w:r w:rsidRPr="0020268B">
        <w:rPr>
          <w:rFonts w:ascii="Arial" w:hAnsi="Arial" w:cs="Arial"/>
          <w:u w:val="single"/>
        </w:rPr>
        <w:t xml:space="preserve"> Dubrovnik I. zona:</w:t>
      </w:r>
    </w:p>
    <w:p w14:paraId="772A64A8" w14:textId="3CFF6B14" w:rsidR="002320BD" w:rsidRPr="00D63E81" w:rsidRDefault="002320BD" w:rsidP="00E4726F">
      <w:pPr>
        <w:jc w:val="both"/>
        <w:rPr>
          <w:rFonts w:ascii="Arial" w:hAnsi="Arial" w:cs="Arial"/>
        </w:rPr>
      </w:pPr>
      <w:r w:rsidRPr="00D63E81">
        <w:rPr>
          <w:rFonts w:ascii="Arial" w:hAnsi="Arial" w:cs="Arial"/>
        </w:rPr>
        <w:t xml:space="preserve">Ante </w:t>
      </w:r>
      <w:proofErr w:type="spellStart"/>
      <w:r w:rsidRPr="00D63E81">
        <w:rPr>
          <w:rFonts w:ascii="Arial" w:hAnsi="Arial" w:cs="Arial"/>
        </w:rPr>
        <w:t>Topića-Mimare</w:t>
      </w:r>
      <w:proofErr w:type="spellEnd"/>
      <w:r w:rsidRPr="00D63E81">
        <w:rPr>
          <w:rFonts w:ascii="Arial" w:hAnsi="Arial" w:cs="Arial"/>
        </w:rPr>
        <w:t xml:space="preserve">, Bernarda </w:t>
      </w:r>
      <w:proofErr w:type="spellStart"/>
      <w:r w:rsidRPr="00D63E81">
        <w:rPr>
          <w:rFonts w:ascii="Arial" w:hAnsi="Arial" w:cs="Arial"/>
        </w:rPr>
        <w:t>Shawa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2-16</w:t>
      </w:r>
      <w:r w:rsidR="00E465AD" w:rsidRPr="00D63E81">
        <w:rPr>
          <w:rFonts w:ascii="Arial" w:hAnsi="Arial" w:cs="Arial"/>
        </w:rPr>
        <w:t xml:space="preserve"> (</w:t>
      </w:r>
      <w:proofErr w:type="spellStart"/>
      <w:r w:rsidR="00E465AD" w:rsidRPr="00D63E81">
        <w:rPr>
          <w:rFonts w:ascii="Arial" w:hAnsi="Arial" w:cs="Arial"/>
        </w:rPr>
        <w:t>parni</w:t>
      </w:r>
      <w:proofErr w:type="spellEnd"/>
      <w:r w:rsidR="00E465AD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Brgatska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Brune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Bušića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Buićeva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Cavtatska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Dubrovačkog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odreda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Fran</w:t>
      </w:r>
      <w:r w:rsidR="005873A9" w:rsidRPr="00D63E81">
        <w:rPr>
          <w:rFonts w:ascii="Arial" w:hAnsi="Arial" w:cs="Arial"/>
        </w:rPr>
        <w:t>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Čale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Frana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Supila</w:t>
      </w:r>
      <w:proofErr w:type="spellEnd"/>
      <w:r w:rsidRPr="00D63E81">
        <w:rPr>
          <w:rFonts w:ascii="Arial" w:hAnsi="Arial" w:cs="Arial"/>
        </w:rPr>
        <w:t xml:space="preserve">, Gornji </w:t>
      </w:r>
      <w:proofErr w:type="spellStart"/>
      <w:r w:rsidRPr="00D63E81">
        <w:rPr>
          <w:rFonts w:ascii="Arial" w:hAnsi="Arial" w:cs="Arial"/>
        </w:rPr>
        <w:t>Kono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2-</w:t>
      </w:r>
      <w:proofErr w:type="spellStart"/>
      <w:r w:rsidRPr="00D63E81">
        <w:rPr>
          <w:rFonts w:ascii="Arial" w:hAnsi="Arial" w:cs="Arial"/>
        </w:rPr>
        <w:t>16</w:t>
      </w:r>
      <w:r w:rsidR="003206D5" w:rsidRPr="00D63E81">
        <w:rPr>
          <w:rFonts w:ascii="Arial" w:hAnsi="Arial" w:cs="Arial"/>
        </w:rPr>
        <w:t>A</w:t>
      </w:r>
      <w:proofErr w:type="spellEnd"/>
      <w:r w:rsidR="004040E7" w:rsidRPr="00D63E81">
        <w:rPr>
          <w:rFonts w:ascii="Arial" w:hAnsi="Arial" w:cs="Arial"/>
        </w:rPr>
        <w:t xml:space="preserve"> (</w:t>
      </w:r>
      <w:proofErr w:type="spellStart"/>
      <w:r w:rsidR="004040E7" w:rsidRPr="00D63E81">
        <w:rPr>
          <w:rFonts w:ascii="Arial" w:hAnsi="Arial" w:cs="Arial"/>
        </w:rPr>
        <w:t>parni</w:t>
      </w:r>
      <w:proofErr w:type="spellEnd"/>
      <w:r w:rsidR="004040E7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Grudska</w:t>
      </w:r>
      <w:proofErr w:type="spellEnd"/>
      <w:r w:rsidRPr="00D63E81">
        <w:rPr>
          <w:rFonts w:ascii="Arial" w:hAnsi="Arial" w:cs="Arial"/>
        </w:rPr>
        <w:t xml:space="preserve">, </w:t>
      </w:r>
      <w:r w:rsidR="001B0263" w:rsidRPr="00D63E81">
        <w:rPr>
          <w:rFonts w:ascii="Arial" w:hAnsi="Arial" w:cs="Arial"/>
        </w:rPr>
        <w:t>I</w:t>
      </w:r>
      <w:r w:rsidRPr="00D63E81">
        <w:rPr>
          <w:rFonts w:ascii="Arial" w:hAnsi="Arial" w:cs="Arial"/>
        </w:rPr>
        <w:t xml:space="preserve">I. </w:t>
      </w:r>
      <w:proofErr w:type="spellStart"/>
      <w:r w:rsidRPr="00D63E81">
        <w:rPr>
          <w:rFonts w:ascii="Arial" w:hAnsi="Arial" w:cs="Arial"/>
        </w:rPr>
        <w:t>Dalmatinske</w:t>
      </w:r>
      <w:proofErr w:type="spellEnd"/>
      <w:r w:rsidRPr="00D63E81">
        <w:rPr>
          <w:rFonts w:ascii="Arial" w:hAnsi="Arial" w:cs="Arial"/>
        </w:rPr>
        <w:t xml:space="preserve"> Brigade,</w:t>
      </w:r>
      <w:r w:rsidR="001B0263" w:rsidRPr="00D63E81">
        <w:rPr>
          <w:rFonts w:ascii="Arial" w:hAnsi="Arial" w:cs="Arial"/>
        </w:rPr>
        <w:t xml:space="preserve"> </w:t>
      </w:r>
      <w:r w:rsidRPr="00D63E81">
        <w:rPr>
          <w:rFonts w:ascii="Arial" w:hAnsi="Arial" w:cs="Arial"/>
        </w:rPr>
        <w:t xml:space="preserve">Iva </w:t>
      </w:r>
      <w:proofErr w:type="spellStart"/>
      <w:r w:rsidRPr="00D63E81">
        <w:rPr>
          <w:rFonts w:ascii="Arial" w:hAnsi="Arial" w:cs="Arial"/>
        </w:rPr>
        <w:t>Račića</w:t>
      </w:r>
      <w:proofErr w:type="spellEnd"/>
      <w:r w:rsidRPr="00D63E81">
        <w:rPr>
          <w:rFonts w:ascii="Arial" w:hAnsi="Arial" w:cs="Arial"/>
        </w:rPr>
        <w:t xml:space="preserve">, Iza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Koločepska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Konavoska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Koste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Strajnića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Lazarina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Lokrumska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Lukše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Beritića</w:t>
      </w:r>
      <w:proofErr w:type="spellEnd"/>
      <w:r w:rsidR="001B0263" w:rsidRPr="00D63E81">
        <w:rPr>
          <w:rFonts w:ascii="Arial" w:hAnsi="Arial" w:cs="Arial"/>
        </w:rPr>
        <w:t xml:space="preserve">, Maestra </w:t>
      </w:r>
      <w:proofErr w:type="spellStart"/>
      <w:r w:rsidR="001B0263" w:rsidRPr="00D63E81">
        <w:rPr>
          <w:rFonts w:ascii="Arial" w:hAnsi="Arial" w:cs="Arial"/>
        </w:rPr>
        <w:t>Đela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Jusića</w:t>
      </w:r>
      <w:proofErr w:type="spellEnd"/>
      <w:r w:rsidR="001B0263" w:rsidRPr="00D63E81">
        <w:rPr>
          <w:rFonts w:ascii="Arial" w:hAnsi="Arial" w:cs="Arial"/>
        </w:rPr>
        <w:t xml:space="preserve">, Marija </w:t>
      </w:r>
      <w:proofErr w:type="spellStart"/>
      <w:r w:rsidR="001B0263" w:rsidRPr="00D63E81">
        <w:rPr>
          <w:rFonts w:ascii="Arial" w:hAnsi="Arial" w:cs="Arial"/>
        </w:rPr>
        <w:t>Perića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Matije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Gupca</w:t>
      </w:r>
      <w:proofErr w:type="spellEnd"/>
      <w:r w:rsidR="001B0263" w:rsidRPr="00D63E81">
        <w:rPr>
          <w:rFonts w:ascii="Arial" w:hAnsi="Arial" w:cs="Arial"/>
        </w:rPr>
        <w:t xml:space="preserve">, Nikole </w:t>
      </w:r>
      <w:proofErr w:type="spellStart"/>
      <w:r w:rsidR="001B0263" w:rsidRPr="00D63E81">
        <w:rPr>
          <w:rFonts w:ascii="Arial" w:hAnsi="Arial" w:cs="Arial"/>
        </w:rPr>
        <w:t>Napice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Obodska</w:t>
      </w:r>
      <w:proofErr w:type="spellEnd"/>
      <w:r w:rsidR="001B0263" w:rsidRPr="00D63E81">
        <w:rPr>
          <w:rFonts w:ascii="Arial" w:hAnsi="Arial" w:cs="Arial"/>
        </w:rPr>
        <w:t xml:space="preserve">, Od </w:t>
      </w:r>
      <w:proofErr w:type="spellStart"/>
      <w:r w:rsidR="001B0263" w:rsidRPr="00D63E81">
        <w:rPr>
          <w:rFonts w:ascii="Arial" w:hAnsi="Arial" w:cs="Arial"/>
        </w:rPr>
        <w:t>Greba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Žudioski</w:t>
      </w:r>
      <w:proofErr w:type="spellEnd"/>
      <w:r w:rsidR="001B0263" w:rsidRPr="00D63E81">
        <w:rPr>
          <w:rFonts w:ascii="Arial" w:hAnsi="Arial" w:cs="Arial"/>
        </w:rPr>
        <w:t xml:space="preserve">, Od </w:t>
      </w:r>
      <w:proofErr w:type="spellStart"/>
      <w:r w:rsidR="001B0263" w:rsidRPr="00D63E81">
        <w:rPr>
          <w:rFonts w:ascii="Arial" w:hAnsi="Arial" w:cs="Arial"/>
        </w:rPr>
        <w:t>Maslinate</w:t>
      </w:r>
      <w:proofErr w:type="spellEnd"/>
      <w:r w:rsidR="001B0263" w:rsidRPr="00D63E81">
        <w:rPr>
          <w:rFonts w:ascii="Arial" w:hAnsi="Arial" w:cs="Arial"/>
        </w:rPr>
        <w:t xml:space="preserve">, Od </w:t>
      </w:r>
      <w:proofErr w:type="spellStart"/>
      <w:r w:rsidR="001B0263" w:rsidRPr="00D63E81">
        <w:rPr>
          <w:rFonts w:ascii="Arial" w:hAnsi="Arial" w:cs="Arial"/>
        </w:rPr>
        <w:t>Srđa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Pelješka</w:t>
      </w:r>
      <w:proofErr w:type="spellEnd"/>
      <w:r w:rsidR="001B0263" w:rsidRPr="00D63E81">
        <w:rPr>
          <w:rFonts w:ascii="Arial" w:hAnsi="Arial" w:cs="Arial"/>
        </w:rPr>
        <w:t xml:space="preserve">, Petra </w:t>
      </w:r>
      <w:proofErr w:type="spellStart"/>
      <w:r w:rsidR="001B0263" w:rsidRPr="00D63E81">
        <w:rPr>
          <w:rFonts w:ascii="Arial" w:hAnsi="Arial" w:cs="Arial"/>
        </w:rPr>
        <w:t>Krešimira</w:t>
      </w:r>
      <w:proofErr w:type="spellEnd"/>
      <w:r w:rsidR="001B0263" w:rsidRPr="00D63E81">
        <w:rPr>
          <w:rFonts w:ascii="Arial" w:hAnsi="Arial" w:cs="Arial"/>
        </w:rPr>
        <w:t xml:space="preserve"> IV., Put od </w:t>
      </w:r>
      <w:proofErr w:type="spellStart"/>
      <w:r w:rsidR="001B0263" w:rsidRPr="00D63E81">
        <w:rPr>
          <w:rFonts w:ascii="Arial" w:hAnsi="Arial" w:cs="Arial"/>
        </w:rPr>
        <w:t>Bosanke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Srđ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Sunčana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Uz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Mline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Uz</w:t>
      </w:r>
      <w:proofErr w:type="spellEnd"/>
      <w:r w:rsidR="001B0263" w:rsidRPr="00D63E81">
        <w:rPr>
          <w:rFonts w:ascii="Arial" w:hAnsi="Arial" w:cs="Arial"/>
        </w:rPr>
        <w:t xml:space="preserve"> Tabor, </w:t>
      </w:r>
      <w:proofErr w:type="spellStart"/>
      <w:r w:rsidR="001B0263" w:rsidRPr="00D63E81">
        <w:rPr>
          <w:rFonts w:ascii="Arial" w:hAnsi="Arial" w:cs="Arial"/>
        </w:rPr>
        <w:t>Vicka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Lovrina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Vlaha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Bukovca</w:t>
      </w:r>
      <w:proofErr w:type="spellEnd"/>
      <w:r w:rsidR="001B0263" w:rsidRPr="00D63E81">
        <w:rPr>
          <w:rFonts w:ascii="Arial" w:hAnsi="Arial" w:cs="Arial"/>
        </w:rPr>
        <w:t xml:space="preserve">, Za </w:t>
      </w:r>
      <w:proofErr w:type="spellStart"/>
      <w:r w:rsidR="00C00016" w:rsidRPr="00D63E81">
        <w:rPr>
          <w:rFonts w:ascii="Arial" w:hAnsi="Arial" w:cs="Arial"/>
        </w:rPr>
        <w:t>K</w:t>
      </w:r>
      <w:r w:rsidR="001B0263" w:rsidRPr="00D63E81">
        <w:rPr>
          <w:rFonts w:ascii="Arial" w:hAnsi="Arial" w:cs="Arial"/>
        </w:rPr>
        <w:t>apelicom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Zagrebačka</w:t>
      </w:r>
      <w:proofErr w:type="spellEnd"/>
      <w:r w:rsidR="001B0263" w:rsidRPr="00D63E81">
        <w:rPr>
          <w:rFonts w:ascii="Arial" w:hAnsi="Arial" w:cs="Arial"/>
        </w:rPr>
        <w:t xml:space="preserve"> od </w:t>
      </w:r>
      <w:proofErr w:type="spellStart"/>
      <w:r w:rsidR="001B0263" w:rsidRPr="00D63E81">
        <w:rPr>
          <w:rFonts w:ascii="Arial" w:hAnsi="Arial" w:cs="Arial"/>
        </w:rPr>
        <w:t>kućnog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broja</w:t>
      </w:r>
      <w:proofErr w:type="spellEnd"/>
      <w:r w:rsidR="001B0263" w:rsidRPr="00D63E81">
        <w:rPr>
          <w:rFonts w:ascii="Arial" w:hAnsi="Arial" w:cs="Arial"/>
        </w:rPr>
        <w:t xml:space="preserve"> 1-5</w:t>
      </w:r>
      <w:r w:rsidR="00E5553B" w:rsidRPr="00D63E81">
        <w:rPr>
          <w:rFonts w:ascii="Arial" w:hAnsi="Arial" w:cs="Arial"/>
        </w:rPr>
        <w:t xml:space="preserve"> (</w:t>
      </w:r>
      <w:proofErr w:type="spellStart"/>
      <w:r w:rsidR="00E5553B" w:rsidRPr="00D63E81">
        <w:rPr>
          <w:rFonts w:ascii="Arial" w:hAnsi="Arial" w:cs="Arial"/>
        </w:rPr>
        <w:t>neparni</w:t>
      </w:r>
      <w:proofErr w:type="spellEnd"/>
      <w:r w:rsidR="00E5553B" w:rsidRPr="00D63E81">
        <w:rPr>
          <w:rFonts w:ascii="Arial" w:hAnsi="Arial" w:cs="Arial"/>
        </w:rPr>
        <w:t>)</w:t>
      </w:r>
      <w:r w:rsidR="001B0263" w:rsidRPr="00D63E81">
        <w:rPr>
          <w:rFonts w:ascii="Arial" w:hAnsi="Arial" w:cs="Arial"/>
        </w:rPr>
        <w:t xml:space="preserve"> i 2-16</w:t>
      </w:r>
      <w:r w:rsidR="00E5553B" w:rsidRPr="00D63E81">
        <w:rPr>
          <w:rFonts w:ascii="Arial" w:hAnsi="Arial" w:cs="Arial"/>
        </w:rPr>
        <w:t xml:space="preserve"> (</w:t>
      </w:r>
      <w:proofErr w:type="spellStart"/>
      <w:r w:rsidR="00E5553B" w:rsidRPr="00D63E81">
        <w:rPr>
          <w:rFonts w:ascii="Arial" w:hAnsi="Arial" w:cs="Arial"/>
        </w:rPr>
        <w:t>parni</w:t>
      </w:r>
      <w:proofErr w:type="spellEnd"/>
      <w:r w:rsidR="00E5553B" w:rsidRPr="00D63E81">
        <w:rPr>
          <w:rFonts w:ascii="Arial" w:hAnsi="Arial" w:cs="Arial"/>
        </w:rPr>
        <w:t>)</w:t>
      </w:r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Zlatni</w:t>
      </w:r>
      <w:proofErr w:type="spellEnd"/>
      <w:r w:rsidR="001B0263" w:rsidRPr="00D63E81">
        <w:rPr>
          <w:rFonts w:ascii="Arial" w:hAnsi="Arial" w:cs="Arial"/>
        </w:rPr>
        <w:t xml:space="preserve"> </w:t>
      </w:r>
      <w:proofErr w:type="spellStart"/>
      <w:r w:rsidR="001B0263" w:rsidRPr="00D63E81">
        <w:rPr>
          <w:rFonts w:ascii="Arial" w:hAnsi="Arial" w:cs="Arial"/>
        </w:rPr>
        <w:t>Potok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Žarkovica</w:t>
      </w:r>
      <w:proofErr w:type="spellEnd"/>
      <w:r w:rsidR="001B0263" w:rsidRPr="00D63E81">
        <w:rPr>
          <w:rFonts w:ascii="Arial" w:hAnsi="Arial" w:cs="Arial"/>
        </w:rPr>
        <w:t xml:space="preserve">, </w:t>
      </w:r>
      <w:proofErr w:type="spellStart"/>
      <w:r w:rsidR="001B0263" w:rsidRPr="00D63E81">
        <w:rPr>
          <w:rFonts w:ascii="Arial" w:hAnsi="Arial" w:cs="Arial"/>
        </w:rPr>
        <w:t>Župska</w:t>
      </w:r>
      <w:proofErr w:type="spellEnd"/>
      <w:r w:rsidR="00ED09B1" w:rsidRPr="00D63E81">
        <w:rPr>
          <w:rFonts w:ascii="Arial" w:hAnsi="Arial" w:cs="Arial"/>
        </w:rPr>
        <w:t>,</w:t>
      </w:r>
    </w:p>
    <w:p w14:paraId="4A2D4779" w14:textId="6F13B491" w:rsidR="006E67CE" w:rsidRPr="00D63E81" w:rsidRDefault="003C1828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Anice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Bošković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Antuna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Masle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="00E465AD" w:rsidRPr="00D63E81">
        <w:rPr>
          <w:rFonts w:ascii="Arial" w:hAnsi="Arial" w:cs="Arial"/>
        </w:rPr>
        <w:t>Antuna</w:t>
      </w:r>
      <w:proofErr w:type="spellEnd"/>
      <w:r w:rsidR="00E465AD" w:rsidRPr="00D63E81">
        <w:rPr>
          <w:rFonts w:ascii="Arial" w:hAnsi="Arial" w:cs="Arial"/>
        </w:rPr>
        <w:t xml:space="preserve"> </w:t>
      </w:r>
      <w:proofErr w:type="spellStart"/>
      <w:r w:rsidR="00E465AD" w:rsidRPr="00D63E81">
        <w:rPr>
          <w:rFonts w:ascii="Arial" w:hAnsi="Arial" w:cs="Arial"/>
        </w:rPr>
        <w:t>Mihanovića</w:t>
      </w:r>
      <w:proofErr w:type="spellEnd"/>
      <w:r w:rsidR="00E465AD"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Baltazara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Bogišića</w:t>
      </w:r>
      <w:proofErr w:type="spellEnd"/>
      <w:r w:rsidRPr="00D63E81">
        <w:rPr>
          <w:rFonts w:ascii="Arial" w:hAnsi="Arial" w:cs="Arial"/>
        </w:rPr>
        <w:t>,</w:t>
      </w:r>
      <w:r w:rsidR="00E465AD" w:rsidRPr="00D63E81">
        <w:rPr>
          <w:rFonts w:ascii="Arial" w:hAnsi="Arial" w:cs="Arial"/>
        </w:rPr>
        <w:t xml:space="preserve"> Bernarda </w:t>
      </w:r>
      <w:proofErr w:type="spellStart"/>
      <w:r w:rsidR="00E465AD" w:rsidRPr="00D63E81">
        <w:rPr>
          <w:rFonts w:ascii="Arial" w:hAnsi="Arial" w:cs="Arial"/>
        </w:rPr>
        <w:t>Shawa</w:t>
      </w:r>
      <w:proofErr w:type="spellEnd"/>
      <w:r w:rsidR="00E465AD" w:rsidRPr="00D63E81">
        <w:rPr>
          <w:rFonts w:ascii="Arial" w:hAnsi="Arial" w:cs="Arial"/>
        </w:rPr>
        <w:t xml:space="preserve"> </w:t>
      </w:r>
      <w:proofErr w:type="spellStart"/>
      <w:r w:rsidR="00E465AD" w:rsidRPr="00D63E81">
        <w:rPr>
          <w:rFonts w:ascii="Arial" w:hAnsi="Arial" w:cs="Arial"/>
        </w:rPr>
        <w:t>od</w:t>
      </w:r>
      <w:proofErr w:type="spellEnd"/>
      <w:r w:rsidR="00E465AD" w:rsidRPr="00D63E81">
        <w:rPr>
          <w:rFonts w:ascii="Arial" w:hAnsi="Arial" w:cs="Arial"/>
        </w:rPr>
        <w:t xml:space="preserve"> </w:t>
      </w:r>
      <w:proofErr w:type="spellStart"/>
      <w:r w:rsidR="00E465AD" w:rsidRPr="00D63E81">
        <w:rPr>
          <w:rFonts w:ascii="Arial" w:hAnsi="Arial" w:cs="Arial"/>
        </w:rPr>
        <w:t>kućnog</w:t>
      </w:r>
      <w:proofErr w:type="spellEnd"/>
      <w:r w:rsidR="00E465AD" w:rsidRPr="00D63E81">
        <w:rPr>
          <w:rFonts w:ascii="Arial" w:hAnsi="Arial" w:cs="Arial"/>
        </w:rPr>
        <w:t xml:space="preserve"> </w:t>
      </w:r>
      <w:proofErr w:type="spellStart"/>
      <w:r w:rsidR="00E465AD" w:rsidRPr="00D63E81">
        <w:rPr>
          <w:rFonts w:ascii="Arial" w:hAnsi="Arial" w:cs="Arial"/>
        </w:rPr>
        <w:t>broja</w:t>
      </w:r>
      <w:proofErr w:type="spellEnd"/>
      <w:r w:rsidR="00E465AD" w:rsidRPr="00D63E81">
        <w:rPr>
          <w:rFonts w:ascii="Arial" w:hAnsi="Arial" w:cs="Arial"/>
        </w:rPr>
        <w:t xml:space="preserve"> 1-19 (</w:t>
      </w:r>
      <w:proofErr w:type="spellStart"/>
      <w:r w:rsidR="00E465AD" w:rsidRPr="00D63E81">
        <w:rPr>
          <w:rFonts w:ascii="Arial" w:hAnsi="Arial" w:cs="Arial"/>
        </w:rPr>
        <w:t>neparni</w:t>
      </w:r>
      <w:proofErr w:type="spellEnd"/>
      <w:r w:rsidR="00E465AD" w:rsidRPr="00D63E81">
        <w:rPr>
          <w:rFonts w:ascii="Arial" w:hAnsi="Arial" w:cs="Arial"/>
        </w:rPr>
        <w:t xml:space="preserve">), </w:t>
      </w:r>
      <w:proofErr w:type="spellStart"/>
      <w:r w:rsidRPr="00D63E81">
        <w:rPr>
          <w:rFonts w:ascii="Arial" w:hAnsi="Arial" w:cs="Arial"/>
        </w:rPr>
        <w:t>Branitelja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Brsalje</w:t>
      </w:r>
      <w:proofErr w:type="spellEnd"/>
      <w:r w:rsidRPr="00D63E81">
        <w:rPr>
          <w:rFonts w:ascii="Arial" w:hAnsi="Arial" w:cs="Arial"/>
        </w:rPr>
        <w:t>,</w:t>
      </w:r>
      <w:r w:rsidR="006308E5" w:rsidRPr="00D63E81">
        <w:rPr>
          <w:rFonts w:ascii="Arial" w:hAnsi="Arial" w:cs="Arial"/>
        </w:rPr>
        <w:t xml:space="preserve"> </w:t>
      </w:r>
      <w:proofErr w:type="spellStart"/>
      <w:r w:rsidR="006308E5" w:rsidRPr="00D63E81">
        <w:rPr>
          <w:rFonts w:ascii="Arial" w:hAnsi="Arial" w:cs="Arial"/>
        </w:rPr>
        <w:t>Dantea</w:t>
      </w:r>
      <w:proofErr w:type="spellEnd"/>
      <w:r w:rsidR="006308E5" w:rsidRPr="00D63E81">
        <w:rPr>
          <w:rFonts w:ascii="Arial" w:hAnsi="Arial" w:cs="Arial"/>
        </w:rPr>
        <w:t xml:space="preserve"> </w:t>
      </w:r>
      <w:proofErr w:type="spellStart"/>
      <w:r w:rsidR="006308E5" w:rsidRPr="00D63E81">
        <w:rPr>
          <w:rFonts w:ascii="Arial" w:hAnsi="Arial" w:cs="Arial"/>
        </w:rPr>
        <w:t>Alighierija</w:t>
      </w:r>
      <w:proofErr w:type="spellEnd"/>
      <w:r w:rsidR="006308E5" w:rsidRPr="00D63E81">
        <w:rPr>
          <w:rFonts w:ascii="Arial" w:hAnsi="Arial" w:cs="Arial"/>
        </w:rPr>
        <w:t>,</w:t>
      </w:r>
      <w:r w:rsidRPr="00D63E81">
        <w:rPr>
          <w:rFonts w:ascii="Arial" w:hAnsi="Arial" w:cs="Arial"/>
        </w:rPr>
        <w:t xml:space="preserve"> Don </w:t>
      </w:r>
      <w:proofErr w:type="spellStart"/>
      <w:r w:rsidRPr="00D63E81">
        <w:rPr>
          <w:rFonts w:ascii="Arial" w:hAnsi="Arial" w:cs="Arial"/>
        </w:rPr>
        <w:t>Frana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Bulića</w:t>
      </w:r>
      <w:proofErr w:type="spellEnd"/>
      <w:r w:rsidRPr="00D63E81">
        <w:rPr>
          <w:rFonts w:ascii="Arial" w:hAnsi="Arial" w:cs="Arial"/>
        </w:rPr>
        <w:t xml:space="preserve">, Don Iva </w:t>
      </w:r>
      <w:proofErr w:type="spellStart"/>
      <w:r w:rsidRPr="00D63E81">
        <w:rPr>
          <w:rFonts w:ascii="Arial" w:hAnsi="Arial" w:cs="Arial"/>
        </w:rPr>
        <w:t>Bjelokosića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Đura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Pulića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Frana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Antice</w:t>
      </w:r>
      <w:proofErr w:type="spellEnd"/>
      <w:r w:rsidRPr="00D63E81">
        <w:rPr>
          <w:rFonts w:ascii="Arial" w:hAnsi="Arial" w:cs="Arial"/>
        </w:rPr>
        <w:t>,</w:t>
      </w:r>
      <w:r w:rsidR="00E465AD" w:rsidRPr="00D63E81">
        <w:rPr>
          <w:rFonts w:ascii="Arial" w:hAnsi="Arial" w:cs="Arial"/>
        </w:rPr>
        <w:t xml:space="preserve"> </w:t>
      </w:r>
      <w:r w:rsidR="00A841B0" w:rsidRPr="00D63E81">
        <w:rPr>
          <w:rFonts w:ascii="Arial" w:hAnsi="Arial" w:cs="Arial"/>
        </w:rPr>
        <w:t xml:space="preserve">Gornji </w:t>
      </w:r>
      <w:proofErr w:type="spellStart"/>
      <w:r w:rsidR="00A841B0" w:rsidRPr="00D63E81">
        <w:rPr>
          <w:rFonts w:ascii="Arial" w:hAnsi="Arial" w:cs="Arial"/>
        </w:rPr>
        <w:t>Kono</w:t>
      </w:r>
      <w:proofErr w:type="spellEnd"/>
      <w:r w:rsidR="00A841B0" w:rsidRPr="00D63E81">
        <w:rPr>
          <w:rFonts w:ascii="Arial" w:hAnsi="Arial" w:cs="Arial"/>
        </w:rPr>
        <w:t xml:space="preserve"> </w:t>
      </w:r>
      <w:proofErr w:type="spellStart"/>
      <w:r w:rsidR="00A841B0" w:rsidRPr="00D63E81">
        <w:rPr>
          <w:rFonts w:ascii="Arial" w:hAnsi="Arial" w:cs="Arial"/>
        </w:rPr>
        <w:t>od</w:t>
      </w:r>
      <w:proofErr w:type="spellEnd"/>
      <w:r w:rsidR="00A841B0" w:rsidRPr="00D63E81">
        <w:rPr>
          <w:rFonts w:ascii="Arial" w:hAnsi="Arial" w:cs="Arial"/>
        </w:rPr>
        <w:t xml:space="preserve"> </w:t>
      </w:r>
      <w:proofErr w:type="spellStart"/>
      <w:r w:rsidR="00A841B0" w:rsidRPr="00D63E81">
        <w:rPr>
          <w:rFonts w:ascii="Arial" w:hAnsi="Arial" w:cs="Arial"/>
        </w:rPr>
        <w:t>kućnog</w:t>
      </w:r>
      <w:proofErr w:type="spellEnd"/>
      <w:r w:rsidR="00A841B0" w:rsidRPr="00D63E81">
        <w:rPr>
          <w:rFonts w:ascii="Arial" w:hAnsi="Arial" w:cs="Arial"/>
        </w:rPr>
        <w:t xml:space="preserve"> </w:t>
      </w:r>
      <w:proofErr w:type="spellStart"/>
      <w:r w:rsidR="00A841B0" w:rsidRPr="00D63E81">
        <w:rPr>
          <w:rFonts w:ascii="Arial" w:hAnsi="Arial" w:cs="Arial"/>
        </w:rPr>
        <w:t>broja</w:t>
      </w:r>
      <w:proofErr w:type="spellEnd"/>
      <w:r w:rsidR="00A841B0" w:rsidRPr="00D63E81">
        <w:rPr>
          <w:rFonts w:ascii="Arial" w:hAnsi="Arial" w:cs="Arial"/>
        </w:rPr>
        <w:t xml:space="preserve"> 1-15 (</w:t>
      </w:r>
      <w:proofErr w:type="spellStart"/>
      <w:r w:rsidR="00A841B0" w:rsidRPr="00D63E81">
        <w:rPr>
          <w:rFonts w:ascii="Arial" w:hAnsi="Arial" w:cs="Arial"/>
        </w:rPr>
        <w:t>neparni</w:t>
      </w:r>
      <w:proofErr w:type="spellEnd"/>
      <w:r w:rsidR="00A841B0" w:rsidRPr="00D63E81">
        <w:rPr>
          <w:rFonts w:ascii="Arial" w:hAnsi="Arial" w:cs="Arial"/>
        </w:rPr>
        <w:t>), 18-</w:t>
      </w:r>
      <w:proofErr w:type="spellStart"/>
      <w:r w:rsidR="00170B23" w:rsidRPr="00D63E81">
        <w:rPr>
          <w:rFonts w:ascii="Arial" w:hAnsi="Arial" w:cs="Arial"/>
        </w:rPr>
        <w:t>26B</w:t>
      </w:r>
      <w:proofErr w:type="spellEnd"/>
      <w:r w:rsidR="00170B23" w:rsidRPr="00D63E81">
        <w:rPr>
          <w:rFonts w:ascii="Arial" w:hAnsi="Arial" w:cs="Arial"/>
        </w:rPr>
        <w:t xml:space="preserve"> (</w:t>
      </w:r>
      <w:proofErr w:type="spellStart"/>
      <w:r w:rsidR="00170B23" w:rsidRPr="00D63E81">
        <w:rPr>
          <w:rFonts w:ascii="Arial" w:hAnsi="Arial" w:cs="Arial"/>
        </w:rPr>
        <w:t>parni</w:t>
      </w:r>
      <w:proofErr w:type="spellEnd"/>
      <w:r w:rsidR="00170B23" w:rsidRPr="00D63E81">
        <w:rPr>
          <w:rFonts w:ascii="Arial" w:hAnsi="Arial" w:cs="Arial"/>
        </w:rPr>
        <w:t>)</w:t>
      </w:r>
      <w:r w:rsidR="00A841B0" w:rsidRPr="00D63E81">
        <w:rPr>
          <w:rFonts w:ascii="Arial" w:hAnsi="Arial" w:cs="Arial"/>
        </w:rPr>
        <w:t xml:space="preserve">, </w:t>
      </w:r>
      <w:proofErr w:type="spellStart"/>
      <w:r w:rsidR="00E465AD" w:rsidRPr="00D63E81">
        <w:rPr>
          <w:rFonts w:ascii="Arial" w:hAnsi="Arial" w:cs="Arial"/>
        </w:rPr>
        <w:t>Hladovita</w:t>
      </w:r>
      <w:proofErr w:type="spellEnd"/>
      <w:r w:rsidR="00E465AD" w:rsidRPr="00D63E81">
        <w:rPr>
          <w:rFonts w:ascii="Arial" w:hAnsi="Arial" w:cs="Arial"/>
        </w:rPr>
        <w:t>,</w:t>
      </w:r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Istarska</w:t>
      </w:r>
      <w:proofErr w:type="spellEnd"/>
      <w:r w:rsidRPr="00D63E81">
        <w:rPr>
          <w:rFonts w:ascii="Arial" w:hAnsi="Arial" w:cs="Arial"/>
        </w:rPr>
        <w:t xml:space="preserve">, Ivana </w:t>
      </w:r>
      <w:proofErr w:type="spellStart"/>
      <w:r w:rsidRPr="00D63E81">
        <w:rPr>
          <w:rFonts w:ascii="Arial" w:hAnsi="Arial" w:cs="Arial"/>
        </w:rPr>
        <w:t>Kukuljevića</w:t>
      </w:r>
      <w:proofErr w:type="spellEnd"/>
      <w:r w:rsidRPr="00D63E81">
        <w:rPr>
          <w:rFonts w:ascii="Arial" w:hAnsi="Arial" w:cs="Arial"/>
        </w:rPr>
        <w:t>,</w:t>
      </w:r>
      <w:r w:rsidR="00E465AD" w:rsidRPr="00D63E81">
        <w:rPr>
          <w:rFonts w:ascii="Arial" w:hAnsi="Arial" w:cs="Arial"/>
        </w:rPr>
        <w:t xml:space="preserve"> Ivana </w:t>
      </w:r>
      <w:proofErr w:type="spellStart"/>
      <w:r w:rsidR="00E465AD" w:rsidRPr="00D63E81">
        <w:rPr>
          <w:rFonts w:ascii="Arial" w:hAnsi="Arial" w:cs="Arial"/>
        </w:rPr>
        <w:t>Mažuranića</w:t>
      </w:r>
      <w:proofErr w:type="spellEnd"/>
      <w:r w:rsidR="00E465AD" w:rsidRPr="00D63E81">
        <w:rPr>
          <w:rFonts w:ascii="Arial" w:hAnsi="Arial" w:cs="Arial"/>
        </w:rPr>
        <w:t xml:space="preserve">, Ivana </w:t>
      </w:r>
      <w:proofErr w:type="spellStart"/>
      <w:r w:rsidR="00E465AD" w:rsidRPr="00D63E81">
        <w:rPr>
          <w:rFonts w:ascii="Arial" w:hAnsi="Arial" w:cs="Arial"/>
        </w:rPr>
        <w:t>Rendića</w:t>
      </w:r>
      <w:proofErr w:type="spellEnd"/>
      <w:r w:rsidR="00E465AD" w:rsidRPr="00D63E81">
        <w:rPr>
          <w:rFonts w:ascii="Arial" w:hAnsi="Arial" w:cs="Arial"/>
        </w:rPr>
        <w:t>,</w:t>
      </w:r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Između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vrta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Izvijačica</w:t>
      </w:r>
      <w:proofErr w:type="spellEnd"/>
      <w:r w:rsidRPr="00D63E81">
        <w:rPr>
          <w:rFonts w:ascii="Arial" w:hAnsi="Arial" w:cs="Arial"/>
        </w:rPr>
        <w:t>,</w:t>
      </w:r>
      <w:r w:rsidR="00E465AD"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Kuparska</w:t>
      </w:r>
      <w:proofErr w:type="spellEnd"/>
      <w:r w:rsidRPr="00D63E81">
        <w:rPr>
          <w:rFonts w:ascii="Arial" w:hAnsi="Arial" w:cs="Arial"/>
        </w:rPr>
        <w:t xml:space="preserve">, Marijana </w:t>
      </w:r>
      <w:proofErr w:type="spellStart"/>
      <w:r w:rsidRPr="00D63E81">
        <w:rPr>
          <w:rFonts w:ascii="Arial" w:hAnsi="Arial" w:cs="Arial"/>
        </w:rPr>
        <w:t>Blažića</w:t>
      </w:r>
      <w:proofErr w:type="spellEnd"/>
      <w:r w:rsidRPr="00D63E81">
        <w:rPr>
          <w:rFonts w:ascii="Arial" w:hAnsi="Arial" w:cs="Arial"/>
        </w:rPr>
        <w:t xml:space="preserve">, </w:t>
      </w:r>
      <w:r w:rsidR="00AE3514" w:rsidRPr="00D63E81">
        <w:rPr>
          <w:rFonts w:ascii="Arial" w:hAnsi="Arial" w:cs="Arial"/>
        </w:rPr>
        <w:t>M</w:t>
      </w:r>
      <w:r w:rsidR="00E465AD" w:rsidRPr="00D63E81">
        <w:rPr>
          <w:rFonts w:ascii="Arial" w:hAnsi="Arial" w:cs="Arial"/>
        </w:rPr>
        <w:t>i</w:t>
      </w:r>
      <w:r w:rsidR="00AE3514" w:rsidRPr="00D63E81">
        <w:rPr>
          <w:rFonts w:ascii="Arial" w:hAnsi="Arial" w:cs="Arial"/>
        </w:rPr>
        <w:t xml:space="preserve">ha </w:t>
      </w:r>
      <w:proofErr w:type="spellStart"/>
      <w:r w:rsidR="00AE3514" w:rsidRPr="00D63E81">
        <w:rPr>
          <w:rFonts w:ascii="Arial" w:hAnsi="Arial" w:cs="Arial"/>
        </w:rPr>
        <w:t>Klaića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Miletićeva</w:t>
      </w:r>
      <w:proofErr w:type="spellEnd"/>
      <w:r w:rsidR="00AE3514" w:rsidRPr="00D63E81">
        <w:rPr>
          <w:rFonts w:ascii="Arial" w:hAnsi="Arial" w:cs="Arial"/>
        </w:rPr>
        <w:t xml:space="preserve">, </w:t>
      </w:r>
      <w:r w:rsidR="00FC0FCF" w:rsidRPr="00D63E81">
        <w:rPr>
          <w:rFonts w:ascii="Arial" w:hAnsi="Arial" w:cs="Arial"/>
        </w:rPr>
        <w:t xml:space="preserve"> Od </w:t>
      </w:r>
      <w:proofErr w:type="spellStart"/>
      <w:r w:rsidR="00FC0FCF" w:rsidRPr="00D63E81">
        <w:rPr>
          <w:rFonts w:ascii="Arial" w:hAnsi="Arial" w:cs="Arial"/>
        </w:rPr>
        <w:t>Graca</w:t>
      </w:r>
      <w:proofErr w:type="spellEnd"/>
      <w:r w:rsidR="00FC0FCF" w:rsidRPr="00D63E81">
        <w:rPr>
          <w:rFonts w:ascii="Arial" w:hAnsi="Arial" w:cs="Arial"/>
        </w:rPr>
        <w:t>,</w:t>
      </w:r>
      <w:r w:rsidR="00E465AD" w:rsidRPr="00D63E81">
        <w:rPr>
          <w:rFonts w:ascii="Arial" w:hAnsi="Arial" w:cs="Arial"/>
        </w:rPr>
        <w:t xml:space="preserve"> </w:t>
      </w:r>
      <w:r w:rsidR="00AE3514" w:rsidRPr="00D63E81">
        <w:rPr>
          <w:rFonts w:ascii="Arial" w:hAnsi="Arial" w:cs="Arial"/>
        </w:rPr>
        <w:t xml:space="preserve">Od </w:t>
      </w:r>
      <w:proofErr w:type="spellStart"/>
      <w:r w:rsidR="00AE3514" w:rsidRPr="00D63E81">
        <w:rPr>
          <w:rFonts w:ascii="Arial" w:hAnsi="Arial" w:cs="Arial"/>
        </w:rPr>
        <w:t>Kolorine</w:t>
      </w:r>
      <w:proofErr w:type="spellEnd"/>
      <w:r w:rsidR="00AE3514" w:rsidRPr="00D63E81">
        <w:rPr>
          <w:rFonts w:ascii="Arial" w:hAnsi="Arial" w:cs="Arial"/>
        </w:rPr>
        <w:t xml:space="preserve">, </w:t>
      </w:r>
      <w:r w:rsidR="00E465AD" w:rsidRPr="00D63E81">
        <w:rPr>
          <w:rFonts w:ascii="Arial" w:hAnsi="Arial" w:cs="Arial"/>
        </w:rPr>
        <w:t xml:space="preserve"> </w:t>
      </w:r>
      <w:r w:rsidR="00AE3514" w:rsidRPr="00D63E81">
        <w:rPr>
          <w:rFonts w:ascii="Arial" w:hAnsi="Arial" w:cs="Arial"/>
        </w:rPr>
        <w:t xml:space="preserve">Od </w:t>
      </w:r>
      <w:proofErr w:type="spellStart"/>
      <w:r w:rsidR="00AE3514" w:rsidRPr="00D63E81">
        <w:rPr>
          <w:rFonts w:ascii="Arial" w:hAnsi="Arial" w:cs="Arial"/>
        </w:rPr>
        <w:t>Tabakarije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Orsatova</w:t>
      </w:r>
      <w:proofErr w:type="spellEnd"/>
      <w:r w:rsidR="00AE3514" w:rsidRPr="00D63E81">
        <w:rPr>
          <w:rFonts w:ascii="Arial" w:hAnsi="Arial" w:cs="Arial"/>
        </w:rPr>
        <w:t>,</w:t>
      </w:r>
      <w:r w:rsidR="00E465AD" w:rsidRPr="00D63E81">
        <w:rPr>
          <w:rFonts w:ascii="Arial" w:hAnsi="Arial" w:cs="Arial"/>
        </w:rPr>
        <w:t xml:space="preserve"> </w:t>
      </w:r>
      <w:r w:rsidR="00FC0FCF" w:rsidRPr="00D63E81">
        <w:rPr>
          <w:rFonts w:ascii="Arial" w:hAnsi="Arial" w:cs="Arial"/>
        </w:rPr>
        <w:t xml:space="preserve">Park </w:t>
      </w:r>
      <w:proofErr w:type="spellStart"/>
      <w:r w:rsidR="00FC0FCF" w:rsidRPr="00D63E81">
        <w:rPr>
          <w:rFonts w:ascii="Arial" w:hAnsi="Arial" w:cs="Arial"/>
        </w:rPr>
        <w:t>Baltazara</w:t>
      </w:r>
      <w:proofErr w:type="spellEnd"/>
      <w:r w:rsidR="00FC0FCF" w:rsidRPr="00D63E81">
        <w:rPr>
          <w:rFonts w:ascii="Arial" w:hAnsi="Arial" w:cs="Arial"/>
        </w:rPr>
        <w:t xml:space="preserve"> </w:t>
      </w:r>
      <w:proofErr w:type="spellStart"/>
      <w:r w:rsidR="00FC0FCF" w:rsidRPr="00D63E81">
        <w:rPr>
          <w:rFonts w:ascii="Arial" w:hAnsi="Arial" w:cs="Arial"/>
        </w:rPr>
        <w:t>Bogišića</w:t>
      </w:r>
      <w:proofErr w:type="spellEnd"/>
      <w:r w:rsidR="00FC0FCF" w:rsidRPr="00D63E81">
        <w:rPr>
          <w:rFonts w:ascii="Arial" w:hAnsi="Arial" w:cs="Arial"/>
        </w:rPr>
        <w:t xml:space="preserve">, Park </w:t>
      </w:r>
      <w:proofErr w:type="spellStart"/>
      <w:r w:rsidR="00FC0FCF" w:rsidRPr="00D63E81">
        <w:rPr>
          <w:rFonts w:ascii="Arial" w:hAnsi="Arial" w:cs="Arial"/>
        </w:rPr>
        <w:t>Gradac</w:t>
      </w:r>
      <w:proofErr w:type="spellEnd"/>
      <w:r w:rsidR="00FC0FCF" w:rsidRPr="00D63E81">
        <w:rPr>
          <w:rFonts w:ascii="Arial" w:hAnsi="Arial" w:cs="Arial"/>
        </w:rPr>
        <w:t xml:space="preserve">, </w:t>
      </w:r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Pera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Budmanija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Platska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Rudimira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Rotera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Skalini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Dr.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Marka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Foteza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Srednji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Kono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Strma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Svetoga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Đurđa</w:t>
      </w:r>
      <w:proofErr w:type="spellEnd"/>
      <w:r w:rsidR="00E465AD" w:rsidRPr="00D63E81">
        <w:rPr>
          <w:rFonts w:ascii="Arial" w:hAnsi="Arial" w:cs="Arial"/>
        </w:rPr>
        <w:t>,</w:t>
      </w:r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Tiha</w:t>
      </w:r>
      <w:proofErr w:type="spellEnd"/>
      <w:r w:rsidR="00AE3514" w:rsidRPr="00D63E81">
        <w:rPr>
          <w:rFonts w:ascii="Arial" w:hAnsi="Arial" w:cs="Arial"/>
        </w:rPr>
        <w:t>,</w:t>
      </w:r>
      <w:r w:rsidR="00E465AD" w:rsidRPr="00D63E81">
        <w:rPr>
          <w:rFonts w:ascii="Arial" w:hAnsi="Arial" w:cs="Arial"/>
        </w:rPr>
        <w:t xml:space="preserve"> </w:t>
      </w:r>
      <w:proofErr w:type="spellStart"/>
      <w:r w:rsidR="00E465AD" w:rsidRPr="00D63E81">
        <w:rPr>
          <w:rFonts w:ascii="Arial" w:hAnsi="Arial" w:cs="Arial"/>
        </w:rPr>
        <w:t>Trogirska</w:t>
      </w:r>
      <w:proofErr w:type="spellEnd"/>
      <w:r w:rsidR="00E465AD" w:rsidRPr="00D63E81">
        <w:rPr>
          <w:rFonts w:ascii="Arial" w:hAnsi="Arial" w:cs="Arial"/>
        </w:rPr>
        <w:t>,</w:t>
      </w:r>
      <w:r w:rsidR="00AE3514" w:rsidRPr="00D63E81">
        <w:rPr>
          <w:rFonts w:ascii="Arial" w:hAnsi="Arial" w:cs="Arial"/>
        </w:rPr>
        <w:t xml:space="preserve"> U </w:t>
      </w:r>
      <w:proofErr w:type="spellStart"/>
      <w:r w:rsidR="00AE3514" w:rsidRPr="00D63E81">
        <w:rPr>
          <w:rFonts w:ascii="Arial" w:hAnsi="Arial" w:cs="Arial"/>
        </w:rPr>
        <w:t>Pilama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Uz</w:t>
      </w:r>
      <w:proofErr w:type="spellEnd"/>
      <w:r w:rsidR="00AE3514" w:rsidRPr="00D63E81">
        <w:rPr>
          <w:rFonts w:ascii="Arial" w:hAnsi="Arial" w:cs="Arial"/>
        </w:rPr>
        <w:t xml:space="preserve"> </w:t>
      </w:r>
      <w:proofErr w:type="spellStart"/>
      <w:r w:rsidR="00AE3514" w:rsidRPr="00D63E81">
        <w:rPr>
          <w:rFonts w:ascii="Arial" w:hAnsi="Arial" w:cs="Arial"/>
        </w:rPr>
        <w:t>Posat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E465AD" w:rsidRPr="00D63E81">
        <w:rPr>
          <w:rFonts w:ascii="Arial" w:hAnsi="Arial" w:cs="Arial"/>
        </w:rPr>
        <w:t>Vicina</w:t>
      </w:r>
      <w:proofErr w:type="spellEnd"/>
      <w:r w:rsidR="00E465AD" w:rsidRPr="00D63E81">
        <w:rPr>
          <w:rFonts w:ascii="Arial" w:hAnsi="Arial" w:cs="Arial"/>
        </w:rPr>
        <w:t xml:space="preserve">, </w:t>
      </w:r>
      <w:proofErr w:type="spellStart"/>
      <w:r w:rsidR="00E465AD" w:rsidRPr="00D63E81">
        <w:rPr>
          <w:rFonts w:ascii="Arial" w:hAnsi="Arial" w:cs="Arial"/>
        </w:rPr>
        <w:t>Volantina</w:t>
      </w:r>
      <w:proofErr w:type="spellEnd"/>
      <w:r w:rsidR="00E465AD" w:rsidRPr="00D63E81">
        <w:rPr>
          <w:rFonts w:ascii="Arial" w:hAnsi="Arial" w:cs="Arial"/>
        </w:rPr>
        <w:t xml:space="preserve">, </w:t>
      </w:r>
      <w:proofErr w:type="spellStart"/>
      <w:r w:rsidR="00E465AD" w:rsidRPr="00D63E81">
        <w:rPr>
          <w:rFonts w:ascii="Arial" w:hAnsi="Arial" w:cs="Arial"/>
        </w:rPr>
        <w:t>Zagrebačka</w:t>
      </w:r>
      <w:proofErr w:type="spellEnd"/>
      <w:r w:rsidR="00E465AD" w:rsidRPr="00D63E81">
        <w:rPr>
          <w:rFonts w:ascii="Arial" w:hAnsi="Arial" w:cs="Arial"/>
        </w:rPr>
        <w:t xml:space="preserve"> od </w:t>
      </w:r>
      <w:proofErr w:type="spellStart"/>
      <w:r w:rsidR="00E465AD" w:rsidRPr="00D63E81">
        <w:rPr>
          <w:rFonts w:ascii="Arial" w:hAnsi="Arial" w:cs="Arial"/>
        </w:rPr>
        <w:t>kućnog</w:t>
      </w:r>
      <w:proofErr w:type="spellEnd"/>
      <w:r w:rsidR="00E465AD" w:rsidRPr="00D63E81">
        <w:rPr>
          <w:rFonts w:ascii="Arial" w:hAnsi="Arial" w:cs="Arial"/>
        </w:rPr>
        <w:t xml:space="preserve"> </w:t>
      </w:r>
      <w:proofErr w:type="spellStart"/>
      <w:r w:rsidR="00E465AD" w:rsidRPr="00D63E81">
        <w:rPr>
          <w:rFonts w:ascii="Arial" w:hAnsi="Arial" w:cs="Arial"/>
        </w:rPr>
        <w:t>broja</w:t>
      </w:r>
      <w:proofErr w:type="spellEnd"/>
      <w:r w:rsidR="00E465AD" w:rsidRPr="00D63E81">
        <w:rPr>
          <w:rFonts w:ascii="Arial" w:hAnsi="Arial" w:cs="Arial"/>
        </w:rPr>
        <w:t xml:space="preserve"> 7-21</w:t>
      </w:r>
      <w:r w:rsidR="00E874B6" w:rsidRPr="00D63E81">
        <w:rPr>
          <w:rFonts w:ascii="Arial" w:hAnsi="Arial" w:cs="Arial"/>
        </w:rPr>
        <w:t xml:space="preserve"> (</w:t>
      </w:r>
      <w:proofErr w:type="spellStart"/>
      <w:r w:rsidR="00E874B6" w:rsidRPr="00D63E81">
        <w:rPr>
          <w:rFonts w:ascii="Arial" w:hAnsi="Arial" w:cs="Arial"/>
        </w:rPr>
        <w:t>neparni</w:t>
      </w:r>
      <w:proofErr w:type="spellEnd"/>
      <w:r w:rsidR="00E874B6" w:rsidRPr="00D63E81">
        <w:rPr>
          <w:rFonts w:ascii="Arial" w:hAnsi="Arial" w:cs="Arial"/>
        </w:rPr>
        <w:t>)</w:t>
      </w:r>
      <w:r w:rsidR="00E465AD" w:rsidRPr="00D63E81">
        <w:rPr>
          <w:rFonts w:ascii="Arial" w:hAnsi="Arial" w:cs="Arial"/>
        </w:rPr>
        <w:t xml:space="preserve"> i 18-68</w:t>
      </w:r>
      <w:r w:rsidR="00E874B6" w:rsidRPr="00D63E81">
        <w:rPr>
          <w:rFonts w:ascii="Arial" w:hAnsi="Arial" w:cs="Arial"/>
        </w:rPr>
        <w:t xml:space="preserve"> (</w:t>
      </w:r>
      <w:proofErr w:type="spellStart"/>
      <w:r w:rsidR="00E874B6" w:rsidRPr="00D63E81">
        <w:rPr>
          <w:rFonts w:ascii="Arial" w:hAnsi="Arial" w:cs="Arial"/>
        </w:rPr>
        <w:t>parni</w:t>
      </w:r>
      <w:proofErr w:type="spellEnd"/>
      <w:r w:rsidR="00E874B6" w:rsidRPr="00D63E81">
        <w:rPr>
          <w:rFonts w:ascii="Arial" w:hAnsi="Arial" w:cs="Arial"/>
        </w:rPr>
        <w:t>)</w:t>
      </w:r>
      <w:r w:rsidR="00E465AD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Zrinsko-Frankopanska</w:t>
      </w:r>
      <w:proofErr w:type="spellEnd"/>
      <w:r w:rsidR="00AE3514" w:rsidRPr="00D63E81">
        <w:rPr>
          <w:rFonts w:ascii="Arial" w:hAnsi="Arial" w:cs="Arial"/>
        </w:rPr>
        <w:t xml:space="preserve">, </w:t>
      </w:r>
      <w:proofErr w:type="spellStart"/>
      <w:r w:rsidR="00AE3514" w:rsidRPr="00D63E81">
        <w:rPr>
          <w:rFonts w:ascii="Arial" w:hAnsi="Arial" w:cs="Arial"/>
        </w:rPr>
        <w:t>Žalasta</w:t>
      </w:r>
      <w:proofErr w:type="spellEnd"/>
      <w:r w:rsidR="00ED09B1" w:rsidRPr="00D63E81">
        <w:rPr>
          <w:rFonts w:ascii="Arial" w:hAnsi="Arial" w:cs="Arial"/>
        </w:rPr>
        <w:t>,</w:t>
      </w:r>
    </w:p>
    <w:p w14:paraId="640E56C8" w14:textId="1FC83750" w:rsidR="00ED09B1" w:rsidRPr="00D63E81" w:rsidRDefault="00AF3C2C" w:rsidP="00ED09B1">
      <w:p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D63E81">
        <w:rPr>
          <w:rFonts w:ascii="Arial" w:hAnsi="Arial" w:cs="Arial"/>
        </w:rPr>
        <w:t>Androvićeva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Antuninska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Bandureva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Boškovićeva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Braće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Andrijića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Bunićeva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Poljana</w:t>
      </w:r>
      <w:proofErr w:type="spellEnd"/>
      <w:r w:rsidRPr="00D63E81">
        <w:rPr>
          <w:rFonts w:ascii="Arial" w:hAnsi="Arial" w:cs="Arial"/>
        </w:rPr>
        <w:t xml:space="preserve">, Celestina </w:t>
      </w:r>
      <w:proofErr w:type="spellStart"/>
      <w:r w:rsidRPr="00D63E81">
        <w:rPr>
          <w:rFonts w:ascii="Arial" w:hAnsi="Arial" w:cs="Arial"/>
        </w:rPr>
        <w:t>Medovića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Crijevićeva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Cvijete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Zuzorić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Čubranovićeva</w:t>
      </w:r>
      <w:proofErr w:type="spellEnd"/>
      <w:r w:rsidRPr="00D63E81">
        <w:rPr>
          <w:rFonts w:ascii="Arial" w:hAnsi="Arial" w:cs="Arial"/>
        </w:rPr>
        <w:t xml:space="preserve">, Dinka </w:t>
      </w:r>
      <w:proofErr w:type="spellStart"/>
      <w:r w:rsidRPr="00D63E81">
        <w:rPr>
          <w:rFonts w:ascii="Arial" w:hAnsi="Arial" w:cs="Arial"/>
        </w:rPr>
        <w:t>Ranjine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Dropčeva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Đorđićeva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Đura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Baglivija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Ferićeva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Garište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Getaldićeva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Gradićeva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Grbava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Gundulićeva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Poljana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Hanibala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Lucića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Hi</w:t>
      </w:r>
      <w:r w:rsidR="00EE527E" w:rsidRPr="00D63E81">
        <w:rPr>
          <w:rFonts w:ascii="Arial" w:hAnsi="Arial" w:cs="Arial"/>
        </w:rPr>
        <w:t>đ</w:t>
      </w:r>
      <w:r w:rsidRPr="00D63E81">
        <w:rPr>
          <w:rFonts w:ascii="Arial" w:hAnsi="Arial" w:cs="Arial"/>
        </w:rPr>
        <w:t>ina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Hranjčeva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Ilije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Sarake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Ispod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Minčete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Ispod</w:t>
      </w:r>
      <w:proofErr w:type="spellEnd"/>
      <w:r w:rsidRPr="00D63E81">
        <w:rPr>
          <w:rFonts w:ascii="Arial" w:hAnsi="Arial" w:cs="Arial"/>
        </w:rPr>
        <w:t xml:space="preserve"> Mira, Ivana </w:t>
      </w:r>
      <w:proofErr w:type="spellStart"/>
      <w:r w:rsidRPr="00D63E81">
        <w:rPr>
          <w:rFonts w:ascii="Arial" w:hAnsi="Arial" w:cs="Arial"/>
        </w:rPr>
        <w:t>Rabljanina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Između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Polača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Kaznačićeva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Kneza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Damjana</w:t>
      </w:r>
      <w:proofErr w:type="spellEnd"/>
      <w:r w:rsidRPr="00D63E81">
        <w:rPr>
          <w:rFonts w:ascii="Arial" w:hAnsi="Arial" w:cs="Arial"/>
        </w:rPr>
        <w:t xml:space="preserve"> Jude, </w:t>
      </w:r>
      <w:proofErr w:type="spellStart"/>
      <w:r w:rsidRPr="00D63E81">
        <w:rPr>
          <w:rFonts w:ascii="Arial" w:hAnsi="Arial" w:cs="Arial"/>
        </w:rPr>
        <w:t>Kneza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Hrvaša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Kovačka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Kunićeva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Lokrum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Lučarica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="00C7230A" w:rsidRPr="00D63E81">
        <w:rPr>
          <w:rFonts w:ascii="Arial" w:hAnsi="Arial" w:cs="Arial"/>
        </w:rPr>
        <w:t>Luža</w:t>
      </w:r>
      <w:proofErr w:type="spellEnd"/>
      <w:r w:rsidR="00C7230A" w:rsidRPr="00D63E81">
        <w:rPr>
          <w:rFonts w:ascii="Arial" w:hAnsi="Arial" w:cs="Arial"/>
        </w:rPr>
        <w:t xml:space="preserve">, Mala, </w:t>
      </w:r>
      <w:proofErr w:type="spellStart"/>
      <w:r w:rsidR="00C7230A" w:rsidRPr="00D63E81">
        <w:rPr>
          <w:rFonts w:ascii="Arial" w:hAnsi="Arial" w:cs="Arial"/>
        </w:rPr>
        <w:t>Marojice</w:t>
      </w:r>
      <w:proofErr w:type="spellEnd"/>
      <w:r w:rsidR="00C7230A" w:rsidRPr="00D63E81">
        <w:rPr>
          <w:rFonts w:ascii="Arial" w:hAnsi="Arial" w:cs="Arial"/>
        </w:rPr>
        <w:t xml:space="preserve"> </w:t>
      </w:r>
      <w:proofErr w:type="spellStart"/>
      <w:r w:rsidR="00C7230A" w:rsidRPr="00D63E81">
        <w:rPr>
          <w:rFonts w:ascii="Arial" w:hAnsi="Arial" w:cs="Arial"/>
        </w:rPr>
        <w:t>Kaboge</w:t>
      </w:r>
      <w:proofErr w:type="spellEnd"/>
      <w:r w:rsidR="00C7230A" w:rsidRPr="00D63E81">
        <w:rPr>
          <w:rFonts w:ascii="Arial" w:hAnsi="Arial" w:cs="Arial"/>
        </w:rPr>
        <w:t xml:space="preserve">, Miha </w:t>
      </w:r>
      <w:proofErr w:type="spellStart"/>
      <w:r w:rsidR="00C7230A" w:rsidRPr="00D63E81">
        <w:rPr>
          <w:rFonts w:ascii="Arial" w:hAnsi="Arial" w:cs="Arial"/>
        </w:rPr>
        <w:t>Pracata</w:t>
      </w:r>
      <w:proofErr w:type="spellEnd"/>
      <w:r w:rsidR="00C7230A" w:rsidRPr="00D63E81">
        <w:rPr>
          <w:rFonts w:ascii="Arial" w:hAnsi="Arial" w:cs="Arial"/>
        </w:rPr>
        <w:t xml:space="preserve">, </w:t>
      </w:r>
      <w:proofErr w:type="spellStart"/>
      <w:r w:rsidR="00C7230A" w:rsidRPr="00D63E81">
        <w:rPr>
          <w:rFonts w:ascii="Arial" w:hAnsi="Arial" w:cs="Arial"/>
        </w:rPr>
        <w:t>Mrtvo</w:t>
      </w:r>
      <w:proofErr w:type="spellEnd"/>
      <w:r w:rsidR="00C7230A" w:rsidRPr="00D63E81">
        <w:rPr>
          <w:rFonts w:ascii="Arial" w:hAnsi="Arial" w:cs="Arial"/>
        </w:rPr>
        <w:t xml:space="preserve"> </w:t>
      </w:r>
      <w:proofErr w:type="spellStart"/>
      <w:r w:rsidR="00C7230A" w:rsidRPr="00D63E81">
        <w:rPr>
          <w:rFonts w:ascii="Arial" w:hAnsi="Arial" w:cs="Arial"/>
        </w:rPr>
        <w:t>Zvono</w:t>
      </w:r>
      <w:proofErr w:type="spellEnd"/>
      <w:r w:rsidR="00C7230A" w:rsidRPr="00D63E81">
        <w:rPr>
          <w:rFonts w:ascii="Arial" w:hAnsi="Arial" w:cs="Arial"/>
        </w:rPr>
        <w:t xml:space="preserve">, Na </w:t>
      </w:r>
      <w:proofErr w:type="spellStart"/>
      <w:r w:rsidR="00C7230A" w:rsidRPr="00D63E81">
        <w:rPr>
          <w:rFonts w:ascii="Arial" w:hAnsi="Arial" w:cs="Arial"/>
        </w:rPr>
        <w:t>Andriji</w:t>
      </w:r>
      <w:proofErr w:type="spellEnd"/>
      <w:r w:rsidR="00C7230A" w:rsidRPr="00D63E81">
        <w:rPr>
          <w:rFonts w:ascii="Arial" w:hAnsi="Arial" w:cs="Arial"/>
        </w:rPr>
        <w:t xml:space="preserve">, </w:t>
      </w:r>
      <w:proofErr w:type="spellStart"/>
      <w:r w:rsidR="00C7230A" w:rsidRPr="00D63E81">
        <w:rPr>
          <w:rFonts w:ascii="Arial" w:hAnsi="Arial" w:cs="Arial"/>
        </w:rPr>
        <w:t>Nalješkovićeva</w:t>
      </w:r>
      <w:proofErr w:type="spellEnd"/>
      <w:r w:rsidR="00C7230A" w:rsidRPr="00D63E81">
        <w:rPr>
          <w:rFonts w:ascii="Arial" w:hAnsi="Arial" w:cs="Arial"/>
        </w:rPr>
        <w:t xml:space="preserve">, </w:t>
      </w:r>
      <w:r w:rsidR="00240689" w:rsidRPr="00D63E81">
        <w:rPr>
          <w:rFonts w:ascii="Arial" w:hAnsi="Arial" w:cs="Arial"/>
        </w:rPr>
        <w:t xml:space="preserve">Nikole </w:t>
      </w:r>
      <w:proofErr w:type="spellStart"/>
      <w:r w:rsidR="00240689" w:rsidRPr="00D63E81">
        <w:rPr>
          <w:rFonts w:ascii="Arial" w:hAnsi="Arial" w:cs="Arial"/>
        </w:rPr>
        <w:t>Božidarevića</w:t>
      </w:r>
      <w:proofErr w:type="spellEnd"/>
      <w:r w:rsidR="00240689" w:rsidRPr="00D63E81">
        <w:rPr>
          <w:rFonts w:ascii="Arial" w:hAnsi="Arial" w:cs="Arial"/>
        </w:rPr>
        <w:t xml:space="preserve">, Nikole </w:t>
      </w:r>
      <w:proofErr w:type="spellStart"/>
      <w:r w:rsidR="00240689" w:rsidRPr="00D63E81">
        <w:rPr>
          <w:rFonts w:ascii="Arial" w:hAnsi="Arial" w:cs="Arial"/>
        </w:rPr>
        <w:t>Gučetića</w:t>
      </w:r>
      <w:proofErr w:type="spellEnd"/>
      <w:r w:rsidR="00240689" w:rsidRPr="00D63E81">
        <w:rPr>
          <w:rFonts w:ascii="Arial" w:hAnsi="Arial" w:cs="Arial"/>
        </w:rPr>
        <w:t xml:space="preserve">, Od </w:t>
      </w:r>
      <w:proofErr w:type="spellStart"/>
      <w:r w:rsidR="00240689" w:rsidRPr="00D63E81">
        <w:rPr>
          <w:rFonts w:ascii="Arial" w:hAnsi="Arial" w:cs="Arial"/>
        </w:rPr>
        <w:t>Domina</w:t>
      </w:r>
      <w:proofErr w:type="spellEnd"/>
      <w:r w:rsidR="00240689" w:rsidRPr="00D63E81">
        <w:rPr>
          <w:rFonts w:ascii="Arial" w:hAnsi="Arial" w:cs="Arial"/>
        </w:rPr>
        <w:t xml:space="preserve">, Od </w:t>
      </w:r>
      <w:proofErr w:type="spellStart"/>
      <w:r w:rsidR="00240689" w:rsidRPr="00D63E81">
        <w:rPr>
          <w:rFonts w:ascii="Arial" w:hAnsi="Arial" w:cs="Arial"/>
        </w:rPr>
        <w:t>Kaštela</w:t>
      </w:r>
      <w:proofErr w:type="spellEnd"/>
      <w:r w:rsidR="00240689" w:rsidRPr="00D63E81">
        <w:rPr>
          <w:rFonts w:ascii="Arial" w:hAnsi="Arial" w:cs="Arial"/>
        </w:rPr>
        <w:t xml:space="preserve">, Od Margarite, Od </w:t>
      </w:r>
      <w:proofErr w:type="spellStart"/>
      <w:r w:rsidR="00240689" w:rsidRPr="00D63E81">
        <w:rPr>
          <w:rFonts w:ascii="Arial" w:hAnsi="Arial" w:cs="Arial"/>
        </w:rPr>
        <w:t>Puča</w:t>
      </w:r>
      <w:proofErr w:type="spellEnd"/>
      <w:r w:rsidR="00240689" w:rsidRPr="00D63E81">
        <w:rPr>
          <w:rFonts w:ascii="Arial" w:hAnsi="Arial" w:cs="Arial"/>
        </w:rPr>
        <w:t xml:space="preserve">, Od </w:t>
      </w:r>
      <w:proofErr w:type="spellStart"/>
      <w:r w:rsidR="00240689" w:rsidRPr="00D63E81">
        <w:rPr>
          <w:rFonts w:ascii="Arial" w:hAnsi="Arial" w:cs="Arial"/>
        </w:rPr>
        <w:t>Pustijerne</w:t>
      </w:r>
      <w:proofErr w:type="spellEnd"/>
      <w:r w:rsidR="00240689" w:rsidRPr="00D63E81">
        <w:rPr>
          <w:rFonts w:ascii="Arial" w:hAnsi="Arial" w:cs="Arial"/>
        </w:rPr>
        <w:t xml:space="preserve">, Od Rupa, Od </w:t>
      </w:r>
      <w:proofErr w:type="spellStart"/>
      <w:r w:rsidR="00240689" w:rsidRPr="00D63E81">
        <w:rPr>
          <w:rFonts w:ascii="Arial" w:hAnsi="Arial" w:cs="Arial"/>
        </w:rPr>
        <w:t>Sigurate</w:t>
      </w:r>
      <w:proofErr w:type="spellEnd"/>
      <w:r w:rsidR="00240689" w:rsidRPr="00D63E81">
        <w:rPr>
          <w:rFonts w:ascii="Arial" w:hAnsi="Arial" w:cs="Arial"/>
        </w:rPr>
        <w:t xml:space="preserve">, Od </w:t>
      </w:r>
      <w:proofErr w:type="spellStart"/>
      <w:r w:rsidR="00240689" w:rsidRPr="00D63E81">
        <w:rPr>
          <w:rFonts w:ascii="Arial" w:hAnsi="Arial" w:cs="Arial"/>
        </w:rPr>
        <w:t>Šorte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Palmotićeva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Pečarica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Peline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Petilovrijenci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Placa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Plovani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Skalini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Pobijana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Poljana</w:t>
      </w:r>
      <w:proofErr w:type="spellEnd"/>
      <w:r w:rsidR="00240689" w:rsidRPr="00D63E81">
        <w:rPr>
          <w:rFonts w:ascii="Arial" w:hAnsi="Arial" w:cs="Arial"/>
        </w:rPr>
        <w:t xml:space="preserve"> M</w:t>
      </w:r>
      <w:r w:rsidR="009E39EB" w:rsidRPr="00D63E81">
        <w:rPr>
          <w:rFonts w:ascii="Arial" w:hAnsi="Arial" w:cs="Arial"/>
        </w:rPr>
        <w:t>arina</w:t>
      </w:r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Držića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Poljana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Mrt</w:t>
      </w:r>
      <w:r w:rsidR="009E39EB" w:rsidRPr="00D63E81">
        <w:rPr>
          <w:rFonts w:ascii="Arial" w:hAnsi="Arial" w:cs="Arial"/>
        </w:rPr>
        <w:t>vo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Zvono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Polj</w:t>
      </w:r>
      <w:r w:rsidR="009E39EB" w:rsidRPr="00D63E81">
        <w:rPr>
          <w:rFonts w:ascii="Arial" w:hAnsi="Arial" w:cs="Arial"/>
        </w:rPr>
        <w:t>ana</w:t>
      </w:r>
      <w:proofErr w:type="spellEnd"/>
      <w:r w:rsidR="009E39EB" w:rsidRPr="00D63E81">
        <w:rPr>
          <w:rFonts w:ascii="Arial" w:hAnsi="Arial" w:cs="Arial"/>
        </w:rPr>
        <w:t xml:space="preserve"> </w:t>
      </w:r>
      <w:proofErr w:type="spellStart"/>
      <w:r w:rsidR="009E39EB" w:rsidRPr="00D63E81">
        <w:rPr>
          <w:rFonts w:ascii="Arial" w:hAnsi="Arial" w:cs="Arial"/>
        </w:rPr>
        <w:t>Paska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Miličevića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Polj</w:t>
      </w:r>
      <w:r w:rsidR="009E39EB" w:rsidRPr="00D63E81">
        <w:rPr>
          <w:rFonts w:ascii="Arial" w:hAnsi="Arial" w:cs="Arial"/>
        </w:rPr>
        <w:t>ana</w:t>
      </w:r>
      <w:proofErr w:type="spellEnd"/>
      <w:r w:rsidR="009E39EB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R</w:t>
      </w:r>
      <w:r w:rsidR="009E39EB" w:rsidRPr="00D63E81">
        <w:rPr>
          <w:rFonts w:ascii="Arial" w:hAnsi="Arial" w:cs="Arial"/>
        </w:rPr>
        <w:t>uđera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Boškovića</w:t>
      </w:r>
      <w:proofErr w:type="spellEnd"/>
      <w:r w:rsidR="00240689" w:rsidRPr="00D63E81">
        <w:rPr>
          <w:rFonts w:ascii="Arial" w:hAnsi="Arial" w:cs="Arial"/>
        </w:rPr>
        <w:t xml:space="preserve">, Ponta, Pred </w:t>
      </w:r>
      <w:proofErr w:type="spellStart"/>
      <w:r w:rsidR="00240689" w:rsidRPr="00D63E81">
        <w:rPr>
          <w:rFonts w:ascii="Arial" w:hAnsi="Arial" w:cs="Arial"/>
        </w:rPr>
        <w:t>Dvorom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Prelazna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Prijeko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Puzljiva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Rest</w:t>
      </w:r>
      <w:r w:rsidR="00F00351" w:rsidRPr="00D63E81">
        <w:rPr>
          <w:rFonts w:ascii="Arial" w:hAnsi="Arial" w:cs="Arial"/>
        </w:rPr>
        <w:t>i</w:t>
      </w:r>
      <w:r w:rsidR="00240689" w:rsidRPr="00D63E81">
        <w:rPr>
          <w:rFonts w:ascii="Arial" w:hAnsi="Arial" w:cs="Arial"/>
        </w:rPr>
        <w:t>ćev</w:t>
      </w:r>
      <w:r w:rsidR="00F00351" w:rsidRPr="00D63E81">
        <w:rPr>
          <w:rFonts w:ascii="Arial" w:hAnsi="Arial" w:cs="Arial"/>
        </w:rPr>
        <w:t>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Ribarnica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Stajeva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Strossmayerova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Stullijeva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Svete</w:t>
      </w:r>
      <w:proofErr w:type="spellEnd"/>
      <w:r w:rsidR="00240689" w:rsidRPr="00D63E81">
        <w:rPr>
          <w:rFonts w:ascii="Arial" w:hAnsi="Arial" w:cs="Arial"/>
        </w:rPr>
        <w:t xml:space="preserve"> Marije, </w:t>
      </w:r>
      <w:proofErr w:type="spellStart"/>
      <w:r w:rsidR="00240689" w:rsidRPr="00D63E81">
        <w:rPr>
          <w:rFonts w:ascii="Arial" w:hAnsi="Arial" w:cs="Arial"/>
        </w:rPr>
        <w:t>Svetoga</w:t>
      </w:r>
      <w:proofErr w:type="spellEnd"/>
      <w:r w:rsidR="00240689" w:rsidRPr="00D63E81">
        <w:rPr>
          <w:rFonts w:ascii="Arial" w:hAnsi="Arial" w:cs="Arial"/>
        </w:rPr>
        <w:t xml:space="preserve"> Dominika, </w:t>
      </w:r>
      <w:proofErr w:type="spellStart"/>
      <w:r w:rsidR="00240689" w:rsidRPr="00D63E81">
        <w:rPr>
          <w:rFonts w:ascii="Arial" w:hAnsi="Arial" w:cs="Arial"/>
        </w:rPr>
        <w:t>Svetoga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Josipa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Svetoga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Šimuna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Široka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Tmušasta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Trg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Boraca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Uska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Uz</w:t>
      </w:r>
      <w:proofErr w:type="spellEnd"/>
      <w:r w:rsidR="00240689" w:rsidRPr="00D63E81">
        <w:rPr>
          <w:rFonts w:ascii="Arial" w:hAnsi="Arial" w:cs="Arial"/>
        </w:rPr>
        <w:t xml:space="preserve"> </w:t>
      </w:r>
      <w:proofErr w:type="spellStart"/>
      <w:r w:rsidR="00240689" w:rsidRPr="00D63E81">
        <w:rPr>
          <w:rFonts w:ascii="Arial" w:hAnsi="Arial" w:cs="Arial"/>
        </w:rPr>
        <w:t>Jezuite</w:t>
      </w:r>
      <w:proofErr w:type="spellEnd"/>
      <w:r w:rsidR="00240689" w:rsidRPr="00D63E81">
        <w:rPr>
          <w:rFonts w:ascii="Arial" w:hAnsi="Arial" w:cs="Arial"/>
        </w:rPr>
        <w:t xml:space="preserve">, Vara, </w:t>
      </w:r>
      <w:proofErr w:type="spellStart"/>
      <w:r w:rsidR="00240689" w:rsidRPr="00D63E81">
        <w:rPr>
          <w:rFonts w:ascii="Arial" w:hAnsi="Arial" w:cs="Arial"/>
        </w:rPr>
        <w:t>Vetranićeva</w:t>
      </w:r>
      <w:proofErr w:type="spellEnd"/>
      <w:r w:rsidR="00240689" w:rsidRPr="00D63E81">
        <w:rPr>
          <w:rFonts w:ascii="Arial" w:hAnsi="Arial" w:cs="Arial"/>
        </w:rPr>
        <w:t xml:space="preserve">, Za </w:t>
      </w:r>
      <w:proofErr w:type="spellStart"/>
      <w:r w:rsidR="00240689" w:rsidRPr="00D63E81">
        <w:rPr>
          <w:rFonts w:ascii="Arial" w:hAnsi="Arial" w:cs="Arial"/>
        </w:rPr>
        <w:t>Karmenom</w:t>
      </w:r>
      <w:proofErr w:type="spellEnd"/>
      <w:r w:rsidR="00240689" w:rsidRPr="00D63E81">
        <w:rPr>
          <w:rFonts w:ascii="Arial" w:hAnsi="Arial" w:cs="Arial"/>
        </w:rPr>
        <w:t xml:space="preserve">, Za </w:t>
      </w:r>
      <w:proofErr w:type="spellStart"/>
      <w:r w:rsidR="00240689" w:rsidRPr="00D63E81">
        <w:rPr>
          <w:rFonts w:ascii="Arial" w:hAnsi="Arial" w:cs="Arial"/>
        </w:rPr>
        <w:t>Rokom</w:t>
      </w:r>
      <w:proofErr w:type="spellEnd"/>
      <w:r w:rsidR="00240689" w:rsidRPr="00D63E81">
        <w:rPr>
          <w:rFonts w:ascii="Arial" w:hAnsi="Arial" w:cs="Arial"/>
        </w:rPr>
        <w:t xml:space="preserve">, Za </w:t>
      </w:r>
      <w:proofErr w:type="spellStart"/>
      <w:r w:rsidR="00240689" w:rsidRPr="00D63E81">
        <w:rPr>
          <w:rFonts w:ascii="Arial" w:hAnsi="Arial" w:cs="Arial"/>
        </w:rPr>
        <w:t>Rupama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240689" w:rsidRPr="00D63E81">
        <w:rPr>
          <w:rFonts w:ascii="Arial" w:hAnsi="Arial" w:cs="Arial"/>
        </w:rPr>
        <w:t>Zamanjina</w:t>
      </w:r>
      <w:proofErr w:type="spellEnd"/>
      <w:r w:rsidR="00240689" w:rsidRPr="00D63E81">
        <w:rPr>
          <w:rFonts w:ascii="Arial" w:hAnsi="Arial" w:cs="Arial"/>
        </w:rPr>
        <w:t xml:space="preserve">, </w:t>
      </w:r>
      <w:proofErr w:type="spellStart"/>
      <w:r w:rsidR="00C00C6A" w:rsidRPr="00D63E81">
        <w:rPr>
          <w:rFonts w:ascii="Arial" w:hAnsi="Arial" w:cs="Arial"/>
        </w:rPr>
        <w:t>Zeljarica</w:t>
      </w:r>
      <w:proofErr w:type="spellEnd"/>
      <w:r w:rsidR="00C00C6A" w:rsidRPr="00D63E81">
        <w:rPr>
          <w:rFonts w:ascii="Arial" w:hAnsi="Arial" w:cs="Arial"/>
        </w:rPr>
        <w:t xml:space="preserve">, </w:t>
      </w:r>
      <w:proofErr w:type="spellStart"/>
      <w:r w:rsidR="00C00C6A" w:rsidRPr="00D63E81">
        <w:rPr>
          <w:rFonts w:ascii="Arial" w:hAnsi="Arial" w:cs="Arial"/>
        </w:rPr>
        <w:t>Zlatarićeva</w:t>
      </w:r>
      <w:proofErr w:type="spellEnd"/>
      <w:r w:rsidR="00C00C6A" w:rsidRPr="00D63E81">
        <w:rPr>
          <w:rFonts w:ascii="Arial" w:hAnsi="Arial" w:cs="Arial"/>
        </w:rPr>
        <w:t xml:space="preserve">, </w:t>
      </w:r>
      <w:proofErr w:type="spellStart"/>
      <w:r w:rsidR="00C00C6A" w:rsidRPr="00D63E81">
        <w:rPr>
          <w:rFonts w:ascii="Arial" w:hAnsi="Arial" w:cs="Arial"/>
        </w:rPr>
        <w:t>Zlatarska</w:t>
      </w:r>
      <w:proofErr w:type="spellEnd"/>
      <w:r w:rsidR="00C00C6A" w:rsidRPr="00D63E81">
        <w:rPr>
          <w:rFonts w:ascii="Arial" w:hAnsi="Arial" w:cs="Arial"/>
        </w:rPr>
        <w:t xml:space="preserve">, </w:t>
      </w:r>
      <w:proofErr w:type="spellStart"/>
      <w:r w:rsidR="00C00C6A" w:rsidRPr="00D63E81">
        <w:rPr>
          <w:rFonts w:ascii="Arial" w:hAnsi="Arial" w:cs="Arial"/>
        </w:rPr>
        <w:t>Zvijezdićeva</w:t>
      </w:r>
      <w:proofErr w:type="spellEnd"/>
      <w:r w:rsidR="00C00C6A" w:rsidRPr="00D63E81">
        <w:rPr>
          <w:rFonts w:ascii="Arial" w:hAnsi="Arial" w:cs="Arial"/>
        </w:rPr>
        <w:t xml:space="preserve">, </w:t>
      </w:r>
      <w:proofErr w:type="spellStart"/>
      <w:r w:rsidR="00C00C6A" w:rsidRPr="00D63E81">
        <w:rPr>
          <w:rFonts w:ascii="Arial" w:hAnsi="Arial" w:cs="Arial"/>
        </w:rPr>
        <w:t>Žudioska</w:t>
      </w:r>
      <w:proofErr w:type="spellEnd"/>
      <w:r w:rsidR="00C00C6A" w:rsidRPr="00D63E81">
        <w:rPr>
          <w:rFonts w:ascii="Arial" w:hAnsi="Arial" w:cs="Arial"/>
        </w:rPr>
        <w:t>.</w:t>
      </w:r>
    </w:p>
    <w:p w14:paraId="75A17972" w14:textId="4FC13DFC" w:rsidR="003A585C" w:rsidRPr="0020268B" w:rsidRDefault="00ED09B1" w:rsidP="00E4726F">
      <w:pPr>
        <w:jc w:val="both"/>
        <w:rPr>
          <w:rFonts w:ascii="Arial" w:hAnsi="Arial" w:cs="Arial"/>
          <w:u w:val="single"/>
        </w:rPr>
      </w:pPr>
      <w:proofErr w:type="spellStart"/>
      <w:r w:rsidRPr="0020268B">
        <w:rPr>
          <w:rFonts w:ascii="Arial" w:hAnsi="Arial" w:cs="Arial"/>
          <w:u w:val="single"/>
        </w:rPr>
        <w:lastRenderedPageBreak/>
        <w:t>Ulice</w:t>
      </w:r>
      <w:proofErr w:type="spellEnd"/>
      <w:r w:rsidRPr="0020268B">
        <w:rPr>
          <w:rFonts w:ascii="Arial" w:hAnsi="Arial" w:cs="Arial"/>
          <w:u w:val="single"/>
        </w:rPr>
        <w:t xml:space="preserve"> </w:t>
      </w:r>
      <w:proofErr w:type="spellStart"/>
      <w:r w:rsidRPr="0020268B">
        <w:rPr>
          <w:rFonts w:ascii="Arial" w:hAnsi="Arial" w:cs="Arial"/>
          <w:u w:val="single"/>
        </w:rPr>
        <w:t>naselja</w:t>
      </w:r>
      <w:proofErr w:type="spellEnd"/>
      <w:r w:rsidRPr="0020268B">
        <w:rPr>
          <w:rFonts w:ascii="Arial" w:hAnsi="Arial" w:cs="Arial"/>
          <w:u w:val="single"/>
        </w:rPr>
        <w:t xml:space="preserve"> Dubrovnik </w:t>
      </w:r>
      <w:proofErr w:type="spellStart"/>
      <w:r w:rsidRPr="0020268B">
        <w:rPr>
          <w:rFonts w:ascii="Arial" w:hAnsi="Arial" w:cs="Arial"/>
          <w:u w:val="single"/>
        </w:rPr>
        <w:t>izvan</w:t>
      </w:r>
      <w:proofErr w:type="spellEnd"/>
      <w:r w:rsidRPr="0020268B">
        <w:rPr>
          <w:rFonts w:ascii="Arial" w:hAnsi="Arial" w:cs="Arial"/>
          <w:u w:val="single"/>
        </w:rPr>
        <w:t xml:space="preserve"> I. zone:</w:t>
      </w:r>
    </w:p>
    <w:p w14:paraId="4373DE5D" w14:textId="62329FD8" w:rsidR="00F32846" w:rsidRPr="00D63E81" w:rsidRDefault="00F32846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Dračasta</w:t>
      </w:r>
      <w:proofErr w:type="spellEnd"/>
      <w:r w:rsidRPr="00D63E81">
        <w:rPr>
          <w:rFonts w:ascii="Arial" w:hAnsi="Arial" w:cs="Arial"/>
        </w:rPr>
        <w:t xml:space="preserve">, Gornji </w:t>
      </w:r>
      <w:proofErr w:type="spellStart"/>
      <w:r w:rsidRPr="00D63E81">
        <w:rPr>
          <w:rFonts w:ascii="Arial" w:hAnsi="Arial" w:cs="Arial"/>
        </w:rPr>
        <w:t>Kono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="00030907" w:rsidRPr="00D63E81">
        <w:rPr>
          <w:rFonts w:ascii="Arial" w:hAnsi="Arial" w:cs="Arial"/>
        </w:rPr>
        <w:t>od</w:t>
      </w:r>
      <w:proofErr w:type="spellEnd"/>
      <w:r w:rsidR="00030907" w:rsidRPr="00D63E81">
        <w:rPr>
          <w:rFonts w:ascii="Arial" w:hAnsi="Arial" w:cs="Arial"/>
        </w:rPr>
        <w:t xml:space="preserve"> </w:t>
      </w:r>
      <w:proofErr w:type="spellStart"/>
      <w:r w:rsidR="00030907" w:rsidRPr="00D63E81">
        <w:rPr>
          <w:rFonts w:ascii="Arial" w:hAnsi="Arial" w:cs="Arial"/>
        </w:rPr>
        <w:t>kućnog</w:t>
      </w:r>
      <w:proofErr w:type="spellEnd"/>
      <w:r w:rsidR="00030907" w:rsidRPr="00D63E81">
        <w:rPr>
          <w:rFonts w:ascii="Arial" w:hAnsi="Arial" w:cs="Arial"/>
        </w:rPr>
        <w:t xml:space="preserve"> </w:t>
      </w:r>
      <w:proofErr w:type="spellStart"/>
      <w:r w:rsidR="00030907"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19</w:t>
      </w:r>
      <w:r w:rsidR="00D55F08" w:rsidRPr="00D63E81">
        <w:rPr>
          <w:rFonts w:ascii="Arial" w:hAnsi="Arial" w:cs="Arial"/>
        </w:rPr>
        <w:t>-</w:t>
      </w:r>
      <w:r w:rsidRPr="00D63E81">
        <w:rPr>
          <w:rFonts w:ascii="Arial" w:hAnsi="Arial" w:cs="Arial"/>
        </w:rPr>
        <w:t>27</w:t>
      </w:r>
      <w:r w:rsidR="00D55F08" w:rsidRPr="00D63E81">
        <w:rPr>
          <w:rFonts w:ascii="Arial" w:hAnsi="Arial" w:cs="Arial"/>
        </w:rPr>
        <w:t xml:space="preserve"> (</w:t>
      </w:r>
      <w:proofErr w:type="spellStart"/>
      <w:r w:rsidR="00D55F08" w:rsidRPr="00D63E81">
        <w:rPr>
          <w:rFonts w:ascii="Arial" w:hAnsi="Arial" w:cs="Arial"/>
        </w:rPr>
        <w:t>neparni</w:t>
      </w:r>
      <w:proofErr w:type="spellEnd"/>
      <w:r w:rsidR="00D55F08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>, 28</w:t>
      </w:r>
      <w:r w:rsidR="00D55F08" w:rsidRPr="00D63E81">
        <w:rPr>
          <w:rFonts w:ascii="Arial" w:hAnsi="Arial" w:cs="Arial"/>
        </w:rPr>
        <w:t>-</w:t>
      </w:r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30</w:t>
      </w:r>
      <w:proofErr w:type="gramStart"/>
      <w:r w:rsidRPr="00D63E81">
        <w:rPr>
          <w:rFonts w:ascii="Arial" w:hAnsi="Arial" w:cs="Arial"/>
        </w:rPr>
        <w:t>B</w:t>
      </w:r>
      <w:proofErr w:type="spellEnd"/>
      <w:r w:rsidRPr="00D63E81">
        <w:rPr>
          <w:rFonts w:ascii="Arial" w:hAnsi="Arial" w:cs="Arial"/>
        </w:rPr>
        <w:t xml:space="preserve">, </w:t>
      </w:r>
      <w:r w:rsidR="00D55F08" w:rsidRPr="00D63E81">
        <w:rPr>
          <w:rFonts w:ascii="Arial" w:hAnsi="Arial" w:cs="Arial"/>
        </w:rPr>
        <w:t xml:space="preserve"> </w:t>
      </w:r>
      <w:r w:rsidRPr="00D63E81">
        <w:rPr>
          <w:rFonts w:ascii="Arial" w:hAnsi="Arial" w:cs="Arial"/>
        </w:rPr>
        <w:t>32</w:t>
      </w:r>
      <w:proofErr w:type="gramEnd"/>
      <w:r w:rsidRPr="00D63E81">
        <w:rPr>
          <w:rFonts w:ascii="Arial" w:hAnsi="Arial" w:cs="Arial"/>
        </w:rPr>
        <w:t>-</w:t>
      </w:r>
      <w:proofErr w:type="spellStart"/>
      <w:r w:rsidRPr="00D63E81">
        <w:rPr>
          <w:rFonts w:ascii="Arial" w:hAnsi="Arial" w:cs="Arial"/>
        </w:rPr>
        <w:t>46A</w:t>
      </w:r>
      <w:proofErr w:type="spellEnd"/>
      <w:r w:rsidRPr="00D63E81">
        <w:rPr>
          <w:rFonts w:ascii="Arial" w:hAnsi="Arial" w:cs="Arial"/>
        </w:rPr>
        <w:t xml:space="preserve"> (</w:t>
      </w:r>
      <w:proofErr w:type="spellStart"/>
      <w:r w:rsidRPr="00D63E81">
        <w:rPr>
          <w:rFonts w:ascii="Arial" w:hAnsi="Arial" w:cs="Arial"/>
        </w:rPr>
        <w:t>parni</w:t>
      </w:r>
      <w:proofErr w:type="spellEnd"/>
      <w:r w:rsidRPr="00D63E81">
        <w:rPr>
          <w:rFonts w:ascii="Arial" w:hAnsi="Arial" w:cs="Arial"/>
        </w:rPr>
        <w:t xml:space="preserve">), </w:t>
      </w:r>
      <w:proofErr w:type="spellStart"/>
      <w:r w:rsidRPr="00D63E81">
        <w:rPr>
          <w:rFonts w:ascii="Arial" w:hAnsi="Arial" w:cs="Arial"/>
        </w:rPr>
        <w:t>Kamenarska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Kriva</w:t>
      </w:r>
      <w:proofErr w:type="spellEnd"/>
      <w:r w:rsidRPr="00D63E81">
        <w:rPr>
          <w:rFonts w:ascii="Arial" w:hAnsi="Arial" w:cs="Arial"/>
        </w:rPr>
        <w:t xml:space="preserve">, Nika </w:t>
      </w:r>
      <w:proofErr w:type="spellStart"/>
      <w:r w:rsidRPr="00D63E81">
        <w:rPr>
          <w:rFonts w:ascii="Arial" w:hAnsi="Arial" w:cs="Arial"/>
        </w:rPr>
        <w:t>Kulišića</w:t>
      </w:r>
      <w:proofErr w:type="spellEnd"/>
      <w:r w:rsidRPr="00D63E81">
        <w:rPr>
          <w:rFonts w:ascii="Arial" w:hAnsi="Arial" w:cs="Arial"/>
        </w:rPr>
        <w:t xml:space="preserve">, Od </w:t>
      </w:r>
      <w:proofErr w:type="spellStart"/>
      <w:r w:rsidRPr="00D63E81">
        <w:rPr>
          <w:rFonts w:ascii="Arial" w:hAnsi="Arial" w:cs="Arial"/>
        </w:rPr>
        <w:t>Križa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Pera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Bakića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Privežna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Stolačka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Šumetska</w:t>
      </w:r>
      <w:proofErr w:type="spellEnd"/>
      <w:r w:rsidRPr="00D63E81">
        <w:rPr>
          <w:rFonts w:ascii="Arial" w:hAnsi="Arial" w:cs="Arial"/>
        </w:rPr>
        <w:t>,</w:t>
      </w:r>
    </w:p>
    <w:p w14:paraId="55DFF4EE" w14:textId="3787FB6F" w:rsidR="00AF3C2C" w:rsidRPr="00D63E81" w:rsidRDefault="00EB7071" w:rsidP="00E4726F">
      <w:p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D63E81">
        <w:rPr>
          <w:rFonts w:ascii="Arial" w:hAnsi="Arial" w:cs="Arial"/>
        </w:rPr>
        <w:t>Andrije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Hebranga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29-93</w:t>
      </w:r>
      <w:r w:rsidR="00062D81" w:rsidRPr="00D63E81">
        <w:rPr>
          <w:rFonts w:ascii="Arial" w:hAnsi="Arial" w:cs="Arial"/>
        </w:rPr>
        <w:t xml:space="preserve"> (</w:t>
      </w:r>
      <w:proofErr w:type="spellStart"/>
      <w:r w:rsidR="00062D81" w:rsidRPr="00D63E81">
        <w:rPr>
          <w:rFonts w:ascii="Arial" w:hAnsi="Arial" w:cs="Arial"/>
        </w:rPr>
        <w:t>neparni</w:t>
      </w:r>
      <w:proofErr w:type="spellEnd"/>
      <w:r w:rsidR="00062D81" w:rsidRPr="00D63E81">
        <w:rPr>
          <w:rFonts w:ascii="Arial" w:hAnsi="Arial" w:cs="Arial"/>
        </w:rPr>
        <w:t>)</w:t>
      </w:r>
      <w:r w:rsidR="0046643D" w:rsidRPr="00D63E81">
        <w:rPr>
          <w:rFonts w:ascii="Arial" w:hAnsi="Arial" w:cs="Arial"/>
        </w:rPr>
        <w:t xml:space="preserve"> </w:t>
      </w:r>
      <w:r w:rsidRPr="00D63E81">
        <w:rPr>
          <w:rFonts w:ascii="Arial" w:hAnsi="Arial" w:cs="Arial"/>
        </w:rPr>
        <w:t>i 40-130</w:t>
      </w:r>
      <w:r w:rsidR="00062D81" w:rsidRPr="00D63E81">
        <w:rPr>
          <w:rFonts w:ascii="Arial" w:hAnsi="Arial" w:cs="Arial"/>
        </w:rPr>
        <w:t xml:space="preserve"> (</w:t>
      </w:r>
      <w:proofErr w:type="spellStart"/>
      <w:r w:rsidR="00062D81" w:rsidRPr="00D63E81">
        <w:rPr>
          <w:rFonts w:ascii="Arial" w:hAnsi="Arial" w:cs="Arial"/>
        </w:rPr>
        <w:t>parni</w:t>
      </w:r>
      <w:proofErr w:type="spellEnd"/>
      <w:r w:rsidR="00062D81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>,</w:t>
      </w:r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Antuna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Gustava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Matoša</w:t>
      </w:r>
      <w:proofErr w:type="spellEnd"/>
      <w:r w:rsidR="002D1989" w:rsidRPr="00D63E81">
        <w:rPr>
          <w:rFonts w:ascii="Arial" w:hAnsi="Arial" w:cs="Arial"/>
        </w:rPr>
        <w:t xml:space="preserve">, Augusta </w:t>
      </w:r>
      <w:proofErr w:type="spellStart"/>
      <w:r w:rsidR="002D1989" w:rsidRPr="00D63E81">
        <w:rPr>
          <w:rFonts w:ascii="Arial" w:hAnsi="Arial" w:cs="Arial"/>
        </w:rPr>
        <w:t>Cesarca</w:t>
      </w:r>
      <w:proofErr w:type="spellEnd"/>
      <w:r w:rsidR="002D1989" w:rsidRPr="00D63E81">
        <w:rPr>
          <w:rFonts w:ascii="Arial" w:hAnsi="Arial" w:cs="Arial"/>
        </w:rPr>
        <w:t xml:space="preserve">, </w:t>
      </w:r>
      <w:proofErr w:type="spellStart"/>
      <w:r w:rsidR="002D1989" w:rsidRPr="00D63E81">
        <w:rPr>
          <w:rFonts w:ascii="Arial" w:hAnsi="Arial" w:cs="Arial"/>
        </w:rPr>
        <w:t>Batahovina</w:t>
      </w:r>
      <w:proofErr w:type="spellEnd"/>
      <w:r w:rsidR="002D1989" w:rsidRPr="00D63E81">
        <w:rPr>
          <w:rFonts w:ascii="Arial" w:hAnsi="Arial" w:cs="Arial"/>
        </w:rPr>
        <w:t xml:space="preserve">, </w:t>
      </w:r>
      <w:proofErr w:type="spellStart"/>
      <w:r w:rsidR="002D1989" w:rsidRPr="00D63E81">
        <w:rPr>
          <w:rFonts w:ascii="Arial" w:hAnsi="Arial" w:cs="Arial"/>
        </w:rPr>
        <w:t>Čilipska</w:t>
      </w:r>
      <w:proofErr w:type="spellEnd"/>
      <w:r w:rsidR="002D1989" w:rsidRPr="00D63E81">
        <w:rPr>
          <w:rFonts w:ascii="Arial" w:hAnsi="Arial" w:cs="Arial"/>
        </w:rPr>
        <w:t xml:space="preserve">, </w:t>
      </w:r>
      <w:proofErr w:type="spellStart"/>
      <w:r w:rsidR="002D1989" w:rsidRPr="00D63E81">
        <w:rPr>
          <w:rFonts w:ascii="Arial" w:hAnsi="Arial" w:cs="Arial"/>
        </w:rPr>
        <w:t>Dolska</w:t>
      </w:r>
      <w:proofErr w:type="spellEnd"/>
      <w:r w:rsidR="002D1989" w:rsidRPr="00D63E81">
        <w:rPr>
          <w:rFonts w:ascii="Arial" w:hAnsi="Arial" w:cs="Arial"/>
        </w:rPr>
        <w:t xml:space="preserve">, </w:t>
      </w:r>
      <w:proofErr w:type="spellStart"/>
      <w:r w:rsidR="002D1989" w:rsidRPr="00D63E81">
        <w:rPr>
          <w:rFonts w:ascii="Arial" w:hAnsi="Arial" w:cs="Arial"/>
        </w:rPr>
        <w:t>Dr.</w:t>
      </w:r>
      <w:proofErr w:type="spellEnd"/>
      <w:r w:rsidR="002D1989" w:rsidRPr="00D63E81">
        <w:rPr>
          <w:rFonts w:ascii="Arial" w:hAnsi="Arial" w:cs="Arial"/>
        </w:rPr>
        <w:t xml:space="preserve"> Ante </w:t>
      </w:r>
      <w:proofErr w:type="spellStart"/>
      <w:r w:rsidR="002D1989" w:rsidRPr="00D63E81">
        <w:rPr>
          <w:rFonts w:ascii="Arial" w:hAnsi="Arial" w:cs="Arial"/>
        </w:rPr>
        <w:t>Starčevića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od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kućnog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broja</w:t>
      </w:r>
      <w:proofErr w:type="spellEnd"/>
      <w:r w:rsidR="002D1989" w:rsidRPr="00D63E81">
        <w:rPr>
          <w:rFonts w:ascii="Arial" w:hAnsi="Arial" w:cs="Arial"/>
        </w:rPr>
        <w:t xml:space="preserve"> 2-26</w:t>
      </w:r>
      <w:r w:rsidR="005B5D2B" w:rsidRPr="00D63E81">
        <w:rPr>
          <w:rFonts w:ascii="Arial" w:hAnsi="Arial" w:cs="Arial"/>
        </w:rPr>
        <w:t xml:space="preserve"> (</w:t>
      </w:r>
      <w:proofErr w:type="spellStart"/>
      <w:r w:rsidR="005B5D2B" w:rsidRPr="00D63E81">
        <w:rPr>
          <w:rFonts w:ascii="Arial" w:hAnsi="Arial" w:cs="Arial"/>
        </w:rPr>
        <w:t>parni</w:t>
      </w:r>
      <w:proofErr w:type="spellEnd"/>
      <w:r w:rsidR="005B5D2B" w:rsidRPr="00D63E81">
        <w:rPr>
          <w:rFonts w:ascii="Arial" w:hAnsi="Arial" w:cs="Arial"/>
        </w:rPr>
        <w:t>)</w:t>
      </w:r>
      <w:r w:rsidR="002D1989" w:rsidRPr="00D63E81">
        <w:rPr>
          <w:rFonts w:ascii="Arial" w:hAnsi="Arial" w:cs="Arial"/>
        </w:rPr>
        <w:t xml:space="preserve">, </w:t>
      </w:r>
      <w:proofErr w:type="spellStart"/>
      <w:r w:rsidR="002D1989" w:rsidRPr="00D63E81">
        <w:rPr>
          <w:rFonts w:ascii="Arial" w:hAnsi="Arial" w:cs="Arial"/>
        </w:rPr>
        <w:t>Dr.</w:t>
      </w:r>
      <w:proofErr w:type="spellEnd"/>
      <w:r w:rsidR="002D1989" w:rsidRPr="00D63E81">
        <w:rPr>
          <w:rFonts w:ascii="Arial" w:hAnsi="Arial" w:cs="Arial"/>
        </w:rPr>
        <w:t xml:space="preserve"> Ante </w:t>
      </w:r>
      <w:proofErr w:type="spellStart"/>
      <w:r w:rsidR="002D1989" w:rsidRPr="00D63E81">
        <w:rPr>
          <w:rFonts w:ascii="Arial" w:hAnsi="Arial" w:cs="Arial"/>
        </w:rPr>
        <w:t>Sugje</w:t>
      </w:r>
      <w:proofErr w:type="spellEnd"/>
      <w:r w:rsidR="002D1989" w:rsidRPr="00D63E81">
        <w:rPr>
          <w:rFonts w:ascii="Arial" w:hAnsi="Arial" w:cs="Arial"/>
        </w:rPr>
        <w:t xml:space="preserve">, </w:t>
      </w:r>
      <w:proofErr w:type="spellStart"/>
      <w:r w:rsidR="002D1989" w:rsidRPr="00D63E81">
        <w:rPr>
          <w:rFonts w:ascii="Arial" w:hAnsi="Arial" w:cs="Arial"/>
        </w:rPr>
        <w:t>Đura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Basaričeka</w:t>
      </w:r>
      <w:proofErr w:type="spellEnd"/>
      <w:r w:rsidR="002D1989" w:rsidRPr="00D63E81">
        <w:rPr>
          <w:rFonts w:ascii="Arial" w:hAnsi="Arial" w:cs="Arial"/>
        </w:rPr>
        <w:t xml:space="preserve">, Franca </w:t>
      </w:r>
      <w:proofErr w:type="spellStart"/>
      <w:r w:rsidR="002D1989" w:rsidRPr="00D63E81">
        <w:rPr>
          <w:rFonts w:ascii="Arial" w:hAnsi="Arial" w:cs="Arial"/>
        </w:rPr>
        <w:t>Prešerna</w:t>
      </w:r>
      <w:proofErr w:type="spellEnd"/>
      <w:r w:rsidR="002D1989" w:rsidRPr="00D63E81">
        <w:rPr>
          <w:rFonts w:ascii="Arial" w:hAnsi="Arial" w:cs="Arial"/>
        </w:rPr>
        <w:t xml:space="preserve">, </w:t>
      </w:r>
      <w:proofErr w:type="spellStart"/>
      <w:r w:rsidR="002D1989" w:rsidRPr="00D63E81">
        <w:rPr>
          <w:rFonts w:ascii="Arial" w:hAnsi="Arial" w:cs="Arial"/>
        </w:rPr>
        <w:t>Generala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Janka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Bobetka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od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kućnog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broja</w:t>
      </w:r>
      <w:proofErr w:type="spellEnd"/>
      <w:r w:rsidR="002D1989" w:rsidRPr="00D63E81">
        <w:rPr>
          <w:rFonts w:ascii="Arial" w:hAnsi="Arial" w:cs="Arial"/>
        </w:rPr>
        <w:t xml:space="preserve"> 1-13</w:t>
      </w:r>
      <w:r w:rsidR="00C3799E" w:rsidRPr="00D63E81">
        <w:rPr>
          <w:rFonts w:ascii="Arial" w:hAnsi="Arial" w:cs="Arial"/>
        </w:rPr>
        <w:t xml:space="preserve"> (</w:t>
      </w:r>
      <w:proofErr w:type="spellStart"/>
      <w:r w:rsidR="00C3799E" w:rsidRPr="00D63E81">
        <w:rPr>
          <w:rFonts w:ascii="Arial" w:hAnsi="Arial" w:cs="Arial"/>
        </w:rPr>
        <w:t>neparni</w:t>
      </w:r>
      <w:proofErr w:type="spellEnd"/>
      <w:r w:rsidR="00C3799E" w:rsidRPr="00D63E81">
        <w:rPr>
          <w:rFonts w:ascii="Arial" w:hAnsi="Arial" w:cs="Arial"/>
        </w:rPr>
        <w:t>)</w:t>
      </w:r>
      <w:r w:rsidR="002D1989" w:rsidRPr="00D63E81">
        <w:rPr>
          <w:rFonts w:ascii="Arial" w:hAnsi="Arial" w:cs="Arial"/>
        </w:rPr>
        <w:t xml:space="preserve"> i 2-36</w:t>
      </w:r>
      <w:r w:rsidR="00C3799E" w:rsidRPr="00D63E81">
        <w:rPr>
          <w:rFonts w:ascii="Arial" w:hAnsi="Arial" w:cs="Arial"/>
        </w:rPr>
        <w:t xml:space="preserve"> (</w:t>
      </w:r>
      <w:proofErr w:type="spellStart"/>
      <w:r w:rsidR="00C3799E" w:rsidRPr="00D63E81">
        <w:rPr>
          <w:rFonts w:ascii="Arial" w:hAnsi="Arial" w:cs="Arial"/>
        </w:rPr>
        <w:t>parni</w:t>
      </w:r>
      <w:proofErr w:type="spellEnd"/>
      <w:r w:rsidR="00C3799E" w:rsidRPr="00D63E81">
        <w:rPr>
          <w:rFonts w:ascii="Arial" w:hAnsi="Arial" w:cs="Arial"/>
        </w:rPr>
        <w:t>)</w:t>
      </w:r>
      <w:r w:rsidR="002D1989" w:rsidRPr="00D63E81">
        <w:rPr>
          <w:rFonts w:ascii="Arial" w:hAnsi="Arial" w:cs="Arial"/>
        </w:rPr>
        <w:t xml:space="preserve">, Gornji </w:t>
      </w:r>
      <w:proofErr w:type="spellStart"/>
      <w:r w:rsidR="002D1989" w:rsidRPr="00D63E81">
        <w:rPr>
          <w:rFonts w:ascii="Arial" w:hAnsi="Arial" w:cs="Arial"/>
        </w:rPr>
        <w:t>Kono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od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kućnog</w:t>
      </w:r>
      <w:proofErr w:type="spellEnd"/>
      <w:r w:rsidR="002D1989" w:rsidRPr="00D63E81">
        <w:rPr>
          <w:rFonts w:ascii="Arial" w:hAnsi="Arial" w:cs="Arial"/>
        </w:rPr>
        <w:t xml:space="preserve"> </w:t>
      </w:r>
      <w:proofErr w:type="spellStart"/>
      <w:r w:rsidR="002D1989" w:rsidRPr="00D63E81">
        <w:rPr>
          <w:rFonts w:ascii="Arial" w:hAnsi="Arial" w:cs="Arial"/>
        </w:rPr>
        <w:t>broja</w:t>
      </w:r>
      <w:proofErr w:type="spellEnd"/>
      <w:r w:rsidR="002D1989" w:rsidRPr="00D63E81">
        <w:rPr>
          <w:rFonts w:ascii="Arial" w:hAnsi="Arial" w:cs="Arial"/>
        </w:rPr>
        <w:t xml:space="preserve"> 55</w:t>
      </w:r>
      <w:r w:rsidR="001B3FF6" w:rsidRPr="00D63E81">
        <w:rPr>
          <w:rFonts w:ascii="Arial" w:hAnsi="Arial" w:cs="Arial"/>
        </w:rPr>
        <w:t xml:space="preserve">, </w:t>
      </w:r>
      <w:proofErr w:type="spellStart"/>
      <w:r w:rsidR="001B3FF6" w:rsidRPr="00D63E81">
        <w:rPr>
          <w:rFonts w:ascii="Arial" w:hAnsi="Arial" w:cs="Arial"/>
        </w:rPr>
        <w:t>55A</w:t>
      </w:r>
      <w:proofErr w:type="spellEnd"/>
      <w:r w:rsidR="001B3FF6" w:rsidRPr="00D63E81">
        <w:rPr>
          <w:rFonts w:ascii="Arial" w:hAnsi="Arial" w:cs="Arial"/>
        </w:rPr>
        <w:t>, 57,57/A,</w:t>
      </w:r>
      <w:r w:rsidR="001D6C49" w:rsidRPr="00D63E81">
        <w:rPr>
          <w:rFonts w:ascii="Arial" w:hAnsi="Arial" w:cs="Arial"/>
        </w:rPr>
        <w:t xml:space="preserve"> </w:t>
      </w:r>
      <w:proofErr w:type="spellStart"/>
      <w:r w:rsidR="001B3FF6" w:rsidRPr="00D63E81">
        <w:rPr>
          <w:rFonts w:ascii="Arial" w:hAnsi="Arial" w:cs="Arial"/>
        </w:rPr>
        <w:t>57A</w:t>
      </w:r>
      <w:proofErr w:type="spellEnd"/>
      <w:r w:rsidR="001B3FF6" w:rsidRPr="00D63E81">
        <w:rPr>
          <w:rFonts w:ascii="Arial" w:hAnsi="Arial" w:cs="Arial"/>
        </w:rPr>
        <w:t>,</w:t>
      </w:r>
      <w:r w:rsidR="001D6C49" w:rsidRPr="00D63E81">
        <w:rPr>
          <w:rFonts w:ascii="Arial" w:hAnsi="Arial" w:cs="Arial"/>
        </w:rPr>
        <w:t xml:space="preserve"> </w:t>
      </w:r>
      <w:proofErr w:type="spellStart"/>
      <w:r w:rsidR="001B3FF6" w:rsidRPr="00D63E81">
        <w:rPr>
          <w:rFonts w:ascii="Arial" w:hAnsi="Arial" w:cs="Arial"/>
        </w:rPr>
        <w:t>57B</w:t>
      </w:r>
      <w:proofErr w:type="spellEnd"/>
      <w:r w:rsidR="001B3FF6" w:rsidRPr="00D63E81">
        <w:rPr>
          <w:rFonts w:ascii="Arial" w:hAnsi="Arial" w:cs="Arial"/>
        </w:rPr>
        <w:t>, 59</w:t>
      </w:r>
      <w:r w:rsidR="002D1989" w:rsidRPr="00D63E81">
        <w:rPr>
          <w:rFonts w:ascii="Arial" w:hAnsi="Arial" w:cs="Arial"/>
        </w:rPr>
        <w:t>-126,</w:t>
      </w:r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Hodiljska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Imotska</w:t>
      </w:r>
      <w:proofErr w:type="spellEnd"/>
      <w:r w:rsidR="0046643D" w:rsidRPr="00D63E81">
        <w:rPr>
          <w:rFonts w:ascii="Arial" w:hAnsi="Arial" w:cs="Arial"/>
        </w:rPr>
        <w:t xml:space="preserve">, Ivana </w:t>
      </w:r>
      <w:proofErr w:type="spellStart"/>
      <w:r w:rsidR="0046643D" w:rsidRPr="00D63E81">
        <w:rPr>
          <w:rFonts w:ascii="Arial" w:hAnsi="Arial" w:cs="Arial"/>
        </w:rPr>
        <w:t>Gorana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Kovačića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Jakljanska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Janjevska</w:t>
      </w:r>
      <w:proofErr w:type="spellEnd"/>
      <w:r w:rsidR="0046643D" w:rsidRPr="00D63E81">
        <w:rPr>
          <w:rFonts w:ascii="Arial" w:hAnsi="Arial" w:cs="Arial"/>
        </w:rPr>
        <w:t>,</w:t>
      </w:r>
      <w:r w:rsidR="00BE3455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Koritska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Kunska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Lastovska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Ljubuška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Lopudska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Lovra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Matačića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Majkovska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Mehmedalije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Maka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Dizdara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Metohijska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Mljetska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Mokoška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Neumska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Nikše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Ljubičića</w:t>
      </w:r>
      <w:proofErr w:type="spellEnd"/>
      <w:r w:rsidR="0046643D" w:rsidRPr="00D63E81">
        <w:rPr>
          <w:rFonts w:ascii="Arial" w:hAnsi="Arial" w:cs="Arial"/>
        </w:rPr>
        <w:t xml:space="preserve">, </w:t>
      </w:r>
      <w:proofErr w:type="spellStart"/>
      <w:r w:rsidR="0046643D" w:rsidRPr="00D63E81">
        <w:rPr>
          <w:rFonts w:ascii="Arial" w:hAnsi="Arial" w:cs="Arial"/>
        </w:rPr>
        <w:t>Obala</w:t>
      </w:r>
      <w:proofErr w:type="spellEnd"/>
      <w:r w:rsidR="0046643D" w:rsidRPr="00D63E81">
        <w:rPr>
          <w:rFonts w:ascii="Arial" w:hAnsi="Arial" w:cs="Arial"/>
        </w:rPr>
        <w:t xml:space="preserve"> Pape Ivana </w:t>
      </w:r>
      <w:proofErr w:type="spellStart"/>
      <w:r w:rsidR="0046643D" w:rsidRPr="00D63E81">
        <w:rPr>
          <w:rFonts w:ascii="Arial" w:hAnsi="Arial" w:cs="Arial"/>
        </w:rPr>
        <w:t>Pavla</w:t>
      </w:r>
      <w:proofErr w:type="spellEnd"/>
      <w:r w:rsidR="0046643D" w:rsidRPr="00D63E81">
        <w:rPr>
          <w:rFonts w:ascii="Arial" w:hAnsi="Arial" w:cs="Arial"/>
        </w:rPr>
        <w:t xml:space="preserve"> II., </w:t>
      </w:r>
      <w:proofErr w:type="spellStart"/>
      <w:r w:rsidR="0046643D" w:rsidRPr="00D63E81">
        <w:rPr>
          <w:rFonts w:ascii="Arial" w:hAnsi="Arial" w:cs="Arial"/>
        </w:rPr>
        <w:t>Obala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Stjepana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Radića</w:t>
      </w:r>
      <w:proofErr w:type="spellEnd"/>
      <w:r w:rsidR="0046643D" w:rsidRPr="00D63E81">
        <w:rPr>
          <w:rFonts w:ascii="Arial" w:hAnsi="Arial" w:cs="Arial"/>
        </w:rPr>
        <w:t xml:space="preserve">, Od </w:t>
      </w:r>
      <w:proofErr w:type="spellStart"/>
      <w:r w:rsidR="0046643D" w:rsidRPr="00D63E81">
        <w:rPr>
          <w:rFonts w:ascii="Arial" w:hAnsi="Arial" w:cs="Arial"/>
        </w:rPr>
        <w:t>Gaja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od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kućnog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broja</w:t>
      </w:r>
      <w:proofErr w:type="spellEnd"/>
      <w:r w:rsidR="0046643D" w:rsidRPr="00D63E81">
        <w:rPr>
          <w:rFonts w:ascii="Arial" w:hAnsi="Arial" w:cs="Arial"/>
        </w:rPr>
        <w:t xml:space="preserve"> 11-31</w:t>
      </w:r>
      <w:r w:rsidR="00EE0DA2" w:rsidRPr="00D63E81">
        <w:rPr>
          <w:rFonts w:ascii="Arial" w:hAnsi="Arial" w:cs="Arial"/>
        </w:rPr>
        <w:t xml:space="preserve"> </w:t>
      </w:r>
      <w:r w:rsidR="00F353BF" w:rsidRPr="00D63E81">
        <w:rPr>
          <w:rFonts w:ascii="Arial" w:hAnsi="Arial" w:cs="Arial"/>
        </w:rPr>
        <w:t>(</w:t>
      </w:r>
      <w:proofErr w:type="spellStart"/>
      <w:r w:rsidR="00F353BF" w:rsidRPr="00D63E81">
        <w:rPr>
          <w:rFonts w:ascii="Arial" w:hAnsi="Arial" w:cs="Arial"/>
        </w:rPr>
        <w:t>neparni</w:t>
      </w:r>
      <w:proofErr w:type="spellEnd"/>
      <w:r w:rsidR="00F353BF" w:rsidRPr="00D63E81">
        <w:rPr>
          <w:rFonts w:ascii="Arial" w:hAnsi="Arial" w:cs="Arial"/>
        </w:rPr>
        <w:t>)</w:t>
      </w:r>
      <w:r w:rsidR="0046643D" w:rsidRPr="00D63E81">
        <w:rPr>
          <w:rFonts w:ascii="Arial" w:hAnsi="Arial" w:cs="Arial"/>
        </w:rPr>
        <w:t xml:space="preserve"> i 18-72</w:t>
      </w:r>
      <w:r w:rsidR="00896707" w:rsidRPr="00D63E81">
        <w:rPr>
          <w:rFonts w:ascii="Arial" w:hAnsi="Arial" w:cs="Arial"/>
        </w:rPr>
        <w:t xml:space="preserve"> (</w:t>
      </w:r>
      <w:proofErr w:type="spellStart"/>
      <w:r w:rsidR="00896707" w:rsidRPr="00D63E81">
        <w:rPr>
          <w:rFonts w:ascii="Arial" w:hAnsi="Arial" w:cs="Arial"/>
        </w:rPr>
        <w:t>parni</w:t>
      </w:r>
      <w:proofErr w:type="spellEnd"/>
      <w:r w:rsidR="00896707" w:rsidRPr="00D63E81">
        <w:rPr>
          <w:rFonts w:ascii="Arial" w:hAnsi="Arial" w:cs="Arial"/>
        </w:rPr>
        <w:t>)</w:t>
      </w:r>
      <w:r w:rsidR="0046643D" w:rsidRPr="00D63E81">
        <w:rPr>
          <w:rFonts w:ascii="Arial" w:hAnsi="Arial" w:cs="Arial"/>
        </w:rPr>
        <w:t xml:space="preserve">, Od Gale od </w:t>
      </w:r>
      <w:proofErr w:type="spellStart"/>
      <w:r w:rsidR="0046643D" w:rsidRPr="00D63E81">
        <w:rPr>
          <w:rFonts w:ascii="Arial" w:hAnsi="Arial" w:cs="Arial"/>
        </w:rPr>
        <w:t>kućnog</w:t>
      </w:r>
      <w:proofErr w:type="spellEnd"/>
      <w:r w:rsidR="0046643D" w:rsidRPr="00D63E81">
        <w:rPr>
          <w:rFonts w:ascii="Arial" w:hAnsi="Arial" w:cs="Arial"/>
        </w:rPr>
        <w:t xml:space="preserve"> </w:t>
      </w:r>
      <w:proofErr w:type="spellStart"/>
      <w:r w:rsidR="0046643D" w:rsidRPr="00D63E81">
        <w:rPr>
          <w:rFonts w:ascii="Arial" w:hAnsi="Arial" w:cs="Arial"/>
        </w:rPr>
        <w:t>broja</w:t>
      </w:r>
      <w:proofErr w:type="spellEnd"/>
      <w:r w:rsidR="0046643D" w:rsidRPr="00D63E81">
        <w:rPr>
          <w:rFonts w:ascii="Arial" w:hAnsi="Arial" w:cs="Arial"/>
        </w:rPr>
        <w:t xml:space="preserve"> 1-17</w:t>
      </w:r>
      <w:r w:rsidR="00EE0DA2" w:rsidRPr="00D63E81">
        <w:rPr>
          <w:rFonts w:ascii="Arial" w:hAnsi="Arial" w:cs="Arial"/>
        </w:rPr>
        <w:t xml:space="preserve"> (</w:t>
      </w:r>
      <w:proofErr w:type="spellStart"/>
      <w:r w:rsidR="00EE0DA2" w:rsidRPr="00D63E81">
        <w:rPr>
          <w:rFonts w:ascii="Arial" w:hAnsi="Arial" w:cs="Arial"/>
        </w:rPr>
        <w:t>neparni</w:t>
      </w:r>
      <w:proofErr w:type="spellEnd"/>
      <w:r w:rsidR="00EE0DA2" w:rsidRPr="00D63E81">
        <w:rPr>
          <w:rFonts w:ascii="Arial" w:hAnsi="Arial" w:cs="Arial"/>
        </w:rPr>
        <w:t>)</w:t>
      </w:r>
      <w:r w:rsidR="0046643D" w:rsidRPr="00D63E81">
        <w:rPr>
          <w:rFonts w:ascii="Arial" w:hAnsi="Arial" w:cs="Arial"/>
        </w:rPr>
        <w:t xml:space="preserve">, Od </w:t>
      </w:r>
      <w:proofErr w:type="spellStart"/>
      <w:r w:rsidR="0046643D" w:rsidRPr="00D63E81">
        <w:rPr>
          <w:rFonts w:ascii="Arial" w:hAnsi="Arial" w:cs="Arial"/>
        </w:rPr>
        <w:t>Nuncijate</w:t>
      </w:r>
      <w:proofErr w:type="spellEnd"/>
      <w:r w:rsidR="0046643D" w:rsidRPr="00D63E81">
        <w:rPr>
          <w:rFonts w:ascii="Arial" w:hAnsi="Arial" w:cs="Arial"/>
        </w:rPr>
        <w:t xml:space="preserve">, Od </w:t>
      </w:r>
      <w:proofErr w:type="spellStart"/>
      <w:r w:rsidR="0046643D" w:rsidRPr="00D63E81">
        <w:rPr>
          <w:rFonts w:ascii="Arial" w:hAnsi="Arial" w:cs="Arial"/>
        </w:rPr>
        <w:t>Škara</w:t>
      </w:r>
      <w:proofErr w:type="spellEnd"/>
      <w:r w:rsidR="0046643D" w:rsidRPr="00D63E81">
        <w:rPr>
          <w:rFonts w:ascii="Arial" w:hAnsi="Arial" w:cs="Arial"/>
        </w:rPr>
        <w:t xml:space="preserve">, </w:t>
      </w:r>
      <w:r w:rsidR="00384A18" w:rsidRPr="00D63E81">
        <w:rPr>
          <w:rFonts w:ascii="Arial" w:hAnsi="Arial" w:cs="Arial"/>
        </w:rPr>
        <w:t xml:space="preserve">Padre </w:t>
      </w:r>
      <w:proofErr w:type="spellStart"/>
      <w:r w:rsidR="00384A18" w:rsidRPr="00D63E81">
        <w:rPr>
          <w:rFonts w:ascii="Arial" w:hAnsi="Arial" w:cs="Arial"/>
        </w:rPr>
        <w:t>Perice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od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kućnog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broja</w:t>
      </w:r>
      <w:proofErr w:type="spellEnd"/>
      <w:r w:rsidR="00384A18" w:rsidRPr="00D63E81">
        <w:rPr>
          <w:rFonts w:ascii="Arial" w:hAnsi="Arial" w:cs="Arial"/>
        </w:rPr>
        <w:t xml:space="preserve"> 1-27</w:t>
      </w:r>
      <w:r w:rsidR="00E54410" w:rsidRPr="00D63E81">
        <w:rPr>
          <w:rFonts w:ascii="Arial" w:hAnsi="Arial" w:cs="Arial"/>
        </w:rPr>
        <w:t xml:space="preserve"> (</w:t>
      </w:r>
      <w:proofErr w:type="spellStart"/>
      <w:r w:rsidR="00E54410" w:rsidRPr="00D63E81">
        <w:rPr>
          <w:rFonts w:ascii="Arial" w:hAnsi="Arial" w:cs="Arial"/>
        </w:rPr>
        <w:t>neparni</w:t>
      </w:r>
      <w:proofErr w:type="spellEnd"/>
      <w:r w:rsidR="00E54410" w:rsidRPr="00D63E81">
        <w:rPr>
          <w:rFonts w:ascii="Arial" w:hAnsi="Arial" w:cs="Arial"/>
        </w:rPr>
        <w:t>)</w:t>
      </w:r>
      <w:r w:rsidR="00384A18" w:rsidRPr="00D63E81">
        <w:rPr>
          <w:rFonts w:ascii="Arial" w:hAnsi="Arial" w:cs="Arial"/>
        </w:rPr>
        <w:t xml:space="preserve"> i 2-20</w:t>
      </w:r>
      <w:r w:rsidR="00E54410" w:rsidRPr="00D63E81">
        <w:rPr>
          <w:rFonts w:ascii="Arial" w:hAnsi="Arial" w:cs="Arial"/>
        </w:rPr>
        <w:t xml:space="preserve"> (</w:t>
      </w:r>
      <w:proofErr w:type="spellStart"/>
      <w:r w:rsidR="00E54410" w:rsidRPr="00D63E81">
        <w:rPr>
          <w:rFonts w:ascii="Arial" w:hAnsi="Arial" w:cs="Arial"/>
        </w:rPr>
        <w:t>parni</w:t>
      </w:r>
      <w:proofErr w:type="spellEnd"/>
      <w:r w:rsidR="00E54410" w:rsidRPr="00D63E81">
        <w:rPr>
          <w:rFonts w:ascii="Arial" w:hAnsi="Arial" w:cs="Arial"/>
        </w:rPr>
        <w:t>)</w:t>
      </w:r>
      <w:r w:rsidR="00384A18" w:rsidRPr="00D63E81">
        <w:rPr>
          <w:rFonts w:ascii="Arial" w:hAnsi="Arial" w:cs="Arial"/>
        </w:rPr>
        <w:t xml:space="preserve">, Park </w:t>
      </w:r>
      <w:proofErr w:type="spellStart"/>
      <w:r w:rsidR="00384A18" w:rsidRPr="00D63E81">
        <w:rPr>
          <w:rFonts w:ascii="Arial" w:hAnsi="Arial" w:cs="Arial"/>
        </w:rPr>
        <w:t>Luja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Šoletića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Pera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Rudenjaka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kućni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broj</w:t>
      </w:r>
      <w:proofErr w:type="spellEnd"/>
      <w:r w:rsidR="00384A18" w:rsidRPr="00D63E81">
        <w:rPr>
          <w:rFonts w:ascii="Arial" w:hAnsi="Arial" w:cs="Arial"/>
        </w:rPr>
        <w:t xml:space="preserve"> 2, </w:t>
      </w:r>
      <w:proofErr w:type="spellStart"/>
      <w:r w:rsidR="00384A18" w:rsidRPr="00D63E81">
        <w:rPr>
          <w:rFonts w:ascii="Arial" w:hAnsi="Arial" w:cs="Arial"/>
        </w:rPr>
        <w:t>Pionirska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Pobrežska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Podgorska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Pomoraca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Postranjska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Prožurska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Radnička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Rožatska</w:t>
      </w:r>
      <w:proofErr w:type="spellEnd"/>
      <w:r w:rsidR="00384A18" w:rsidRPr="00D63E81">
        <w:rPr>
          <w:rFonts w:ascii="Arial" w:hAnsi="Arial" w:cs="Arial"/>
        </w:rPr>
        <w:t xml:space="preserve">, Silvija </w:t>
      </w:r>
      <w:proofErr w:type="spellStart"/>
      <w:r w:rsidR="00384A18" w:rsidRPr="00D63E81">
        <w:rPr>
          <w:rFonts w:ascii="Arial" w:hAnsi="Arial" w:cs="Arial"/>
        </w:rPr>
        <w:t>Strahimira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Kranjčevića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Sinjska</w:t>
      </w:r>
      <w:proofErr w:type="spellEnd"/>
      <w:r w:rsidR="00384A18" w:rsidRPr="00D63E81">
        <w:rPr>
          <w:rFonts w:ascii="Arial" w:hAnsi="Arial" w:cs="Arial"/>
        </w:rPr>
        <w:t xml:space="preserve"> od </w:t>
      </w:r>
      <w:proofErr w:type="spellStart"/>
      <w:r w:rsidR="00384A18" w:rsidRPr="00D63E81">
        <w:rPr>
          <w:rFonts w:ascii="Arial" w:hAnsi="Arial" w:cs="Arial"/>
        </w:rPr>
        <w:t>kućnog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broja</w:t>
      </w:r>
      <w:proofErr w:type="spellEnd"/>
      <w:r w:rsidR="00384A18" w:rsidRPr="00D63E81">
        <w:rPr>
          <w:rFonts w:ascii="Arial" w:hAnsi="Arial" w:cs="Arial"/>
        </w:rPr>
        <w:t xml:space="preserve"> 1-19</w:t>
      </w:r>
      <w:r w:rsidR="00BA1827" w:rsidRPr="00D63E81">
        <w:rPr>
          <w:rFonts w:ascii="Arial" w:hAnsi="Arial" w:cs="Arial"/>
        </w:rPr>
        <w:t xml:space="preserve"> (</w:t>
      </w:r>
      <w:proofErr w:type="spellStart"/>
      <w:r w:rsidR="00BA1827" w:rsidRPr="00D63E81">
        <w:rPr>
          <w:rFonts w:ascii="Arial" w:hAnsi="Arial" w:cs="Arial"/>
        </w:rPr>
        <w:t>neparni</w:t>
      </w:r>
      <w:proofErr w:type="spellEnd"/>
      <w:r w:rsidR="00BA1827" w:rsidRPr="00D63E81">
        <w:rPr>
          <w:rFonts w:ascii="Arial" w:hAnsi="Arial" w:cs="Arial"/>
        </w:rPr>
        <w:t>)</w:t>
      </w:r>
      <w:r w:rsidR="00384A18" w:rsidRPr="00D63E81">
        <w:rPr>
          <w:rFonts w:ascii="Arial" w:hAnsi="Arial" w:cs="Arial"/>
        </w:rPr>
        <w:t xml:space="preserve"> i </w:t>
      </w:r>
      <w:proofErr w:type="spellStart"/>
      <w:r w:rsidR="00384A18" w:rsidRPr="00D63E81">
        <w:rPr>
          <w:rFonts w:ascii="Arial" w:hAnsi="Arial" w:cs="Arial"/>
        </w:rPr>
        <w:t>kućni</w:t>
      </w:r>
      <w:proofErr w:type="spellEnd"/>
      <w:r w:rsidR="00384A18" w:rsidRPr="00D63E81">
        <w:rPr>
          <w:rFonts w:ascii="Arial" w:hAnsi="Arial" w:cs="Arial"/>
        </w:rPr>
        <w:t xml:space="preserve"> </w:t>
      </w:r>
      <w:proofErr w:type="spellStart"/>
      <w:r w:rsidR="00384A18" w:rsidRPr="00D63E81">
        <w:rPr>
          <w:rFonts w:ascii="Arial" w:hAnsi="Arial" w:cs="Arial"/>
        </w:rPr>
        <w:t>broj</w:t>
      </w:r>
      <w:proofErr w:type="spellEnd"/>
      <w:r w:rsidR="00384A18" w:rsidRPr="00D63E81">
        <w:rPr>
          <w:rFonts w:ascii="Arial" w:hAnsi="Arial" w:cs="Arial"/>
        </w:rPr>
        <w:t xml:space="preserve"> 2, </w:t>
      </w:r>
      <w:proofErr w:type="spellStart"/>
      <w:r w:rsidR="00384A18" w:rsidRPr="00D63E81">
        <w:rPr>
          <w:rFonts w:ascii="Arial" w:hAnsi="Arial" w:cs="Arial"/>
        </w:rPr>
        <w:t>Solinska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Sreserska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384A18" w:rsidRPr="00D63E81">
        <w:rPr>
          <w:rFonts w:ascii="Arial" w:hAnsi="Arial" w:cs="Arial"/>
        </w:rPr>
        <w:t>Sustjepanska</w:t>
      </w:r>
      <w:proofErr w:type="spellEnd"/>
      <w:r w:rsidR="00384A18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Svetoga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Križa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od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kućnog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broja</w:t>
      </w:r>
      <w:proofErr w:type="spellEnd"/>
      <w:r w:rsidR="00C023B1" w:rsidRPr="00D63E81">
        <w:rPr>
          <w:rFonts w:ascii="Arial" w:hAnsi="Arial" w:cs="Arial"/>
        </w:rPr>
        <w:t xml:space="preserve"> 1-37</w:t>
      </w:r>
      <w:r w:rsidR="002661F4" w:rsidRPr="00D63E81">
        <w:rPr>
          <w:rFonts w:ascii="Arial" w:hAnsi="Arial" w:cs="Arial"/>
        </w:rPr>
        <w:t xml:space="preserve"> (</w:t>
      </w:r>
      <w:proofErr w:type="spellStart"/>
      <w:r w:rsidR="002661F4" w:rsidRPr="00D63E81">
        <w:rPr>
          <w:rFonts w:ascii="Arial" w:hAnsi="Arial" w:cs="Arial"/>
        </w:rPr>
        <w:t>neparni</w:t>
      </w:r>
      <w:proofErr w:type="spellEnd"/>
      <w:r w:rsidR="002661F4" w:rsidRPr="00D63E81">
        <w:rPr>
          <w:rFonts w:ascii="Arial" w:hAnsi="Arial" w:cs="Arial"/>
        </w:rPr>
        <w:t>)</w:t>
      </w:r>
      <w:r w:rsidR="00C023B1" w:rsidRPr="00D63E81">
        <w:rPr>
          <w:rFonts w:ascii="Arial" w:hAnsi="Arial" w:cs="Arial"/>
        </w:rPr>
        <w:t xml:space="preserve"> i 2-14</w:t>
      </w:r>
      <w:r w:rsidR="002661F4" w:rsidRPr="00D63E81">
        <w:rPr>
          <w:rFonts w:ascii="Arial" w:hAnsi="Arial" w:cs="Arial"/>
        </w:rPr>
        <w:t xml:space="preserve"> (</w:t>
      </w:r>
      <w:proofErr w:type="spellStart"/>
      <w:r w:rsidR="002661F4" w:rsidRPr="00D63E81">
        <w:rPr>
          <w:rFonts w:ascii="Arial" w:hAnsi="Arial" w:cs="Arial"/>
        </w:rPr>
        <w:t>parni</w:t>
      </w:r>
      <w:proofErr w:type="spellEnd"/>
      <w:r w:rsidR="002661F4" w:rsidRPr="00D63E81">
        <w:rPr>
          <w:rFonts w:ascii="Arial" w:hAnsi="Arial" w:cs="Arial"/>
        </w:rPr>
        <w:t>)</w:t>
      </w:r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Svetoga</w:t>
      </w:r>
      <w:proofErr w:type="spellEnd"/>
      <w:r w:rsidR="00C023B1" w:rsidRPr="00D63E81">
        <w:rPr>
          <w:rFonts w:ascii="Arial" w:hAnsi="Arial" w:cs="Arial"/>
        </w:rPr>
        <w:t xml:space="preserve"> Nikole, </w:t>
      </w:r>
      <w:proofErr w:type="spellStart"/>
      <w:r w:rsidR="00C023B1" w:rsidRPr="00D63E81">
        <w:rPr>
          <w:rFonts w:ascii="Arial" w:hAnsi="Arial" w:cs="Arial"/>
        </w:rPr>
        <w:t>Šipanska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Šipčine</w:t>
      </w:r>
      <w:proofErr w:type="spellEnd"/>
      <w:r w:rsidR="00C023B1" w:rsidRPr="00D63E81">
        <w:rPr>
          <w:rFonts w:ascii="Arial" w:hAnsi="Arial" w:cs="Arial"/>
        </w:rPr>
        <w:t xml:space="preserve">, Tina </w:t>
      </w:r>
      <w:proofErr w:type="spellStart"/>
      <w:r w:rsidR="00C023B1" w:rsidRPr="00D63E81">
        <w:rPr>
          <w:rFonts w:ascii="Arial" w:hAnsi="Arial" w:cs="Arial"/>
        </w:rPr>
        <w:t>Ujevića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Topolska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Trnovička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Udarnička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Viška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Vladimira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Nazora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od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kućnog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broja</w:t>
      </w:r>
      <w:proofErr w:type="spellEnd"/>
      <w:r w:rsidR="00C023B1" w:rsidRPr="00D63E81">
        <w:rPr>
          <w:rFonts w:ascii="Arial" w:hAnsi="Arial" w:cs="Arial"/>
        </w:rPr>
        <w:t xml:space="preserve"> 1-3</w:t>
      </w:r>
      <w:r w:rsidR="00BF6850" w:rsidRPr="00D63E81">
        <w:rPr>
          <w:rFonts w:ascii="Arial" w:hAnsi="Arial" w:cs="Arial"/>
        </w:rPr>
        <w:t xml:space="preserve"> (</w:t>
      </w:r>
      <w:proofErr w:type="spellStart"/>
      <w:r w:rsidR="00BF6850" w:rsidRPr="00D63E81">
        <w:rPr>
          <w:rFonts w:ascii="Arial" w:hAnsi="Arial" w:cs="Arial"/>
        </w:rPr>
        <w:t>neparni</w:t>
      </w:r>
      <w:proofErr w:type="spellEnd"/>
      <w:r w:rsidR="00BF6850" w:rsidRPr="00D63E81">
        <w:rPr>
          <w:rFonts w:ascii="Arial" w:hAnsi="Arial" w:cs="Arial"/>
        </w:rPr>
        <w:t>)</w:t>
      </w:r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Vlaha</w:t>
      </w:r>
      <w:proofErr w:type="spellEnd"/>
      <w:r w:rsidR="00C023B1" w:rsidRPr="00D63E81">
        <w:rPr>
          <w:rFonts w:ascii="Arial" w:hAnsi="Arial" w:cs="Arial"/>
        </w:rPr>
        <w:t xml:space="preserve"> </w:t>
      </w:r>
      <w:proofErr w:type="spellStart"/>
      <w:r w:rsidR="00C023B1" w:rsidRPr="00D63E81">
        <w:rPr>
          <w:rFonts w:ascii="Arial" w:hAnsi="Arial" w:cs="Arial"/>
        </w:rPr>
        <w:t>Paljetka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Vukovarska</w:t>
      </w:r>
      <w:proofErr w:type="spellEnd"/>
      <w:r w:rsidR="00C023B1" w:rsidRPr="00D63E81">
        <w:rPr>
          <w:rFonts w:ascii="Arial" w:hAnsi="Arial" w:cs="Arial"/>
        </w:rPr>
        <w:t xml:space="preserve">, </w:t>
      </w:r>
      <w:proofErr w:type="spellStart"/>
      <w:r w:rsidR="00C023B1" w:rsidRPr="00D63E81">
        <w:rPr>
          <w:rFonts w:ascii="Arial" w:hAnsi="Arial" w:cs="Arial"/>
        </w:rPr>
        <w:t>Željezničarska</w:t>
      </w:r>
      <w:proofErr w:type="spellEnd"/>
      <w:r w:rsidR="00ED09B1" w:rsidRPr="00D63E81">
        <w:rPr>
          <w:rFonts w:ascii="Arial" w:hAnsi="Arial" w:cs="Arial"/>
        </w:rPr>
        <w:t>,</w:t>
      </w:r>
    </w:p>
    <w:p w14:paraId="119CE243" w14:textId="1FDA66D6" w:rsidR="007A10CB" w:rsidRPr="00D63E81" w:rsidRDefault="007A10CB" w:rsidP="00E4726F">
      <w:pPr>
        <w:jc w:val="both"/>
        <w:rPr>
          <w:rFonts w:ascii="Arial" w:hAnsi="Arial" w:cs="Arial"/>
        </w:rPr>
      </w:pPr>
      <w:r w:rsidRPr="00D63E81">
        <w:rPr>
          <w:rFonts w:ascii="Arial" w:hAnsi="Arial" w:cs="Arial"/>
        </w:rPr>
        <w:t xml:space="preserve">Alberta </w:t>
      </w:r>
      <w:proofErr w:type="spellStart"/>
      <w:r w:rsidRPr="00D63E81">
        <w:rPr>
          <w:rFonts w:ascii="Arial" w:hAnsi="Arial" w:cs="Arial"/>
        </w:rPr>
        <w:t>Halera</w:t>
      </w:r>
      <w:proofErr w:type="spellEnd"/>
      <w:r w:rsidRPr="00D63E81">
        <w:rPr>
          <w:rFonts w:ascii="Arial" w:hAnsi="Arial" w:cs="Arial"/>
        </w:rPr>
        <w:t xml:space="preserve">, Augusta </w:t>
      </w:r>
      <w:proofErr w:type="spellStart"/>
      <w:r w:rsidRPr="00D63E81">
        <w:rPr>
          <w:rFonts w:ascii="Arial" w:hAnsi="Arial" w:cs="Arial"/>
        </w:rPr>
        <w:t>Šenoe</w:t>
      </w:r>
      <w:proofErr w:type="spellEnd"/>
      <w:r w:rsidRPr="00D63E81">
        <w:rPr>
          <w:rFonts w:ascii="Arial" w:hAnsi="Arial" w:cs="Arial"/>
        </w:rPr>
        <w:t xml:space="preserve">, Bana </w:t>
      </w:r>
      <w:proofErr w:type="spellStart"/>
      <w:r w:rsidRPr="00D63E81">
        <w:rPr>
          <w:rFonts w:ascii="Arial" w:hAnsi="Arial" w:cs="Arial"/>
        </w:rPr>
        <w:t>Josipa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Jelačića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Banjska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="00CE2E6B" w:rsidRPr="00D63E81">
        <w:rPr>
          <w:rFonts w:ascii="Arial" w:hAnsi="Arial" w:cs="Arial"/>
        </w:rPr>
        <w:t>Blatska</w:t>
      </w:r>
      <w:proofErr w:type="spellEnd"/>
      <w:r w:rsidR="00CE2E6B"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Brsečinska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Dr.</w:t>
      </w:r>
      <w:proofErr w:type="spellEnd"/>
      <w:r w:rsidRPr="00D63E81">
        <w:rPr>
          <w:rFonts w:ascii="Arial" w:hAnsi="Arial" w:cs="Arial"/>
        </w:rPr>
        <w:t xml:space="preserve"> Ante </w:t>
      </w:r>
      <w:proofErr w:type="spellStart"/>
      <w:r w:rsidRPr="00D63E81">
        <w:rPr>
          <w:rFonts w:ascii="Arial" w:hAnsi="Arial" w:cs="Arial"/>
        </w:rPr>
        <w:t>Starčevića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1-4</w:t>
      </w:r>
      <w:r w:rsidR="00106B0A" w:rsidRPr="00D63E81">
        <w:rPr>
          <w:rFonts w:ascii="Arial" w:hAnsi="Arial" w:cs="Arial"/>
        </w:rPr>
        <w:t>9 (</w:t>
      </w:r>
      <w:proofErr w:type="spellStart"/>
      <w:r w:rsidR="00106B0A" w:rsidRPr="00D63E81">
        <w:rPr>
          <w:rFonts w:ascii="Arial" w:hAnsi="Arial" w:cs="Arial"/>
        </w:rPr>
        <w:t>neparni</w:t>
      </w:r>
      <w:proofErr w:type="spellEnd"/>
      <w:r w:rsidR="00106B0A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Dr.</w:t>
      </w:r>
      <w:proofErr w:type="spellEnd"/>
      <w:r w:rsidRPr="00D63E81">
        <w:rPr>
          <w:rFonts w:ascii="Arial" w:hAnsi="Arial" w:cs="Arial"/>
        </w:rPr>
        <w:t xml:space="preserve"> Ante </w:t>
      </w:r>
      <w:proofErr w:type="spellStart"/>
      <w:r w:rsidRPr="00D63E81">
        <w:rPr>
          <w:rFonts w:ascii="Arial" w:hAnsi="Arial" w:cs="Arial"/>
        </w:rPr>
        <w:t>Šercera</w:t>
      </w:r>
      <w:proofErr w:type="spellEnd"/>
      <w:r w:rsidRPr="00D63E81">
        <w:rPr>
          <w:rFonts w:ascii="Arial" w:hAnsi="Arial" w:cs="Arial"/>
        </w:rPr>
        <w:t xml:space="preserve"> od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1-3</w:t>
      </w:r>
      <w:r w:rsidR="005B5D2B" w:rsidRPr="00D63E81">
        <w:rPr>
          <w:rFonts w:ascii="Arial" w:hAnsi="Arial" w:cs="Arial"/>
        </w:rPr>
        <w:t xml:space="preserve"> (</w:t>
      </w:r>
      <w:proofErr w:type="spellStart"/>
      <w:r w:rsidR="005B5D2B" w:rsidRPr="00D63E81">
        <w:rPr>
          <w:rFonts w:ascii="Arial" w:hAnsi="Arial" w:cs="Arial"/>
        </w:rPr>
        <w:t>neparni</w:t>
      </w:r>
      <w:proofErr w:type="spellEnd"/>
      <w:r w:rsidR="005B5D2B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Dr.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Vladka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Mačeka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Du</w:t>
      </w:r>
      <w:r w:rsidR="00CE2E6B" w:rsidRPr="00D63E81">
        <w:rPr>
          <w:rFonts w:ascii="Arial" w:hAnsi="Arial" w:cs="Arial"/>
        </w:rPr>
        <w:t>p</w:t>
      </w:r>
      <w:r w:rsidRPr="00D63E81">
        <w:rPr>
          <w:rFonts w:ascii="Arial" w:hAnsi="Arial" w:cs="Arial"/>
        </w:rPr>
        <w:t>ska</w:t>
      </w:r>
      <w:proofErr w:type="spellEnd"/>
      <w:r w:rsidRPr="00D63E81">
        <w:rPr>
          <w:rFonts w:ascii="Arial" w:hAnsi="Arial" w:cs="Arial"/>
        </w:rPr>
        <w:t xml:space="preserve">, Eugena </w:t>
      </w:r>
      <w:proofErr w:type="spellStart"/>
      <w:r w:rsidRPr="00D63E81">
        <w:rPr>
          <w:rFonts w:ascii="Arial" w:hAnsi="Arial" w:cs="Arial"/>
        </w:rPr>
        <w:t>Kvaternika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Gabra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Rajčevića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Gorica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Svetoga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Vlaha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Gromačka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Hrvatskog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crvenog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križa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Hutovska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Ignjata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Joba</w:t>
      </w:r>
      <w:proofErr w:type="spellEnd"/>
      <w:r w:rsidRPr="00D63E81">
        <w:rPr>
          <w:rFonts w:ascii="Arial" w:hAnsi="Arial" w:cs="Arial"/>
        </w:rPr>
        <w:t xml:space="preserve">, Iva </w:t>
      </w:r>
      <w:proofErr w:type="spellStart"/>
      <w:r w:rsidRPr="00D63E81">
        <w:rPr>
          <w:rFonts w:ascii="Arial" w:hAnsi="Arial" w:cs="Arial"/>
        </w:rPr>
        <w:t>Vojnovića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Janjinska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Josipa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Kosora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Kneza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Branimira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Komajska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Korčulanska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Kotorska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Liechtensteinov</w:t>
      </w:r>
      <w:proofErr w:type="spellEnd"/>
      <w:r w:rsidRPr="00D63E81">
        <w:rPr>
          <w:rFonts w:ascii="Arial" w:hAnsi="Arial" w:cs="Arial"/>
        </w:rPr>
        <w:t xml:space="preserve"> Put, </w:t>
      </w:r>
      <w:proofErr w:type="spellStart"/>
      <w:r w:rsidRPr="00D63E81">
        <w:rPr>
          <w:rFonts w:ascii="Arial" w:hAnsi="Arial" w:cs="Arial"/>
        </w:rPr>
        <w:t>Marka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Marojice</w:t>
      </w:r>
      <w:proofErr w:type="spellEnd"/>
      <w:r w:rsidRPr="00D63E81">
        <w:rPr>
          <w:rFonts w:ascii="Arial" w:hAnsi="Arial" w:cs="Arial"/>
        </w:rPr>
        <w:t xml:space="preserve">, Miha </w:t>
      </w:r>
      <w:proofErr w:type="spellStart"/>
      <w:r w:rsidRPr="00D63E81">
        <w:rPr>
          <w:rFonts w:ascii="Arial" w:hAnsi="Arial" w:cs="Arial"/>
        </w:rPr>
        <w:t>Mrnarevića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Mihajla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Hamzića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Miroslava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Krleže</w:t>
      </w:r>
      <w:proofErr w:type="spellEnd"/>
      <w:r w:rsidRPr="00D63E81">
        <w:rPr>
          <w:rFonts w:ascii="Arial" w:hAnsi="Arial" w:cs="Arial"/>
        </w:rPr>
        <w:t xml:space="preserve">, Nikole </w:t>
      </w:r>
      <w:proofErr w:type="spellStart"/>
      <w:r w:rsidRPr="00D63E81">
        <w:rPr>
          <w:rFonts w:ascii="Arial" w:hAnsi="Arial" w:cs="Arial"/>
        </w:rPr>
        <w:t>Tesle</w:t>
      </w:r>
      <w:proofErr w:type="spellEnd"/>
      <w:r w:rsidRPr="00D63E81">
        <w:rPr>
          <w:rFonts w:ascii="Arial" w:hAnsi="Arial" w:cs="Arial"/>
        </w:rPr>
        <w:t xml:space="preserve">, Od </w:t>
      </w:r>
      <w:proofErr w:type="spellStart"/>
      <w:r w:rsidRPr="00D63E81">
        <w:rPr>
          <w:rFonts w:ascii="Arial" w:hAnsi="Arial" w:cs="Arial"/>
        </w:rPr>
        <w:t>Borova</w:t>
      </w:r>
      <w:proofErr w:type="spellEnd"/>
      <w:r w:rsidRPr="00D63E81">
        <w:rPr>
          <w:rFonts w:ascii="Arial" w:hAnsi="Arial" w:cs="Arial"/>
        </w:rPr>
        <w:t xml:space="preserve">, Od </w:t>
      </w:r>
      <w:proofErr w:type="spellStart"/>
      <w:r w:rsidRPr="00D63E81">
        <w:rPr>
          <w:rFonts w:ascii="Arial" w:hAnsi="Arial" w:cs="Arial"/>
        </w:rPr>
        <w:t>Gorice</w:t>
      </w:r>
      <w:proofErr w:type="spellEnd"/>
      <w:r w:rsidRPr="00D63E81">
        <w:rPr>
          <w:rFonts w:ascii="Arial" w:hAnsi="Arial" w:cs="Arial"/>
        </w:rPr>
        <w:t xml:space="preserve">, Od </w:t>
      </w:r>
      <w:proofErr w:type="spellStart"/>
      <w:r w:rsidRPr="00D63E81">
        <w:rPr>
          <w:rFonts w:ascii="Arial" w:hAnsi="Arial" w:cs="Arial"/>
        </w:rPr>
        <w:t>Hladnice</w:t>
      </w:r>
      <w:proofErr w:type="spellEnd"/>
      <w:r w:rsidRPr="00D63E81">
        <w:rPr>
          <w:rFonts w:ascii="Arial" w:hAnsi="Arial" w:cs="Arial"/>
        </w:rPr>
        <w:t xml:space="preserve">, Od </w:t>
      </w:r>
      <w:proofErr w:type="spellStart"/>
      <w:r w:rsidRPr="00D63E81">
        <w:rPr>
          <w:rFonts w:ascii="Arial" w:hAnsi="Arial" w:cs="Arial"/>
        </w:rPr>
        <w:t>Montovjerne</w:t>
      </w:r>
      <w:proofErr w:type="spellEnd"/>
      <w:r w:rsidRPr="00D63E81">
        <w:rPr>
          <w:rFonts w:ascii="Arial" w:hAnsi="Arial" w:cs="Arial"/>
        </w:rPr>
        <w:t xml:space="preserve">, Od </w:t>
      </w:r>
      <w:proofErr w:type="spellStart"/>
      <w:r w:rsidRPr="00D63E81">
        <w:rPr>
          <w:rFonts w:ascii="Arial" w:hAnsi="Arial" w:cs="Arial"/>
        </w:rPr>
        <w:t>Svetog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Mihajla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1-39</w:t>
      </w:r>
      <w:r w:rsidR="00F549C7" w:rsidRPr="00D63E81">
        <w:rPr>
          <w:rFonts w:ascii="Arial" w:hAnsi="Arial" w:cs="Arial"/>
        </w:rPr>
        <w:t xml:space="preserve"> (</w:t>
      </w:r>
      <w:proofErr w:type="spellStart"/>
      <w:r w:rsidR="00F549C7" w:rsidRPr="00D63E81">
        <w:rPr>
          <w:rFonts w:ascii="Arial" w:hAnsi="Arial" w:cs="Arial"/>
        </w:rPr>
        <w:t>neparni</w:t>
      </w:r>
      <w:proofErr w:type="spellEnd"/>
      <w:r w:rsidR="00F549C7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Osojnička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Ošljanska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Pera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Čingrije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Pera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Rudenjaka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1-9</w:t>
      </w:r>
      <w:r w:rsidR="005509A7" w:rsidRPr="00D63E81">
        <w:rPr>
          <w:rFonts w:ascii="Arial" w:hAnsi="Arial" w:cs="Arial"/>
        </w:rPr>
        <w:t xml:space="preserve"> (</w:t>
      </w:r>
      <w:proofErr w:type="spellStart"/>
      <w:r w:rsidR="005509A7" w:rsidRPr="00D63E81">
        <w:rPr>
          <w:rFonts w:ascii="Arial" w:hAnsi="Arial" w:cs="Arial"/>
        </w:rPr>
        <w:t>neparni</w:t>
      </w:r>
      <w:proofErr w:type="spellEnd"/>
      <w:r w:rsidR="005509A7" w:rsidRPr="00D63E81">
        <w:rPr>
          <w:rFonts w:ascii="Arial" w:hAnsi="Arial" w:cs="Arial"/>
        </w:rPr>
        <w:t>) i</w:t>
      </w:r>
      <w:r w:rsidRPr="00D63E81">
        <w:rPr>
          <w:rFonts w:ascii="Arial" w:hAnsi="Arial" w:cs="Arial"/>
        </w:rPr>
        <w:t xml:space="preserve"> </w:t>
      </w:r>
      <w:proofErr w:type="spellStart"/>
      <w:r w:rsidR="005509A7" w:rsidRPr="00D63E81">
        <w:rPr>
          <w:rFonts w:ascii="Arial" w:hAnsi="Arial" w:cs="Arial"/>
        </w:rPr>
        <w:t>2A</w:t>
      </w:r>
      <w:r w:rsidRPr="00D63E81">
        <w:rPr>
          <w:rFonts w:ascii="Arial" w:hAnsi="Arial" w:cs="Arial"/>
        </w:rPr>
        <w:t>-8B</w:t>
      </w:r>
      <w:proofErr w:type="spellEnd"/>
      <w:r w:rsidR="005509A7" w:rsidRPr="00D63E81">
        <w:rPr>
          <w:rFonts w:ascii="Arial" w:hAnsi="Arial" w:cs="Arial"/>
        </w:rPr>
        <w:t xml:space="preserve"> (</w:t>
      </w:r>
      <w:proofErr w:type="spellStart"/>
      <w:r w:rsidR="005509A7" w:rsidRPr="00D63E81">
        <w:rPr>
          <w:rFonts w:ascii="Arial" w:hAnsi="Arial" w:cs="Arial"/>
        </w:rPr>
        <w:t>parni</w:t>
      </w:r>
      <w:proofErr w:type="spellEnd"/>
      <w:r w:rsidR="005509A7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Petra </w:t>
      </w:r>
      <w:proofErr w:type="spellStart"/>
      <w:r w:rsidRPr="00D63E81">
        <w:rPr>
          <w:rFonts w:ascii="Arial" w:hAnsi="Arial" w:cs="Arial"/>
        </w:rPr>
        <w:t>Grubišića</w:t>
      </w:r>
      <w:proofErr w:type="spellEnd"/>
      <w:r w:rsidRPr="00D63E81">
        <w:rPr>
          <w:rFonts w:ascii="Arial" w:hAnsi="Arial" w:cs="Arial"/>
        </w:rPr>
        <w:t xml:space="preserve">, Petra </w:t>
      </w:r>
      <w:proofErr w:type="spellStart"/>
      <w:r w:rsidRPr="00D63E81">
        <w:rPr>
          <w:rFonts w:ascii="Arial" w:hAnsi="Arial" w:cs="Arial"/>
        </w:rPr>
        <w:t>Hektorovića</w:t>
      </w:r>
      <w:proofErr w:type="spellEnd"/>
      <w:r w:rsidRPr="00D63E81">
        <w:rPr>
          <w:rFonts w:ascii="Arial" w:hAnsi="Arial" w:cs="Arial"/>
        </w:rPr>
        <w:t xml:space="preserve">, Petra </w:t>
      </w:r>
      <w:proofErr w:type="spellStart"/>
      <w:r w:rsidRPr="00D63E81">
        <w:rPr>
          <w:rFonts w:ascii="Arial" w:hAnsi="Arial" w:cs="Arial"/>
        </w:rPr>
        <w:t>Preradovića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Prijevorska</w:t>
      </w:r>
      <w:proofErr w:type="spellEnd"/>
      <w:r w:rsidRPr="00D63E81">
        <w:rPr>
          <w:rFonts w:ascii="Arial" w:hAnsi="Arial" w:cs="Arial"/>
        </w:rPr>
        <w:t xml:space="preserve">, Vinka </w:t>
      </w:r>
      <w:proofErr w:type="spellStart"/>
      <w:r w:rsidRPr="00D63E81">
        <w:rPr>
          <w:rFonts w:ascii="Arial" w:hAnsi="Arial" w:cs="Arial"/>
        </w:rPr>
        <w:t>Sagrestana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Žuljanska</w:t>
      </w:r>
      <w:proofErr w:type="spellEnd"/>
      <w:r w:rsidR="00633229" w:rsidRPr="00D63E81">
        <w:rPr>
          <w:rFonts w:ascii="Arial" w:hAnsi="Arial" w:cs="Arial"/>
        </w:rPr>
        <w:t>.</w:t>
      </w:r>
    </w:p>
    <w:p w14:paraId="20E8E9BF" w14:textId="60F858D1" w:rsidR="00633229" w:rsidRPr="00D63E81" w:rsidRDefault="00633229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Antuna</w:t>
      </w:r>
      <w:proofErr w:type="spellEnd"/>
      <w:r w:rsidRPr="00D63E81">
        <w:rPr>
          <w:rFonts w:ascii="Arial" w:hAnsi="Arial" w:cs="Arial"/>
        </w:rPr>
        <w:t xml:space="preserve"> Barca, </w:t>
      </w:r>
      <w:proofErr w:type="spellStart"/>
      <w:r w:rsidRPr="00D63E81">
        <w:rPr>
          <w:rFonts w:ascii="Arial" w:hAnsi="Arial" w:cs="Arial"/>
        </w:rPr>
        <w:t>Antuna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Kazalija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Biokovska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Bokeljska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Ćira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Carića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Daksa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Dalmatinska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Dr.</w:t>
      </w:r>
      <w:proofErr w:type="spellEnd"/>
      <w:r w:rsidR="00FD3124" w:rsidRPr="00D63E81">
        <w:rPr>
          <w:rFonts w:ascii="Arial" w:hAnsi="Arial" w:cs="Arial"/>
        </w:rPr>
        <w:t xml:space="preserve"> Ante </w:t>
      </w:r>
      <w:proofErr w:type="spellStart"/>
      <w:r w:rsidR="00FD3124" w:rsidRPr="00D63E81">
        <w:rPr>
          <w:rFonts w:ascii="Arial" w:hAnsi="Arial" w:cs="Arial"/>
        </w:rPr>
        <w:t>Šercera</w:t>
      </w:r>
      <w:proofErr w:type="spellEnd"/>
      <w:r w:rsidR="00FD3124" w:rsidRPr="00D63E81">
        <w:rPr>
          <w:rFonts w:ascii="Arial" w:hAnsi="Arial" w:cs="Arial"/>
        </w:rPr>
        <w:t xml:space="preserve"> od </w:t>
      </w:r>
      <w:proofErr w:type="spellStart"/>
      <w:r w:rsidR="00FD3124" w:rsidRPr="00D63E81">
        <w:rPr>
          <w:rFonts w:ascii="Arial" w:hAnsi="Arial" w:cs="Arial"/>
        </w:rPr>
        <w:t>kućnog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broja</w:t>
      </w:r>
      <w:proofErr w:type="spellEnd"/>
      <w:r w:rsidR="00FD3124" w:rsidRPr="00D63E81">
        <w:rPr>
          <w:rFonts w:ascii="Arial" w:hAnsi="Arial" w:cs="Arial"/>
        </w:rPr>
        <w:t xml:space="preserve"> 2-6</w:t>
      </w:r>
      <w:r w:rsidR="005B5D2B" w:rsidRPr="00D63E81">
        <w:rPr>
          <w:rFonts w:ascii="Arial" w:hAnsi="Arial" w:cs="Arial"/>
        </w:rPr>
        <w:t xml:space="preserve"> (</w:t>
      </w:r>
      <w:proofErr w:type="spellStart"/>
      <w:r w:rsidR="005B5D2B" w:rsidRPr="00D63E81">
        <w:rPr>
          <w:rFonts w:ascii="Arial" w:hAnsi="Arial" w:cs="Arial"/>
        </w:rPr>
        <w:t>parni</w:t>
      </w:r>
      <w:proofErr w:type="spellEnd"/>
      <w:r w:rsidR="005B5D2B" w:rsidRPr="00D63E81">
        <w:rPr>
          <w:rFonts w:ascii="Arial" w:hAnsi="Arial" w:cs="Arial"/>
        </w:rPr>
        <w:t>)</w:t>
      </w:r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Dr.</w:t>
      </w:r>
      <w:proofErr w:type="spellEnd"/>
      <w:r w:rsidR="00FD3124" w:rsidRPr="00D63E81">
        <w:rPr>
          <w:rFonts w:ascii="Arial" w:hAnsi="Arial" w:cs="Arial"/>
        </w:rPr>
        <w:t xml:space="preserve"> Roka </w:t>
      </w:r>
      <w:proofErr w:type="spellStart"/>
      <w:r w:rsidR="00FD3124" w:rsidRPr="00D63E81">
        <w:rPr>
          <w:rFonts w:ascii="Arial" w:hAnsi="Arial" w:cs="Arial"/>
        </w:rPr>
        <w:t>Mišetića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Dubravkina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Dunavska</w:t>
      </w:r>
      <w:proofErr w:type="spellEnd"/>
      <w:r w:rsidR="00FD3124" w:rsidRPr="00D63E81">
        <w:rPr>
          <w:rFonts w:ascii="Arial" w:hAnsi="Arial" w:cs="Arial"/>
        </w:rPr>
        <w:t xml:space="preserve">, Eugena </w:t>
      </w:r>
      <w:proofErr w:type="spellStart"/>
      <w:r w:rsidR="00FD3124" w:rsidRPr="00D63E81">
        <w:rPr>
          <w:rFonts w:ascii="Arial" w:hAnsi="Arial" w:cs="Arial"/>
        </w:rPr>
        <w:t>Kumičića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Flore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Jakšić</w:t>
      </w:r>
      <w:proofErr w:type="spellEnd"/>
      <w:r w:rsidR="00FD3124" w:rsidRPr="00D63E81">
        <w:rPr>
          <w:rFonts w:ascii="Arial" w:hAnsi="Arial" w:cs="Arial"/>
        </w:rPr>
        <w:t xml:space="preserve">, Fra Filipa </w:t>
      </w:r>
      <w:proofErr w:type="spellStart"/>
      <w:r w:rsidR="00FD3124" w:rsidRPr="00D63E81">
        <w:rPr>
          <w:rFonts w:ascii="Arial" w:hAnsi="Arial" w:cs="Arial"/>
        </w:rPr>
        <w:t>Grabovca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Frana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Kolumbića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Grebena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Grebenska</w:t>
      </w:r>
      <w:proofErr w:type="spellEnd"/>
      <w:r w:rsidR="00FD3124" w:rsidRPr="00D63E81">
        <w:rPr>
          <w:rFonts w:ascii="Arial" w:hAnsi="Arial" w:cs="Arial"/>
        </w:rPr>
        <w:t xml:space="preserve">, Iva </w:t>
      </w:r>
      <w:proofErr w:type="spellStart"/>
      <w:r w:rsidR="00FD3124" w:rsidRPr="00D63E81">
        <w:rPr>
          <w:rFonts w:ascii="Arial" w:hAnsi="Arial" w:cs="Arial"/>
        </w:rPr>
        <w:t>Dulčića</w:t>
      </w:r>
      <w:proofErr w:type="spellEnd"/>
      <w:r w:rsidR="00FD3124" w:rsidRPr="00D63E81">
        <w:rPr>
          <w:rFonts w:ascii="Arial" w:hAnsi="Arial" w:cs="Arial"/>
        </w:rPr>
        <w:t xml:space="preserve">, Ivana Mane </w:t>
      </w:r>
      <w:proofErr w:type="spellStart"/>
      <w:r w:rsidR="00FD3124" w:rsidRPr="00D63E81">
        <w:rPr>
          <w:rFonts w:ascii="Arial" w:hAnsi="Arial" w:cs="Arial"/>
        </w:rPr>
        <w:t>Jarnovića</w:t>
      </w:r>
      <w:proofErr w:type="spellEnd"/>
      <w:r w:rsidR="00FD3124" w:rsidRPr="00D63E81">
        <w:rPr>
          <w:rFonts w:ascii="Arial" w:hAnsi="Arial" w:cs="Arial"/>
        </w:rPr>
        <w:t xml:space="preserve">, Ivana </w:t>
      </w:r>
      <w:proofErr w:type="spellStart"/>
      <w:r w:rsidR="00FD3124" w:rsidRPr="00D63E81">
        <w:rPr>
          <w:rFonts w:ascii="Arial" w:hAnsi="Arial" w:cs="Arial"/>
        </w:rPr>
        <w:t>Meštrovića</w:t>
      </w:r>
      <w:proofErr w:type="spellEnd"/>
      <w:r w:rsidR="00FD3124" w:rsidRPr="00D63E81">
        <w:rPr>
          <w:rFonts w:ascii="Arial" w:hAnsi="Arial" w:cs="Arial"/>
        </w:rPr>
        <w:t xml:space="preserve">, Ivana </w:t>
      </w:r>
      <w:proofErr w:type="spellStart"/>
      <w:r w:rsidR="00FD3124" w:rsidRPr="00D63E81">
        <w:rPr>
          <w:rFonts w:ascii="Arial" w:hAnsi="Arial" w:cs="Arial"/>
        </w:rPr>
        <w:t>Zajca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Ivanska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Između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Ribnjaka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Josipa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Berse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Josipa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Pupačića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Kardinala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Stepinca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Kliševska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Kneza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Domagoja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Komolačka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Kralja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Tomislava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Lapadska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obala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generala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Nojka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Marinovića</w:t>
      </w:r>
      <w:proofErr w:type="spellEnd"/>
      <w:r w:rsidR="00FD3124" w:rsidRPr="00D63E81">
        <w:rPr>
          <w:rFonts w:ascii="Arial" w:hAnsi="Arial" w:cs="Arial"/>
        </w:rPr>
        <w:t xml:space="preserve">, Ludmila </w:t>
      </w:r>
      <w:proofErr w:type="spellStart"/>
      <w:r w:rsidR="00FD3124" w:rsidRPr="00D63E81">
        <w:rPr>
          <w:rFonts w:ascii="Arial" w:hAnsi="Arial" w:cs="Arial"/>
        </w:rPr>
        <w:t>Rogovskog</w:t>
      </w:r>
      <w:proofErr w:type="spellEnd"/>
      <w:r w:rsidR="00FD3124" w:rsidRPr="00D63E81">
        <w:rPr>
          <w:rFonts w:ascii="Arial" w:hAnsi="Arial" w:cs="Arial"/>
        </w:rPr>
        <w:t xml:space="preserve">, Luke </w:t>
      </w:r>
      <w:proofErr w:type="spellStart"/>
      <w:r w:rsidR="00FD3124" w:rsidRPr="00D63E81">
        <w:rPr>
          <w:rFonts w:ascii="Arial" w:hAnsi="Arial" w:cs="Arial"/>
        </w:rPr>
        <w:t>Sorkočevića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Mandaljenska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Marka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Marulića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Masarykov</w:t>
      </w:r>
      <w:proofErr w:type="spellEnd"/>
      <w:r w:rsidR="00FD3124" w:rsidRPr="00D63E81">
        <w:rPr>
          <w:rFonts w:ascii="Arial" w:hAnsi="Arial" w:cs="Arial"/>
        </w:rPr>
        <w:t xml:space="preserve"> Put, Mata </w:t>
      </w:r>
      <w:proofErr w:type="spellStart"/>
      <w:r w:rsidR="00FD3124" w:rsidRPr="00D63E81">
        <w:rPr>
          <w:rFonts w:ascii="Arial" w:hAnsi="Arial" w:cs="Arial"/>
        </w:rPr>
        <w:t>Vodopića</w:t>
      </w:r>
      <w:proofErr w:type="spellEnd"/>
      <w:r w:rsidR="00FD3124" w:rsidRPr="00D63E81">
        <w:rPr>
          <w:rFonts w:ascii="Arial" w:hAnsi="Arial" w:cs="Arial"/>
        </w:rPr>
        <w:t>,</w:t>
      </w:r>
      <w:r w:rsidR="00455288" w:rsidRPr="00D63E81">
        <w:rPr>
          <w:rFonts w:ascii="Arial" w:hAnsi="Arial" w:cs="Arial"/>
        </w:rPr>
        <w:t xml:space="preserve"> </w:t>
      </w:r>
      <w:proofErr w:type="spellStart"/>
      <w:r w:rsidR="00455288" w:rsidRPr="00D63E81">
        <w:rPr>
          <w:rFonts w:ascii="Arial" w:hAnsi="Arial" w:cs="Arial"/>
        </w:rPr>
        <w:t>Miljenka</w:t>
      </w:r>
      <w:proofErr w:type="spellEnd"/>
      <w:r w:rsidR="00455288" w:rsidRPr="00D63E81">
        <w:rPr>
          <w:rFonts w:ascii="Arial" w:hAnsi="Arial" w:cs="Arial"/>
        </w:rPr>
        <w:t xml:space="preserve"> </w:t>
      </w:r>
      <w:proofErr w:type="spellStart"/>
      <w:r w:rsidR="00455288" w:rsidRPr="00D63E81">
        <w:rPr>
          <w:rFonts w:ascii="Arial" w:hAnsi="Arial" w:cs="Arial"/>
        </w:rPr>
        <w:t>Bratoša</w:t>
      </w:r>
      <w:proofErr w:type="spellEnd"/>
      <w:r w:rsidR="00455288" w:rsidRPr="00D63E81">
        <w:rPr>
          <w:rFonts w:ascii="Arial" w:hAnsi="Arial" w:cs="Arial"/>
        </w:rPr>
        <w:t>,</w:t>
      </w:r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Moluntska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Mosorska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Mostarska</w:t>
      </w:r>
      <w:proofErr w:type="spellEnd"/>
      <w:r w:rsidR="00FD3124" w:rsidRPr="00D63E81">
        <w:rPr>
          <w:rFonts w:ascii="Arial" w:hAnsi="Arial" w:cs="Arial"/>
        </w:rPr>
        <w:t xml:space="preserve">, Nika i </w:t>
      </w:r>
      <w:proofErr w:type="spellStart"/>
      <w:r w:rsidR="00FD3124" w:rsidRPr="00D63E81">
        <w:rPr>
          <w:rFonts w:ascii="Arial" w:hAnsi="Arial" w:cs="Arial"/>
        </w:rPr>
        <w:t>Meda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Pucića</w:t>
      </w:r>
      <w:proofErr w:type="spellEnd"/>
      <w:r w:rsidR="00FD3124" w:rsidRPr="00D63E81">
        <w:rPr>
          <w:rFonts w:ascii="Arial" w:hAnsi="Arial" w:cs="Arial"/>
        </w:rPr>
        <w:t xml:space="preserve">, Od </w:t>
      </w:r>
      <w:proofErr w:type="spellStart"/>
      <w:r w:rsidR="00FD3124" w:rsidRPr="00D63E81">
        <w:rPr>
          <w:rFonts w:ascii="Arial" w:hAnsi="Arial" w:cs="Arial"/>
        </w:rPr>
        <w:t>Babina</w:t>
      </w:r>
      <w:proofErr w:type="spellEnd"/>
      <w:r w:rsidR="00FD3124" w:rsidRPr="00D63E81">
        <w:rPr>
          <w:rFonts w:ascii="Arial" w:hAnsi="Arial" w:cs="Arial"/>
        </w:rPr>
        <w:t xml:space="preserve"> Kuka, Od </w:t>
      </w:r>
      <w:proofErr w:type="spellStart"/>
      <w:r w:rsidR="00FD3124" w:rsidRPr="00D63E81">
        <w:rPr>
          <w:rFonts w:ascii="Arial" w:hAnsi="Arial" w:cs="Arial"/>
        </w:rPr>
        <w:t>Batale</w:t>
      </w:r>
      <w:proofErr w:type="spellEnd"/>
      <w:r w:rsidR="00FD3124" w:rsidRPr="00D63E81">
        <w:rPr>
          <w:rFonts w:ascii="Arial" w:hAnsi="Arial" w:cs="Arial"/>
        </w:rPr>
        <w:t xml:space="preserve">, Od </w:t>
      </w:r>
      <w:proofErr w:type="spellStart"/>
      <w:r w:rsidR="00FD3124" w:rsidRPr="00D63E81">
        <w:rPr>
          <w:rFonts w:ascii="Arial" w:hAnsi="Arial" w:cs="Arial"/>
        </w:rPr>
        <w:t>Svetog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Mihajla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od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kućnog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broja</w:t>
      </w:r>
      <w:proofErr w:type="spellEnd"/>
      <w:r w:rsidR="00FD3124" w:rsidRPr="00D63E81">
        <w:rPr>
          <w:rFonts w:ascii="Arial" w:hAnsi="Arial" w:cs="Arial"/>
        </w:rPr>
        <w:t xml:space="preserve"> 2-12</w:t>
      </w:r>
      <w:r w:rsidR="00D866C0" w:rsidRPr="00D63E81">
        <w:rPr>
          <w:rFonts w:ascii="Arial" w:hAnsi="Arial" w:cs="Arial"/>
        </w:rPr>
        <w:t xml:space="preserve"> (</w:t>
      </w:r>
      <w:proofErr w:type="spellStart"/>
      <w:r w:rsidR="00D866C0" w:rsidRPr="00D63E81">
        <w:rPr>
          <w:rFonts w:ascii="Arial" w:hAnsi="Arial" w:cs="Arial"/>
        </w:rPr>
        <w:t>parni</w:t>
      </w:r>
      <w:proofErr w:type="spellEnd"/>
      <w:r w:rsidR="00D866C0" w:rsidRPr="00D63E81">
        <w:rPr>
          <w:rFonts w:ascii="Arial" w:hAnsi="Arial" w:cs="Arial"/>
        </w:rPr>
        <w:t>)</w:t>
      </w:r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Omiška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Oraška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Paska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Baburice</w:t>
      </w:r>
      <w:proofErr w:type="spellEnd"/>
      <w:r w:rsidR="00FD3124" w:rsidRPr="00D63E81">
        <w:rPr>
          <w:rFonts w:ascii="Arial" w:hAnsi="Arial" w:cs="Arial"/>
        </w:rPr>
        <w:t xml:space="preserve">, Petra </w:t>
      </w:r>
      <w:proofErr w:type="spellStart"/>
      <w:r w:rsidR="00FD3124" w:rsidRPr="00D63E81">
        <w:rPr>
          <w:rFonts w:ascii="Arial" w:hAnsi="Arial" w:cs="Arial"/>
        </w:rPr>
        <w:t>Svačića</w:t>
      </w:r>
      <w:proofErr w:type="spellEnd"/>
      <w:r w:rsidR="00FD3124" w:rsidRPr="00D63E81">
        <w:rPr>
          <w:rFonts w:ascii="Arial" w:hAnsi="Arial" w:cs="Arial"/>
        </w:rPr>
        <w:t xml:space="preserve">, Petra </w:t>
      </w:r>
      <w:proofErr w:type="spellStart"/>
      <w:r w:rsidR="00FD3124" w:rsidRPr="00D63E81">
        <w:rPr>
          <w:rFonts w:ascii="Arial" w:hAnsi="Arial" w:cs="Arial"/>
        </w:rPr>
        <w:t>Zoranića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Primorska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Riječka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Savska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Slanska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Stonska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Šetalište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Kralja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Zvonimira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Šibenska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Trpanjska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Trstenska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Uz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Giman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Uz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Glavicu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Vatroslava</w:t>
      </w:r>
      <w:proofErr w:type="spellEnd"/>
      <w:r w:rsidR="00FD3124" w:rsidRPr="00D63E81">
        <w:rPr>
          <w:rFonts w:ascii="Arial" w:hAnsi="Arial" w:cs="Arial"/>
        </w:rPr>
        <w:t xml:space="preserve"> </w:t>
      </w:r>
      <w:proofErr w:type="spellStart"/>
      <w:r w:rsidR="00FD3124" w:rsidRPr="00D63E81">
        <w:rPr>
          <w:rFonts w:ascii="Arial" w:hAnsi="Arial" w:cs="Arial"/>
        </w:rPr>
        <w:t>Lisinskog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Velebitska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Zadarska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Zatonska</w:t>
      </w:r>
      <w:proofErr w:type="spellEnd"/>
      <w:r w:rsidR="00FD3124" w:rsidRPr="00D63E81">
        <w:rPr>
          <w:rFonts w:ascii="Arial" w:hAnsi="Arial" w:cs="Arial"/>
        </w:rPr>
        <w:t xml:space="preserve">, </w:t>
      </w:r>
      <w:proofErr w:type="spellStart"/>
      <w:r w:rsidR="00FD3124" w:rsidRPr="00D63E81">
        <w:rPr>
          <w:rFonts w:ascii="Arial" w:hAnsi="Arial" w:cs="Arial"/>
        </w:rPr>
        <w:t>Žrtava</w:t>
      </w:r>
      <w:proofErr w:type="spellEnd"/>
      <w:r w:rsidR="00FD3124" w:rsidRPr="00D63E81">
        <w:rPr>
          <w:rFonts w:ascii="Arial" w:hAnsi="Arial" w:cs="Arial"/>
        </w:rPr>
        <w:t xml:space="preserve"> s </w:t>
      </w:r>
      <w:proofErr w:type="spellStart"/>
      <w:r w:rsidR="00FD3124" w:rsidRPr="00D63E81">
        <w:rPr>
          <w:rFonts w:ascii="Arial" w:hAnsi="Arial" w:cs="Arial"/>
        </w:rPr>
        <w:t>Dakse</w:t>
      </w:r>
      <w:proofErr w:type="spellEnd"/>
      <w:r w:rsidR="00ED09B1" w:rsidRPr="00D63E81">
        <w:rPr>
          <w:rFonts w:ascii="Arial" w:hAnsi="Arial" w:cs="Arial"/>
        </w:rPr>
        <w:t>,</w:t>
      </w:r>
    </w:p>
    <w:p w14:paraId="72BB09D4" w14:textId="06ACFCB6" w:rsidR="005C22DA" w:rsidRPr="00D63E81" w:rsidRDefault="00B320F4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Andrije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Hebranga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1-27</w:t>
      </w:r>
      <w:r w:rsidR="00EB7071" w:rsidRPr="00D63E81">
        <w:rPr>
          <w:rFonts w:ascii="Arial" w:hAnsi="Arial" w:cs="Arial"/>
        </w:rPr>
        <w:t xml:space="preserve"> (</w:t>
      </w:r>
      <w:proofErr w:type="spellStart"/>
      <w:r w:rsidR="00EB7071" w:rsidRPr="00D63E81">
        <w:rPr>
          <w:rFonts w:ascii="Arial" w:hAnsi="Arial" w:cs="Arial"/>
        </w:rPr>
        <w:t>neparni</w:t>
      </w:r>
      <w:proofErr w:type="spellEnd"/>
      <w:r w:rsidR="00EB7071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 i 2-38</w:t>
      </w:r>
      <w:r w:rsidR="00EB7071" w:rsidRPr="00D63E81">
        <w:rPr>
          <w:rFonts w:ascii="Arial" w:hAnsi="Arial" w:cs="Arial"/>
        </w:rPr>
        <w:t xml:space="preserve"> (</w:t>
      </w:r>
      <w:proofErr w:type="spellStart"/>
      <w:r w:rsidR="00EB7071" w:rsidRPr="00D63E81">
        <w:rPr>
          <w:rFonts w:ascii="Arial" w:hAnsi="Arial" w:cs="Arial"/>
        </w:rPr>
        <w:t>parni</w:t>
      </w:r>
      <w:proofErr w:type="spellEnd"/>
      <w:r w:rsidR="00EB7071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Brdasta</w:t>
      </w:r>
      <w:proofErr w:type="spellEnd"/>
      <w:r w:rsidR="009A0E7D"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Budvanska</w:t>
      </w:r>
      <w:proofErr w:type="spellEnd"/>
      <w:r w:rsidR="009A0E7D"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Điva</w:t>
      </w:r>
      <w:proofErr w:type="spellEnd"/>
      <w:r w:rsidR="009A0E7D" w:rsidRPr="00D63E81">
        <w:rPr>
          <w:rFonts w:ascii="Arial" w:hAnsi="Arial" w:cs="Arial"/>
        </w:rPr>
        <w:t xml:space="preserve"> </w:t>
      </w:r>
      <w:proofErr w:type="spellStart"/>
      <w:r w:rsidR="009A0E7D" w:rsidRPr="00D63E81">
        <w:rPr>
          <w:rFonts w:ascii="Arial" w:hAnsi="Arial" w:cs="Arial"/>
        </w:rPr>
        <w:t>Natalija</w:t>
      </w:r>
      <w:proofErr w:type="spellEnd"/>
      <w:r w:rsidR="009A0E7D" w:rsidRPr="00D63E81">
        <w:rPr>
          <w:rFonts w:ascii="Arial" w:hAnsi="Arial" w:cs="Arial"/>
        </w:rPr>
        <w:t xml:space="preserve">, </w:t>
      </w:r>
      <w:r w:rsidRPr="00D63E81">
        <w:rPr>
          <w:rFonts w:ascii="Arial" w:hAnsi="Arial" w:cs="Arial"/>
        </w:rPr>
        <w:t xml:space="preserve">Gornji </w:t>
      </w:r>
      <w:proofErr w:type="spellStart"/>
      <w:r w:rsidRPr="00D63E81">
        <w:rPr>
          <w:rFonts w:ascii="Arial" w:hAnsi="Arial" w:cs="Arial"/>
        </w:rPr>
        <w:t>Kono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</w:t>
      </w:r>
      <w:r w:rsidR="000E35A8" w:rsidRPr="00D63E81">
        <w:rPr>
          <w:rFonts w:ascii="Arial" w:hAnsi="Arial" w:cs="Arial"/>
        </w:rPr>
        <w:t>3</w:t>
      </w:r>
      <w:r w:rsidRPr="00D63E81">
        <w:rPr>
          <w:rFonts w:ascii="Arial" w:hAnsi="Arial" w:cs="Arial"/>
        </w:rPr>
        <w:t>1-</w:t>
      </w:r>
      <w:r w:rsidR="000E35A8" w:rsidRPr="00D63E81">
        <w:rPr>
          <w:rFonts w:ascii="Arial" w:hAnsi="Arial" w:cs="Arial"/>
        </w:rPr>
        <w:t>47</w:t>
      </w:r>
      <w:r w:rsidR="00A54B94" w:rsidRPr="00D63E81">
        <w:rPr>
          <w:rFonts w:ascii="Arial" w:hAnsi="Arial" w:cs="Arial"/>
        </w:rPr>
        <w:t xml:space="preserve"> </w:t>
      </w:r>
      <w:r w:rsidR="00461600" w:rsidRPr="00D63E81">
        <w:rPr>
          <w:rFonts w:ascii="Arial" w:hAnsi="Arial" w:cs="Arial"/>
        </w:rPr>
        <w:t>(</w:t>
      </w:r>
      <w:proofErr w:type="spellStart"/>
      <w:r w:rsidR="00461600" w:rsidRPr="00D63E81">
        <w:rPr>
          <w:rFonts w:ascii="Arial" w:hAnsi="Arial" w:cs="Arial"/>
        </w:rPr>
        <w:t>neparni</w:t>
      </w:r>
      <w:proofErr w:type="spellEnd"/>
      <w:r w:rsidR="00461600" w:rsidRPr="00D63E81">
        <w:rPr>
          <w:rFonts w:ascii="Arial" w:hAnsi="Arial" w:cs="Arial"/>
        </w:rPr>
        <w:t>)</w:t>
      </w:r>
      <w:r w:rsidR="000E35A8" w:rsidRPr="00D63E81">
        <w:rPr>
          <w:rFonts w:ascii="Arial" w:hAnsi="Arial" w:cs="Arial"/>
        </w:rPr>
        <w:t>, 48-</w:t>
      </w:r>
      <w:proofErr w:type="spellStart"/>
      <w:r w:rsidR="000E35A8" w:rsidRPr="00D63E81">
        <w:rPr>
          <w:rFonts w:ascii="Arial" w:hAnsi="Arial" w:cs="Arial"/>
        </w:rPr>
        <w:t>54A</w:t>
      </w:r>
      <w:proofErr w:type="spellEnd"/>
      <w:r w:rsidR="000E35A8" w:rsidRPr="00D63E81">
        <w:rPr>
          <w:rFonts w:ascii="Arial" w:hAnsi="Arial" w:cs="Arial"/>
        </w:rPr>
        <w:t xml:space="preserve">, </w:t>
      </w:r>
      <w:r w:rsidR="00CC687F" w:rsidRPr="00D63E81">
        <w:rPr>
          <w:rFonts w:ascii="Arial" w:hAnsi="Arial" w:cs="Arial"/>
        </w:rPr>
        <w:t>56-</w:t>
      </w:r>
      <w:proofErr w:type="spellStart"/>
      <w:r w:rsidR="00CC687F" w:rsidRPr="00D63E81">
        <w:rPr>
          <w:rFonts w:ascii="Arial" w:hAnsi="Arial" w:cs="Arial"/>
        </w:rPr>
        <w:t>58B</w:t>
      </w:r>
      <w:proofErr w:type="spellEnd"/>
      <w:r w:rsidR="00A54B94" w:rsidRPr="00D63E81">
        <w:rPr>
          <w:rFonts w:ascii="Arial" w:hAnsi="Arial" w:cs="Arial"/>
        </w:rPr>
        <w:t xml:space="preserve"> </w:t>
      </w:r>
      <w:r w:rsidR="00461600" w:rsidRPr="00D63E81">
        <w:rPr>
          <w:rFonts w:ascii="Arial" w:hAnsi="Arial" w:cs="Arial"/>
        </w:rPr>
        <w:t>(</w:t>
      </w:r>
      <w:proofErr w:type="spellStart"/>
      <w:r w:rsidR="00461600" w:rsidRPr="00D63E81">
        <w:rPr>
          <w:rFonts w:ascii="Arial" w:hAnsi="Arial" w:cs="Arial"/>
        </w:rPr>
        <w:t>parni</w:t>
      </w:r>
      <w:proofErr w:type="spellEnd"/>
      <w:r w:rsidR="00461600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, Ivana </w:t>
      </w:r>
      <w:proofErr w:type="spellStart"/>
      <w:r w:rsidRPr="00D63E81">
        <w:rPr>
          <w:rFonts w:ascii="Arial" w:hAnsi="Arial" w:cs="Arial"/>
        </w:rPr>
        <w:t>Matijaševića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Između</w:t>
      </w:r>
      <w:proofErr w:type="spellEnd"/>
      <w:r w:rsidRPr="00D63E81">
        <w:rPr>
          <w:rFonts w:ascii="Arial" w:hAnsi="Arial" w:cs="Arial"/>
        </w:rPr>
        <w:t xml:space="preserve"> Tri </w:t>
      </w:r>
      <w:proofErr w:type="spellStart"/>
      <w:r w:rsidRPr="00D63E81">
        <w:rPr>
          <w:rFonts w:ascii="Arial" w:hAnsi="Arial" w:cs="Arial"/>
        </w:rPr>
        <w:t>Crkve</w:t>
      </w:r>
      <w:proofErr w:type="spellEnd"/>
      <w:r w:rsidRPr="00D63E81">
        <w:rPr>
          <w:rFonts w:ascii="Arial" w:hAnsi="Arial" w:cs="Arial"/>
        </w:rPr>
        <w:t>,</w:t>
      </w:r>
      <w:r w:rsidR="009A0E7D" w:rsidRPr="00D63E81">
        <w:rPr>
          <w:rFonts w:ascii="Arial" w:hAnsi="Arial" w:cs="Arial"/>
        </w:rPr>
        <w:t xml:space="preserve"> </w:t>
      </w:r>
      <w:proofErr w:type="spellStart"/>
      <w:r w:rsidR="009A0E7D" w:rsidRPr="00D63E81">
        <w:rPr>
          <w:rFonts w:ascii="Arial" w:hAnsi="Arial" w:cs="Arial"/>
        </w:rPr>
        <w:t>Jakova</w:t>
      </w:r>
      <w:proofErr w:type="spellEnd"/>
      <w:r w:rsidR="009A0E7D" w:rsidRPr="00D63E81">
        <w:rPr>
          <w:rFonts w:ascii="Arial" w:hAnsi="Arial" w:cs="Arial"/>
        </w:rPr>
        <w:t xml:space="preserve"> </w:t>
      </w:r>
      <w:proofErr w:type="spellStart"/>
      <w:r w:rsidR="009A0E7D" w:rsidRPr="00D63E81">
        <w:rPr>
          <w:rFonts w:ascii="Arial" w:hAnsi="Arial" w:cs="Arial"/>
        </w:rPr>
        <w:t>Lukarevića</w:t>
      </w:r>
      <w:proofErr w:type="spellEnd"/>
      <w:r w:rsidR="009A0E7D"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Marka</w:t>
      </w:r>
      <w:proofErr w:type="spellEnd"/>
      <w:r w:rsidR="009A0E7D" w:rsidRPr="00D63E81">
        <w:rPr>
          <w:rFonts w:ascii="Arial" w:hAnsi="Arial" w:cs="Arial"/>
        </w:rPr>
        <w:t xml:space="preserve"> </w:t>
      </w:r>
      <w:proofErr w:type="spellStart"/>
      <w:r w:rsidR="009A0E7D" w:rsidRPr="00D63E81">
        <w:rPr>
          <w:rFonts w:ascii="Arial" w:hAnsi="Arial" w:cs="Arial"/>
        </w:rPr>
        <w:t>Gjaje</w:t>
      </w:r>
      <w:proofErr w:type="spellEnd"/>
      <w:r w:rsidR="009A0E7D"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Natka</w:t>
      </w:r>
      <w:proofErr w:type="spellEnd"/>
      <w:r w:rsidR="009A0E7D" w:rsidRPr="00D63E81">
        <w:rPr>
          <w:rFonts w:ascii="Arial" w:hAnsi="Arial" w:cs="Arial"/>
        </w:rPr>
        <w:t xml:space="preserve"> </w:t>
      </w:r>
      <w:proofErr w:type="spellStart"/>
      <w:r w:rsidR="009A0E7D" w:rsidRPr="00D63E81">
        <w:rPr>
          <w:rFonts w:ascii="Arial" w:hAnsi="Arial" w:cs="Arial"/>
        </w:rPr>
        <w:t>Nodila</w:t>
      </w:r>
      <w:proofErr w:type="spellEnd"/>
      <w:r w:rsidR="009A0E7D"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Obuljenska</w:t>
      </w:r>
      <w:proofErr w:type="spellEnd"/>
      <w:r w:rsidR="009A0E7D" w:rsidRPr="00D63E81">
        <w:rPr>
          <w:rFonts w:ascii="Arial" w:hAnsi="Arial" w:cs="Arial"/>
        </w:rPr>
        <w:t xml:space="preserve">, Od </w:t>
      </w:r>
      <w:proofErr w:type="spellStart"/>
      <w:r w:rsidR="009A0E7D" w:rsidRPr="00D63E81">
        <w:rPr>
          <w:rFonts w:ascii="Arial" w:hAnsi="Arial" w:cs="Arial"/>
        </w:rPr>
        <w:t>Čem</w:t>
      </w:r>
      <w:r w:rsidR="003D6534" w:rsidRPr="00D63E81">
        <w:rPr>
          <w:rFonts w:ascii="Arial" w:hAnsi="Arial" w:cs="Arial"/>
        </w:rPr>
        <w:t>p</w:t>
      </w:r>
      <w:r w:rsidR="009A0E7D" w:rsidRPr="00D63E81">
        <w:rPr>
          <w:rFonts w:ascii="Arial" w:hAnsi="Arial" w:cs="Arial"/>
        </w:rPr>
        <w:t>resa</w:t>
      </w:r>
      <w:proofErr w:type="spellEnd"/>
      <w:r w:rsidR="009A0E7D" w:rsidRPr="00D63E81">
        <w:rPr>
          <w:rFonts w:ascii="Arial" w:hAnsi="Arial" w:cs="Arial"/>
        </w:rPr>
        <w:t xml:space="preserve">, Od Gale od </w:t>
      </w:r>
      <w:proofErr w:type="spellStart"/>
      <w:r w:rsidR="009A0E7D" w:rsidRPr="00D63E81">
        <w:rPr>
          <w:rFonts w:ascii="Arial" w:hAnsi="Arial" w:cs="Arial"/>
        </w:rPr>
        <w:t>kućnog</w:t>
      </w:r>
      <w:proofErr w:type="spellEnd"/>
      <w:r w:rsidR="009A0E7D" w:rsidRPr="00D63E81">
        <w:rPr>
          <w:rFonts w:ascii="Arial" w:hAnsi="Arial" w:cs="Arial"/>
        </w:rPr>
        <w:t xml:space="preserve"> </w:t>
      </w:r>
      <w:proofErr w:type="spellStart"/>
      <w:r w:rsidR="009A0E7D" w:rsidRPr="00D63E81">
        <w:rPr>
          <w:rFonts w:ascii="Arial" w:hAnsi="Arial" w:cs="Arial"/>
        </w:rPr>
        <w:t>broja</w:t>
      </w:r>
      <w:proofErr w:type="spellEnd"/>
      <w:r w:rsidR="009A0E7D" w:rsidRPr="00D63E81">
        <w:rPr>
          <w:rFonts w:ascii="Arial" w:hAnsi="Arial" w:cs="Arial"/>
        </w:rPr>
        <w:t xml:space="preserve"> </w:t>
      </w:r>
      <w:r w:rsidR="00BE1095" w:rsidRPr="00D63E81">
        <w:rPr>
          <w:rFonts w:ascii="Arial" w:hAnsi="Arial" w:cs="Arial"/>
        </w:rPr>
        <w:t>2-1</w:t>
      </w:r>
      <w:r w:rsidR="00600C6F" w:rsidRPr="00D63E81">
        <w:rPr>
          <w:rFonts w:ascii="Arial" w:hAnsi="Arial" w:cs="Arial"/>
        </w:rPr>
        <w:t>4 (</w:t>
      </w:r>
      <w:proofErr w:type="spellStart"/>
      <w:r w:rsidR="00600C6F" w:rsidRPr="00D63E81">
        <w:rPr>
          <w:rFonts w:ascii="Arial" w:hAnsi="Arial" w:cs="Arial"/>
        </w:rPr>
        <w:t>parni</w:t>
      </w:r>
      <w:proofErr w:type="spellEnd"/>
      <w:r w:rsidR="00600C6F" w:rsidRPr="00D63E81">
        <w:rPr>
          <w:rFonts w:ascii="Arial" w:hAnsi="Arial" w:cs="Arial"/>
        </w:rPr>
        <w:t>)</w:t>
      </w:r>
      <w:r w:rsidR="009A0E7D" w:rsidRPr="00D63E81">
        <w:rPr>
          <w:rFonts w:ascii="Arial" w:hAnsi="Arial" w:cs="Arial"/>
        </w:rPr>
        <w:t xml:space="preserve">, </w:t>
      </w:r>
      <w:r w:rsidR="00600C6F" w:rsidRPr="00D63E81">
        <w:rPr>
          <w:rFonts w:ascii="Arial" w:hAnsi="Arial" w:cs="Arial"/>
        </w:rPr>
        <w:t xml:space="preserve">Od </w:t>
      </w:r>
      <w:proofErr w:type="spellStart"/>
      <w:r w:rsidR="00600C6F" w:rsidRPr="00D63E81">
        <w:rPr>
          <w:rFonts w:ascii="Arial" w:hAnsi="Arial" w:cs="Arial"/>
        </w:rPr>
        <w:t>Gaja</w:t>
      </w:r>
      <w:proofErr w:type="spellEnd"/>
      <w:r w:rsidR="00600C6F" w:rsidRPr="00D63E81">
        <w:rPr>
          <w:rFonts w:ascii="Arial" w:hAnsi="Arial" w:cs="Arial"/>
        </w:rPr>
        <w:t xml:space="preserve"> </w:t>
      </w:r>
      <w:proofErr w:type="spellStart"/>
      <w:r w:rsidR="00600C6F" w:rsidRPr="00D63E81">
        <w:rPr>
          <w:rFonts w:ascii="Arial" w:hAnsi="Arial" w:cs="Arial"/>
        </w:rPr>
        <w:t>od</w:t>
      </w:r>
      <w:proofErr w:type="spellEnd"/>
      <w:r w:rsidR="00600C6F" w:rsidRPr="00D63E81">
        <w:rPr>
          <w:rFonts w:ascii="Arial" w:hAnsi="Arial" w:cs="Arial"/>
        </w:rPr>
        <w:t xml:space="preserve"> </w:t>
      </w:r>
      <w:proofErr w:type="spellStart"/>
      <w:r w:rsidR="00600C6F" w:rsidRPr="00D63E81">
        <w:rPr>
          <w:rFonts w:ascii="Arial" w:hAnsi="Arial" w:cs="Arial"/>
        </w:rPr>
        <w:t>kućnog</w:t>
      </w:r>
      <w:proofErr w:type="spellEnd"/>
      <w:r w:rsidR="00600C6F" w:rsidRPr="00D63E81">
        <w:rPr>
          <w:rFonts w:ascii="Arial" w:hAnsi="Arial" w:cs="Arial"/>
        </w:rPr>
        <w:t xml:space="preserve"> </w:t>
      </w:r>
      <w:proofErr w:type="spellStart"/>
      <w:r w:rsidR="00600C6F" w:rsidRPr="00D63E81">
        <w:rPr>
          <w:rFonts w:ascii="Arial" w:hAnsi="Arial" w:cs="Arial"/>
        </w:rPr>
        <w:t>broja</w:t>
      </w:r>
      <w:proofErr w:type="spellEnd"/>
      <w:r w:rsidR="00600C6F" w:rsidRPr="00D63E81">
        <w:rPr>
          <w:rFonts w:ascii="Arial" w:hAnsi="Arial" w:cs="Arial"/>
        </w:rPr>
        <w:t xml:space="preserve"> 1-</w:t>
      </w:r>
      <w:proofErr w:type="spellStart"/>
      <w:r w:rsidR="00600C6F" w:rsidRPr="00D63E81">
        <w:rPr>
          <w:rFonts w:ascii="Arial" w:hAnsi="Arial" w:cs="Arial"/>
        </w:rPr>
        <w:t>9E</w:t>
      </w:r>
      <w:proofErr w:type="spellEnd"/>
      <w:r w:rsidR="00896707" w:rsidRPr="00D63E81">
        <w:rPr>
          <w:rFonts w:ascii="Arial" w:hAnsi="Arial" w:cs="Arial"/>
        </w:rPr>
        <w:t xml:space="preserve"> (</w:t>
      </w:r>
      <w:proofErr w:type="spellStart"/>
      <w:r w:rsidR="00896707" w:rsidRPr="00D63E81">
        <w:rPr>
          <w:rFonts w:ascii="Arial" w:hAnsi="Arial" w:cs="Arial"/>
        </w:rPr>
        <w:t>neparni</w:t>
      </w:r>
      <w:proofErr w:type="spellEnd"/>
      <w:r w:rsidR="00896707" w:rsidRPr="00D63E81">
        <w:rPr>
          <w:rFonts w:ascii="Arial" w:hAnsi="Arial" w:cs="Arial"/>
        </w:rPr>
        <w:t xml:space="preserve">) </w:t>
      </w:r>
      <w:r w:rsidR="00600C6F" w:rsidRPr="00D63E81">
        <w:rPr>
          <w:rFonts w:ascii="Arial" w:hAnsi="Arial" w:cs="Arial"/>
        </w:rPr>
        <w:t>i 2-16</w:t>
      </w:r>
      <w:r w:rsidR="00896707" w:rsidRPr="00D63E81">
        <w:rPr>
          <w:rFonts w:ascii="Arial" w:hAnsi="Arial" w:cs="Arial"/>
        </w:rPr>
        <w:t xml:space="preserve"> (</w:t>
      </w:r>
      <w:proofErr w:type="spellStart"/>
      <w:r w:rsidR="00896707" w:rsidRPr="00D63E81">
        <w:rPr>
          <w:rFonts w:ascii="Arial" w:hAnsi="Arial" w:cs="Arial"/>
        </w:rPr>
        <w:t>parni</w:t>
      </w:r>
      <w:proofErr w:type="spellEnd"/>
      <w:r w:rsidR="00896707" w:rsidRPr="00D63E81">
        <w:rPr>
          <w:rFonts w:ascii="Arial" w:hAnsi="Arial" w:cs="Arial"/>
        </w:rPr>
        <w:t>)</w:t>
      </w:r>
      <w:r w:rsidR="00600C6F"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Pera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Beatovića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Pridvorska</w:t>
      </w:r>
      <w:proofErr w:type="spellEnd"/>
      <w:r w:rsidR="009A0E7D" w:rsidRPr="00D63E81">
        <w:rPr>
          <w:rFonts w:ascii="Arial" w:hAnsi="Arial" w:cs="Arial"/>
        </w:rPr>
        <w:t xml:space="preserve">, Put od </w:t>
      </w:r>
      <w:proofErr w:type="spellStart"/>
      <w:r w:rsidR="009A0E7D" w:rsidRPr="00D63E81">
        <w:rPr>
          <w:rFonts w:ascii="Arial" w:hAnsi="Arial" w:cs="Arial"/>
        </w:rPr>
        <w:t>Republike</w:t>
      </w:r>
      <w:proofErr w:type="spellEnd"/>
      <w:r w:rsidR="009A0E7D" w:rsidRPr="00D63E81">
        <w:rPr>
          <w:rFonts w:ascii="Arial" w:hAnsi="Arial" w:cs="Arial"/>
        </w:rPr>
        <w:t xml:space="preserve">, </w:t>
      </w:r>
      <w:proofErr w:type="spellStart"/>
      <w:r w:rsidR="009A0E7D" w:rsidRPr="00D63E81">
        <w:rPr>
          <w:rFonts w:ascii="Arial" w:hAnsi="Arial" w:cs="Arial"/>
        </w:rPr>
        <w:t>Sinjska</w:t>
      </w:r>
      <w:proofErr w:type="spellEnd"/>
      <w:r w:rsidR="009A0E7D" w:rsidRPr="00D63E81">
        <w:rPr>
          <w:rFonts w:ascii="Arial" w:hAnsi="Arial" w:cs="Arial"/>
        </w:rPr>
        <w:t xml:space="preserve"> </w:t>
      </w:r>
      <w:r w:rsidR="00BE1095" w:rsidRPr="00D63E81">
        <w:rPr>
          <w:rFonts w:ascii="Arial" w:hAnsi="Arial" w:cs="Arial"/>
        </w:rPr>
        <w:t xml:space="preserve">od </w:t>
      </w:r>
      <w:proofErr w:type="spellStart"/>
      <w:r w:rsidR="00BE1095" w:rsidRPr="00D63E81">
        <w:rPr>
          <w:rFonts w:ascii="Arial" w:hAnsi="Arial" w:cs="Arial"/>
        </w:rPr>
        <w:t>kućnog</w:t>
      </w:r>
      <w:proofErr w:type="spellEnd"/>
      <w:r w:rsidR="00BE1095" w:rsidRPr="00D63E81">
        <w:rPr>
          <w:rFonts w:ascii="Arial" w:hAnsi="Arial" w:cs="Arial"/>
        </w:rPr>
        <w:t xml:space="preserve"> </w:t>
      </w:r>
      <w:proofErr w:type="spellStart"/>
      <w:r w:rsidR="00BE1095" w:rsidRPr="00D63E81">
        <w:rPr>
          <w:rFonts w:ascii="Arial" w:hAnsi="Arial" w:cs="Arial"/>
        </w:rPr>
        <w:t>broja</w:t>
      </w:r>
      <w:proofErr w:type="spellEnd"/>
      <w:r w:rsidR="00BE1095" w:rsidRPr="00D63E81">
        <w:rPr>
          <w:rFonts w:ascii="Arial" w:hAnsi="Arial" w:cs="Arial"/>
        </w:rPr>
        <w:t xml:space="preserve"> 4-8</w:t>
      </w:r>
      <w:r w:rsidR="002F42C2" w:rsidRPr="00D63E81">
        <w:rPr>
          <w:rFonts w:ascii="Arial" w:hAnsi="Arial" w:cs="Arial"/>
        </w:rPr>
        <w:t xml:space="preserve"> </w:t>
      </w:r>
      <w:r w:rsidR="00BE1095" w:rsidRPr="00D63E81">
        <w:rPr>
          <w:rFonts w:ascii="Arial" w:hAnsi="Arial" w:cs="Arial"/>
        </w:rPr>
        <w:t>(</w:t>
      </w:r>
      <w:proofErr w:type="spellStart"/>
      <w:r w:rsidR="00BE1095" w:rsidRPr="00D63E81">
        <w:rPr>
          <w:rFonts w:ascii="Arial" w:hAnsi="Arial" w:cs="Arial"/>
        </w:rPr>
        <w:t>parni</w:t>
      </w:r>
      <w:proofErr w:type="spellEnd"/>
      <w:r w:rsidR="00BE1095" w:rsidRPr="00D63E81">
        <w:rPr>
          <w:rFonts w:ascii="Arial" w:hAnsi="Arial" w:cs="Arial"/>
        </w:rPr>
        <w:t xml:space="preserve">), </w:t>
      </w:r>
      <w:proofErr w:type="spellStart"/>
      <w:r w:rsidR="00BE1095" w:rsidRPr="00D63E81">
        <w:rPr>
          <w:rFonts w:ascii="Arial" w:hAnsi="Arial" w:cs="Arial"/>
        </w:rPr>
        <w:t>Splitski</w:t>
      </w:r>
      <w:proofErr w:type="spellEnd"/>
      <w:r w:rsidR="00BE1095" w:rsidRPr="00D63E81">
        <w:rPr>
          <w:rFonts w:ascii="Arial" w:hAnsi="Arial" w:cs="Arial"/>
        </w:rPr>
        <w:t xml:space="preserve"> Put, </w:t>
      </w:r>
      <w:proofErr w:type="spellStart"/>
      <w:r w:rsidRPr="00D63E81">
        <w:rPr>
          <w:rFonts w:ascii="Arial" w:hAnsi="Arial" w:cs="Arial"/>
        </w:rPr>
        <w:t>Srebrenska</w:t>
      </w:r>
      <w:proofErr w:type="spellEnd"/>
      <w:r w:rsidRPr="00D63E81">
        <w:rPr>
          <w:rFonts w:ascii="Arial" w:hAnsi="Arial" w:cs="Arial"/>
        </w:rPr>
        <w:t>,</w:t>
      </w:r>
      <w:r w:rsidR="00BE1095" w:rsidRPr="00D63E81">
        <w:rPr>
          <w:rFonts w:ascii="Arial" w:hAnsi="Arial" w:cs="Arial"/>
        </w:rPr>
        <w:t xml:space="preserve"> </w:t>
      </w:r>
      <w:proofErr w:type="spellStart"/>
      <w:r w:rsidR="00BE1095" w:rsidRPr="00D63E81">
        <w:rPr>
          <w:rFonts w:ascii="Arial" w:hAnsi="Arial" w:cs="Arial"/>
        </w:rPr>
        <w:t>Tivatska</w:t>
      </w:r>
      <w:proofErr w:type="spellEnd"/>
      <w:r w:rsidR="00BE1095"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Vladimira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Nazora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kućnog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broja</w:t>
      </w:r>
      <w:proofErr w:type="spellEnd"/>
      <w:r w:rsidRPr="00D63E81">
        <w:rPr>
          <w:rFonts w:ascii="Arial" w:hAnsi="Arial" w:cs="Arial"/>
        </w:rPr>
        <w:t xml:space="preserve"> 5-41</w:t>
      </w:r>
      <w:r w:rsidR="00124F1C" w:rsidRPr="00D63E81">
        <w:rPr>
          <w:rFonts w:ascii="Arial" w:hAnsi="Arial" w:cs="Arial"/>
        </w:rPr>
        <w:t xml:space="preserve"> (</w:t>
      </w:r>
      <w:proofErr w:type="spellStart"/>
      <w:r w:rsidR="00124F1C" w:rsidRPr="00D63E81">
        <w:rPr>
          <w:rFonts w:ascii="Arial" w:hAnsi="Arial" w:cs="Arial"/>
        </w:rPr>
        <w:t>neparni</w:t>
      </w:r>
      <w:proofErr w:type="spellEnd"/>
      <w:r w:rsidR="00124F1C" w:rsidRPr="00D63E81">
        <w:rPr>
          <w:rFonts w:ascii="Arial" w:hAnsi="Arial" w:cs="Arial"/>
        </w:rPr>
        <w:t>)</w:t>
      </w:r>
      <w:r w:rsidRPr="00D63E81">
        <w:rPr>
          <w:rFonts w:ascii="Arial" w:hAnsi="Arial" w:cs="Arial"/>
        </w:rPr>
        <w:t xml:space="preserve"> i 2-32</w:t>
      </w:r>
      <w:r w:rsidR="00124F1C" w:rsidRPr="00D63E81">
        <w:rPr>
          <w:rFonts w:ascii="Arial" w:hAnsi="Arial" w:cs="Arial"/>
        </w:rPr>
        <w:t xml:space="preserve"> (</w:t>
      </w:r>
      <w:proofErr w:type="spellStart"/>
      <w:r w:rsidR="00124F1C" w:rsidRPr="00D63E81">
        <w:rPr>
          <w:rFonts w:ascii="Arial" w:hAnsi="Arial" w:cs="Arial"/>
        </w:rPr>
        <w:t>parni</w:t>
      </w:r>
      <w:proofErr w:type="spellEnd"/>
      <w:r w:rsidR="00124F1C" w:rsidRPr="00D63E81">
        <w:rPr>
          <w:rFonts w:ascii="Arial" w:hAnsi="Arial" w:cs="Arial"/>
        </w:rPr>
        <w:t>).</w:t>
      </w:r>
      <w:r w:rsidRPr="00D63E81">
        <w:rPr>
          <w:rFonts w:ascii="Arial" w:hAnsi="Arial" w:cs="Arial"/>
        </w:rPr>
        <w:t xml:space="preserve"> </w:t>
      </w:r>
    </w:p>
    <w:p w14:paraId="13B854FF" w14:textId="77777777" w:rsidR="00E47369" w:rsidRPr="00D63E81" w:rsidRDefault="00E47369" w:rsidP="00E4726F">
      <w:pPr>
        <w:jc w:val="center"/>
        <w:rPr>
          <w:rFonts w:ascii="Arial" w:hAnsi="Arial" w:cs="Arial"/>
          <w:b/>
          <w:bCs/>
        </w:rPr>
      </w:pPr>
    </w:p>
    <w:p w14:paraId="2D36498B" w14:textId="118E1B41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lastRenderedPageBreak/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6.</w:t>
      </w:r>
    </w:p>
    <w:p w14:paraId="16B01DFC" w14:textId="07CF7A9E" w:rsidR="00E4726F" w:rsidRPr="00D63E81" w:rsidRDefault="00E4726F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Poslove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utvrđivanja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evidentiranja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nadzora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naplate</w:t>
      </w:r>
      <w:proofErr w:type="spellEnd"/>
      <w:r w:rsidRPr="00D63E81">
        <w:rPr>
          <w:rFonts w:ascii="Arial" w:hAnsi="Arial" w:cs="Arial"/>
        </w:rPr>
        <w:t xml:space="preserve"> i </w:t>
      </w:r>
      <w:proofErr w:type="spellStart"/>
      <w:r w:rsidRPr="00D63E81">
        <w:rPr>
          <w:rFonts w:ascii="Arial" w:hAnsi="Arial" w:cs="Arial"/>
        </w:rPr>
        <w:t>ovrhe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radi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naplate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="00D4415E" w:rsidRPr="00D63E81">
        <w:rPr>
          <w:rFonts w:ascii="Arial" w:hAnsi="Arial" w:cs="Arial"/>
        </w:rPr>
        <w:t>nekretnine</w:t>
      </w:r>
      <w:proofErr w:type="spellEnd"/>
      <w:r w:rsidR="00D4415E"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obavlja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="00D3540E" w:rsidRPr="00D63E81">
        <w:rPr>
          <w:rFonts w:ascii="Arial" w:hAnsi="Arial" w:cs="Arial"/>
        </w:rPr>
        <w:t>Porezna</w:t>
      </w:r>
      <w:proofErr w:type="spellEnd"/>
      <w:r w:rsidR="00D3540E" w:rsidRPr="00D63E81">
        <w:rPr>
          <w:rFonts w:ascii="Arial" w:hAnsi="Arial" w:cs="Arial"/>
        </w:rPr>
        <w:t xml:space="preserve"> </w:t>
      </w:r>
      <w:proofErr w:type="spellStart"/>
      <w:r w:rsidR="00D3540E" w:rsidRPr="00D63E81">
        <w:rPr>
          <w:rFonts w:ascii="Arial" w:hAnsi="Arial" w:cs="Arial"/>
        </w:rPr>
        <w:t>uprava</w:t>
      </w:r>
      <w:proofErr w:type="spellEnd"/>
      <w:r w:rsidR="00D3540E" w:rsidRPr="00D63E81">
        <w:rPr>
          <w:rFonts w:ascii="Arial" w:hAnsi="Arial" w:cs="Arial"/>
        </w:rPr>
        <w:t xml:space="preserve">, </w:t>
      </w:r>
      <w:proofErr w:type="spellStart"/>
      <w:r w:rsidR="00D3540E" w:rsidRPr="00D63E81">
        <w:rPr>
          <w:rFonts w:ascii="Arial" w:hAnsi="Arial" w:cs="Arial"/>
        </w:rPr>
        <w:t>Područni</w:t>
      </w:r>
      <w:proofErr w:type="spellEnd"/>
      <w:r w:rsidR="00D3540E" w:rsidRPr="00D63E81">
        <w:rPr>
          <w:rFonts w:ascii="Arial" w:hAnsi="Arial" w:cs="Arial"/>
        </w:rPr>
        <w:t xml:space="preserve"> </w:t>
      </w:r>
      <w:proofErr w:type="spellStart"/>
      <w:r w:rsidR="00D3540E" w:rsidRPr="00D63E81">
        <w:rPr>
          <w:rFonts w:ascii="Arial" w:hAnsi="Arial" w:cs="Arial"/>
        </w:rPr>
        <w:t>ured</w:t>
      </w:r>
      <w:proofErr w:type="spellEnd"/>
      <w:r w:rsidR="00D3540E" w:rsidRPr="00D63E81">
        <w:rPr>
          <w:rFonts w:ascii="Arial" w:hAnsi="Arial" w:cs="Arial"/>
        </w:rPr>
        <w:t xml:space="preserve"> Dubrovnik.</w:t>
      </w:r>
    </w:p>
    <w:p w14:paraId="7D7B00C5" w14:textId="5509D7FA" w:rsidR="00E4726F" w:rsidRPr="00D63E81" w:rsidRDefault="00E4726F" w:rsidP="00E4726F">
      <w:pPr>
        <w:jc w:val="both"/>
        <w:rPr>
          <w:rFonts w:ascii="Arial" w:hAnsi="Arial" w:cs="Arial"/>
          <w:b/>
          <w:bCs/>
        </w:rPr>
      </w:pPr>
    </w:p>
    <w:p w14:paraId="75AF74A6" w14:textId="77777777" w:rsidR="003A585C" w:rsidRPr="00D63E81" w:rsidRDefault="003A585C" w:rsidP="00E4726F">
      <w:pPr>
        <w:jc w:val="both"/>
        <w:rPr>
          <w:rFonts w:ascii="Arial" w:hAnsi="Arial" w:cs="Arial"/>
          <w:b/>
          <w:bCs/>
        </w:rPr>
      </w:pPr>
    </w:p>
    <w:p w14:paraId="72D9768E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V.PRIJELAZNE</w:t>
      </w:r>
      <w:proofErr w:type="spellEnd"/>
      <w:r w:rsidRPr="00D63E81">
        <w:rPr>
          <w:rFonts w:ascii="Arial" w:hAnsi="Arial" w:cs="Arial"/>
          <w:b/>
          <w:bCs/>
        </w:rPr>
        <w:t xml:space="preserve"> I </w:t>
      </w:r>
      <w:proofErr w:type="spellStart"/>
      <w:r w:rsidRPr="00D63E81">
        <w:rPr>
          <w:rFonts w:ascii="Arial" w:hAnsi="Arial" w:cs="Arial"/>
          <w:b/>
          <w:bCs/>
        </w:rPr>
        <w:t>ZAVRŠNE</w:t>
      </w:r>
      <w:proofErr w:type="spellEnd"/>
      <w:r w:rsidRPr="00D63E81">
        <w:rPr>
          <w:rFonts w:ascii="Arial" w:hAnsi="Arial" w:cs="Arial"/>
          <w:b/>
          <w:bCs/>
        </w:rPr>
        <w:t xml:space="preserve"> </w:t>
      </w:r>
      <w:proofErr w:type="spellStart"/>
      <w:r w:rsidRPr="00D63E81">
        <w:rPr>
          <w:rFonts w:ascii="Arial" w:hAnsi="Arial" w:cs="Arial"/>
          <w:b/>
          <w:bCs/>
        </w:rPr>
        <w:t>ODREDBE</w:t>
      </w:r>
      <w:proofErr w:type="spellEnd"/>
    </w:p>
    <w:p w14:paraId="1BA6227E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7.</w:t>
      </w:r>
    </w:p>
    <w:p w14:paraId="4F860DD2" w14:textId="656BC211" w:rsidR="00E4726F" w:rsidRPr="00D63E81" w:rsidRDefault="00E4726F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Postupci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utvrđivanja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započeti</w:t>
      </w:r>
      <w:proofErr w:type="spellEnd"/>
      <w:r w:rsidRPr="00D63E81">
        <w:rPr>
          <w:rFonts w:ascii="Arial" w:hAnsi="Arial" w:cs="Arial"/>
        </w:rPr>
        <w:t xml:space="preserve"> po </w:t>
      </w:r>
      <w:proofErr w:type="spellStart"/>
      <w:r w:rsidRPr="00D63E81">
        <w:rPr>
          <w:rFonts w:ascii="Arial" w:hAnsi="Arial" w:cs="Arial"/>
        </w:rPr>
        <w:t>odredbama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Odluke</w:t>
      </w:r>
      <w:proofErr w:type="spellEnd"/>
      <w:r w:rsidRPr="00D63E81">
        <w:rPr>
          <w:rFonts w:ascii="Arial" w:hAnsi="Arial" w:cs="Arial"/>
        </w:rPr>
        <w:t xml:space="preserve"> o </w:t>
      </w:r>
      <w:proofErr w:type="spellStart"/>
      <w:r w:rsidR="00D4415E" w:rsidRPr="00D63E81">
        <w:rPr>
          <w:rFonts w:ascii="Arial" w:hAnsi="Arial" w:cs="Arial"/>
        </w:rPr>
        <w:t>gradskim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porezima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 (“</w:t>
      </w:r>
      <w:proofErr w:type="spellStart"/>
      <w:r w:rsidRPr="00D63E81">
        <w:rPr>
          <w:rFonts w:ascii="Arial" w:hAnsi="Arial" w:cs="Arial"/>
        </w:rPr>
        <w:t>Službeni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glasnik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” </w:t>
      </w:r>
      <w:proofErr w:type="spellStart"/>
      <w:r w:rsidRPr="00D63E81">
        <w:rPr>
          <w:rFonts w:ascii="Arial" w:hAnsi="Arial" w:cs="Arial"/>
        </w:rPr>
        <w:t>br.</w:t>
      </w:r>
      <w:r w:rsidR="00D4415E" w:rsidRPr="00D63E81">
        <w:rPr>
          <w:rFonts w:ascii="Arial" w:hAnsi="Arial" w:cs="Arial"/>
        </w:rPr>
        <w:t>21</w:t>
      </w:r>
      <w:proofErr w:type="spellEnd"/>
      <w:r w:rsidR="00D4415E" w:rsidRPr="00D63E81">
        <w:rPr>
          <w:rFonts w:ascii="Arial" w:hAnsi="Arial" w:cs="Arial"/>
        </w:rPr>
        <w:t>/23</w:t>
      </w:r>
      <w:r w:rsidRPr="00D63E81">
        <w:rPr>
          <w:rFonts w:ascii="Arial" w:hAnsi="Arial" w:cs="Arial"/>
        </w:rPr>
        <w:t xml:space="preserve">) koji </w:t>
      </w:r>
      <w:proofErr w:type="spellStart"/>
      <w:r w:rsidRPr="00D63E81">
        <w:rPr>
          <w:rFonts w:ascii="Arial" w:hAnsi="Arial" w:cs="Arial"/>
        </w:rPr>
        <w:t>nisu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dovršeni</w:t>
      </w:r>
      <w:proofErr w:type="spellEnd"/>
      <w:r w:rsidRPr="00D63E81">
        <w:rPr>
          <w:rFonts w:ascii="Arial" w:hAnsi="Arial" w:cs="Arial"/>
        </w:rPr>
        <w:t xml:space="preserve"> do </w:t>
      </w:r>
      <w:proofErr w:type="spellStart"/>
      <w:r w:rsidRPr="00D63E81">
        <w:rPr>
          <w:rFonts w:ascii="Arial" w:hAnsi="Arial" w:cs="Arial"/>
        </w:rPr>
        <w:t>stupanja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snagu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ove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Odluke</w:t>
      </w:r>
      <w:proofErr w:type="spellEnd"/>
      <w:r w:rsidRPr="00D63E81">
        <w:rPr>
          <w:rFonts w:ascii="Arial" w:hAnsi="Arial" w:cs="Arial"/>
        </w:rPr>
        <w:t xml:space="preserve">, </w:t>
      </w:r>
      <w:proofErr w:type="spellStart"/>
      <w:r w:rsidRPr="00D63E81">
        <w:rPr>
          <w:rFonts w:ascii="Arial" w:hAnsi="Arial" w:cs="Arial"/>
        </w:rPr>
        <w:t>dovršiti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će</w:t>
      </w:r>
      <w:proofErr w:type="spellEnd"/>
      <w:r w:rsidRPr="00D63E81">
        <w:rPr>
          <w:rFonts w:ascii="Arial" w:hAnsi="Arial" w:cs="Arial"/>
        </w:rPr>
        <w:t xml:space="preserve"> se </w:t>
      </w:r>
      <w:proofErr w:type="spellStart"/>
      <w:r w:rsidRPr="00D63E81">
        <w:rPr>
          <w:rFonts w:ascii="Arial" w:hAnsi="Arial" w:cs="Arial"/>
        </w:rPr>
        <w:t>prema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odredbama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Odluke</w:t>
      </w:r>
      <w:proofErr w:type="spellEnd"/>
      <w:r w:rsidRPr="00D63E81">
        <w:rPr>
          <w:rFonts w:ascii="Arial" w:hAnsi="Arial" w:cs="Arial"/>
        </w:rPr>
        <w:t xml:space="preserve"> o </w:t>
      </w:r>
      <w:proofErr w:type="spellStart"/>
      <w:r w:rsidR="00D4415E" w:rsidRPr="00D63E81">
        <w:rPr>
          <w:rFonts w:ascii="Arial" w:hAnsi="Arial" w:cs="Arial"/>
        </w:rPr>
        <w:t>gradskim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porezima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 (“</w:t>
      </w:r>
      <w:proofErr w:type="spellStart"/>
      <w:r w:rsidRPr="00D63E81">
        <w:rPr>
          <w:rFonts w:ascii="Arial" w:hAnsi="Arial" w:cs="Arial"/>
        </w:rPr>
        <w:t>Službeni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glasnik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” </w:t>
      </w:r>
      <w:proofErr w:type="spellStart"/>
      <w:r w:rsidRPr="00D63E81">
        <w:rPr>
          <w:rFonts w:ascii="Arial" w:hAnsi="Arial" w:cs="Arial"/>
        </w:rPr>
        <w:t>br.</w:t>
      </w:r>
      <w:r w:rsidR="00D4415E" w:rsidRPr="00D63E81">
        <w:rPr>
          <w:rFonts w:ascii="Arial" w:hAnsi="Arial" w:cs="Arial"/>
        </w:rPr>
        <w:t>21</w:t>
      </w:r>
      <w:proofErr w:type="spellEnd"/>
      <w:r w:rsidR="00D4415E" w:rsidRPr="00D63E81">
        <w:rPr>
          <w:rFonts w:ascii="Arial" w:hAnsi="Arial" w:cs="Arial"/>
        </w:rPr>
        <w:t>/23</w:t>
      </w:r>
      <w:r w:rsidRPr="00D63E81">
        <w:rPr>
          <w:rFonts w:ascii="Arial" w:hAnsi="Arial" w:cs="Arial"/>
        </w:rPr>
        <w:t>).</w:t>
      </w:r>
    </w:p>
    <w:p w14:paraId="64CD0728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8.</w:t>
      </w:r>
    </w:p>
    <w:p w14:paraId="28986984" w14:textId="1EFE35B0" w:rsidR="00E4726F" w:rsidRPr="00D63E81" w:rsidRDefault="00E4726F" w:rsidP="00E4726F">
      <w:pPr>
        <w:jc w:val="both"/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Stupanjem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na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snagu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ove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Odluke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prestaje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važiti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Odluka</w:t>
      </w:r>
      <w:proofErr w:type="spellEnd"/>
      <w:r w:rsidRPr="00D63E81">
        <w:rPr>
          <w:rFonts w:ascii="Arial" w:hAnsi="Arial" w:cs="Arial"/>
        </w:rPr>
        <w:t xml:space="preserve"> o </w:t>
      </w:r>
      <w:proofErr w:type="spellStart"/>
      <w:r w:rsidR="00D4415E" w:rsidRPr="00D63E81">
        <w:rPr>
          <w:rFonts w:ascii="Arial" w:hAnsi="Arial" w:cs="Arial"/>
        </w:rPr>
        <w:t>gradskim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porezima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 (</w:t>
      </w:r>
      <w:bookmarkStart w:id="0" w:name="_Hlk479927172"/>
      <w:r w:rsidRPr="00D63E81">
        <w:rPr>
          <w:rFonts w:ascii="Arial" w:hAnsi="Arial" w:cs="Arial"/>
        </w:rPr>
        <w:t>“</w:t>
      </w:r>
      <w:proofErr w:type="spellStart"/>
      <w:r w:rsidRPr="00D63E81">
        <w:rPr>
          <w:rFonts w:ascii="Arial" w:hAnsi="Arial" w:cs="Arial"/>
        </w:rPr>
        <w:t>Službeni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glasnik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Grada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Dubrovnika</w:t>
      </w:r>
      <w:proofErr w:type="spellEnd"/>
      <w:r w:rsidRPr="00D63E81">
        <w:rPr>
          <w:rFonts w:ascii="Arial" w:hAnsi="Arial" w:cs="Arial"/>
        </w:rPr>
        <w:t xml:space="preserve">” </w:t>
      </w:r>
      <w:proofErr w:type="spellStart"/>
      <w:r w:rsidRPr="00D63E81">
        <w:rPr>
          <w:rFonts w:ascii="Arial" w:hAnsi="Arial" w:cs="Arial"/>
        </w:rPr>
        <w:t>br.</w:t>
      </w:r>
      <w:r w:rsidR="00D4415E" w:rsidRPr="00D63E81">
        <w:rPr>
          <w:rFonts w:ascii="Arial" w:hAnsi="Arial" w:cs="Arial"/>
        </w:rPr>
        <w:t>21</w:t>
      </w:r>
      <w:proofErr w:type="spellEnd"/>
      <w:r w:rsidR="00D4415E" w:rsidRPr="00D63E81">
        <w:rPr>
          <w:rFonts w:ascii="Arial" w:hAnsi="Arial" w:cs="Arial"/>
        </w:rPr>
        <w:t>/23</w:t>
      </w:r>
      <w:r w:rsidRPr="00D63E81">
        <w:rPr>
          <w:rFonts w:ascii="Arial" w:hAnsi="Arial" w:cs="Arial"/>
        </w:rPr>
        <w:t>).</w:t>
      </w:r>
    </w:p>
    <w:bookmarkEnd w:id="0"/>
    <w:p w14:paraId="7A14BA93" w14:textId="77777777" w:rsidR="00E4726F" w:rsidRPr="00D63E81" w:rsidRDefault="00E4726F" w:rsidP="00E4726F">
      <w:pPr>
        <w:jc w:val="center"/>
        <w:rPr>
          <w:rFonts w:ascii="Arial" w:hAnsi="Arial" w:cs="Arial"/>
          <w:b/>
          <w:bCs/>
        </w:rPr>
      </w:pPr>
      <w:proofErr w:type="spellStart"/>
      <w:r w:rsidRPr="00D63E81">
        <w:rPr>
          <w:rFonts w:ascii="Arial" w:hAnsi="Arial" w:cs="Arial"/>
          <w:b/>
          <w:bCs/>
        </w:rPr>
        <w:t>Članak</w:t>
      </w:r>
      <w:proofErr w:type="spellEnd"/>
      <w:r w:rsidRPr="00D63E81">
        <w:rPr>
          <w:rFonts w:ascii="Arial" w:hAnsi="Arial" w:cs="Arial"/>
          <w:b/>
          <w:bCs/>
        </w:rPr>
        <w:t xml:space="preserve"> 9.</w:t>
      </w:r>
    </w:p>
    <w:p w14:paraId="0846A080" w14:textId="45C71E38" w:rsidR="00E4726F" w:rsidRPr="00D63E81" w:rsidRDefault="00E4726F" w:rsidP="00E4726F">
      <w:pPr>
        <w:jc w:val="both"/>
        <w:rPr>
          <w:rFonts w:ascii="Arial" w:hAnsi="Arial" w:cs="Arial"/>
        </w:rPr>
      </w:pPr>
      <w:r w:rsidRPr="00D63E81">
        <w:rPr>
          <w:rFonts w:ascii="Arial" w:hAnsi="Arial" w:cs="Arial"/>
        </w:rPr>
        <w:t xml:space="preserve">Ova </w:t>
      </w:r>
      <w:proofErr w:type="spellStart"/>
      <w:r w:rsidR="005C5584" w:rsidRPr="00D63E81">
        <w:rPr>
          <w:rFonts w:ascii="Arial" w:hAnsi="Arial" w:cs="Arial"/>
        </w:rPr>
        <w:t>Odluka</w:t>
      </w:r>
      <w:proofErr w:type="spellEnd"/>
      <w:r w:rsidR="005C5584" w:rsidRPr="00D63E81">
        <w:rPr>
          <w:rFonts w:ascii="Arial" w:hAnsi="Arial" w:cs="Arial"/>
        </w:rPr>
        <w:t xml:space="preserve"> stupa </w:t>
      </w:r>
      <w:proofErr w:type="spellStart"/>
      <w:r w:rsidR="005C5584" w:rsidRPr="00D63E81">
        <w:rPr>
          <w:rFonts w:ascii="Arial" w:hAnsi="Arial" w:cs="Arial"/>
        </w:rPr>
        <w:t>na</w:t>
      </w:r>
      <w:proofErr w:type="spellEnd"/>
      <w:r w:rsidR="005C5584" w:rsidRPr="00D63E81">
        <w:rPr>
          <w:rFonts w:ascii="Arial" w:hAnsi="Arial" w:cs="Arial"/>
        </w:rPr>
        <w:t xml:space="preserve"> </w:t>
      </w:r>
      <w:proofErr w:type="spellStart"/>
      <w:r w:rsidR="005C5584" w:rsidRPr="00D63E81">
        <w:rPr>
          <w:rFonts w:ascii="Arial" w:hAnsi="Arial" w:cs="Arial"/>
        </w:rPr>
        <w:t>snagu</w:t>
      </w:r>
      <w:proofErr w:type="spellEnd"/>
      <w:r w:rsidR="005C5584" w:rsidRPr="00D63E81">
        <w:rPr>
          <w:rFonts w:ascii="Arial" w:hAnsi="Arial" w:cs="Arial"/>
        </w:rPr>
        <w:t xml:space="preserve"> </w:t>
      </w:r>
      <w:proofErr w:type="spellStart"/>
      <w:r w:rsidR="005C5584" w:rsidRPr="00D63E81">
        <w:rPr>
          <w:rFonts w:ascii="Arial" w:hAnsi="Arial" w:cs="Arial"/>
        </w:rPr>
        <w:t>osmog</w:t>
      </w:r>
      <w:proofErr w:type="spellEnd"/>
      <w:r w:rsidR="005C5584" w:rsidRPr="00D63E81">
        <w:rPr>
          <w:rFonts w:ascii="Arial" w:hAnsi="Arial" w:cs="Arial"/>
        </w:rPr>
        <w:t xml:space="preserve"> dana </w:t>
      </w:r>
      <w:proofErr w:type="spellStart"/>
      <w:r w:rsidR="005C5584" w:rsidRPr="00D63E81">
        <w:rPr>
          <w:rFonts w:ascii="Arial" w:hAnsi="Arial" w:cs="Arial"/>
        </w:rPr>
        <w:t>nakon</w:t>
      </w:r>
      <w:proofErr w:type="spellEnd"/>
      <w:r w:rsidR="005C5584" w:rsidRPr="00D63E81">
        <w:rPr>
          <w:rFonts w:ascii="Arial" w:hAnsi="Arial" w:cs="Arial"/>
        </w:rPr>
        <w:t xml:space="preserve"> </w:t>
      </w:r>
      <w:proofErr w:type="spellStart"/>
      <w:r w:rsidR="005C5584" w:rsidRPr="00D63E81">
        <w:rPr>
          <w:rFonts w:ascii="Arial" w:hAnsi="Arial" w:cs="Arial"/>
        </w:rPr>
        <w:t>objave</w:t>
      </w:r>
      <w:proofErr w:type="spellEnd"/>
      <w:r w:rsidR="005C5584" w:rsidRPr="00D63E81">
        <w:rPr>
          <w:rFonts w:ascii="Arial" w:hAnsi="Arial" w:cs="Arial"/>
        </w:rPr>
        <w:t xml:space="preserve"> u “</w:t>
      </w:r>
      <w:proofErr w:type="spellStart"/>
      <w:r w:rsidR="005C5584" w:rsidRPr="00D63E81">
        <w:rPr>
          <w:rFonts w:ascii="Arial" w:hAnsi="Arial" w:cs="Arial"/>
        </w:rPr>
        <w:t>Službenom</w:t>
      </w:r>
      <w:proofErr w:type="spellEnd"/>
      <w:r w:rsidR="005C5584" w:rsidRPr="00D63E81">
        <w:rPr>
          <w:rFonts w:ascii="Arial" w:hAnsi="Arial" w:cs="Arial"/>
        </w:rPr>
        <w:t xml:space="preserve"> </w:t>
      </w:r>
      <w:proofErr w:type="spellStart"/>
      <w:r w:rsidR="005C5584" w:rsidRPr="00D63E81">
        <w:rPr>
          <w:rFonts w:ascii="Arial" w:hAnsi="Arial" w:cs="Arial"/>
        </w:rPr>
        <w:t>glasniku</w:t>
      </w:r>
      <w:proofErr w:type="spellEnd"/>
      <w:r w:rsidR="005C5584" w:rsidRPr="00D63E81">
        <w:rPr>
          <w:rFonts w:ascii="Arial" w:hAnsi="Arial" w:cs="Arial"/>
        </w:rPr>
        <w:t xml:space="preserve"> </w:t>
      </w:r>
      <w:proofErr w:type="spellStart"/>
      <w:r w:rsidR="005C5584" w:rsidRPr="00D63E81">
        <w:rPr>
          <w:rFonts w:ascii="Arial" w:hAnsi="Arial" w:cs="Arial"/>
        </w:rPr>
        <w:t>Grada</w:t>
      </w:r>
      <w:proofErr w:type="spellEnd"/>
      <w:r w:rsidR="005C5584" w:rsidRPr="00D63E81">
        <w:rPr>
          <w:rFonts w:ascii="Arial" w:hAnsi="Arial" w:cs="Arial"/>
        </w:rPr>
        <w:t xml:space="preserve"> </w:t>
      </w:r>
      <w:proofErr w:type="spellStart"/>
      <w:r w:rsidR="005C5584" w:rsidRPr="00D63E81">
        <w:rPr>
          <w:rFonts w:ascii="Arial" w:hAnsi="Arial" w:cs="Arial"/>
        </w:rPr>
        <w:t>Dubrovnika</w:t>
      </w:r>
      <w:proofErr w:type="spellEnd"/>
      <w:r w:rsidR="005C5584" w:rsidRPr="00D63E81">
        <w:rPr>
          <w:rFonts w:ascii="Arial" w:hAnsi="Arial" w:cs="Arial"/>
        </w:rPr>
        <w:t>”.</w:t>
      </w:r>
    </w:p>
    <w:p w14:paraId="34412E0E" w14:textId="77777777" w:rsidR="00E47369" w:rsidRPr="00D63E81" w:rsidRDefault="00E47369" w:rsidP="00E4726F">
      <w:pPr>
        <w:rPr>
          <w:rFonts w:ascii="Arial" w:hAnsi="Arial" w:cs="Arial"/>
        </w:rPr>
      </w:pPr>
    </w:p>
    <w:p w14:paraId="2B570C0D" w14:textId="7153BB31" w:rsidR="00FE4AB8" w:rsidRPr="00D63E81" w:rsidRDefault="00E4726F" w:rsidP="00E4726F">
      <w:pPr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KLASA</w:t>
      </w:r>
      <w:proofErr w:type="spellEnd"/>
      <w:r w:rsidRPr="00D63E81">
        <w:rPr>
          <w:rFonts w:ascii="Arial" w:hAnsi="Arial" w:cs="Arial"/>
        </w:rPr>
        <w:t>:</w:t>
      </w:r>
    </w:p>
    <w:p w14:paraId="2403902D" w14:textId="707DF619" w:rsidR="00E4726F" w:rsidRPr="00D63E81" w:rsidRDefault="00E4726F" w:rsidP="00E4726F">
      <w:pPr>
        <w:rPr>
          <w:rFonts w:ascii="Arial" w:hAnsi="Arial" w:cs="Arial"/>
        </w:rPr>
      </w:pPr>
      <w:proofErr w:type="spellStart"/>
      <w:r w:rsidRPr="00D63E81">
        <w:rPr>
          <w:rFonts w:ascii="Arial" w:hAnsi="Arial" w:cs="Arial"/>
        </w:rPr>
        <w:t>URBROJ</w:t>
      </w:r>
      <w:proofErr w:type="spellEnd"/>
      <w:r w:rsidRPr="00D63E81">
        <w:rPr>
          <w:rFonts w:ascii="Arial" w:hAnsi="Arial" w:cs="Arial"/>
        </w:rPr>
        <w:t>:</w:t>
      </w:r>
    </w:p>
    <w:p w14:paraId="37BEC964" w14:textId="77777777" w:rsidR="00E4726F" w:rsidRPr="00D63E81" w:rsidRDefault="00E4726F" w:rsidP="00E4726F">
      <w:pPr>
        <w:rPr>
          <w:rFonts w:ascii="Arial" w:hAnsi="Arial" w:cs="Arial"/>
        </w:rPr>
      </w:pPr>
      <w:proofErr w:type="gramStart"/>
      <w:r w:rsidRPr="00D63E81">
        <w:rPr>
          <w:rFonts w:ascii="Arial" w:hAnsi="Arial" w:cs="Arial"/>
        </w:rPr>
        <w:t>Dubrovnik,  _</w:t>
      </w:r>
      <w:proofErr w:type="gramEnd"/>
      <w:r w:rsidRPr="00D63E81">
        <w:rPr>
          <w:rFonts w:ascii="Arial" w:hAnsi="Arial" w:cs="Arial"/>
        </w:rPr>
        <w:t>____________</w:t>
      </w:r>
    </w:p>
    <w:p w14:paraId="2D40E044" w14:textId="77777777" w:rsidR="00E4726F" w:rsidRPr="00D63E81" w:rsidRDefault="00E4726F" w:rsidP="00E4726F">
      <w:pPr>
        <w:rPr>
          <w:rFonts w:ascii="Arial" w:hAnsi="Arial" w:cs="Arial"/>
        </w:rPr>
      </w:pPr>
    </w:p>
    <w:p w14:paraId="2CE84980" w14:textId="77777777" w:rsidR="00E4726F" w:rsidRPr="00D63E81" w:rsidRDefault="00E4726F" w:rsidP="00E4726F">
      <w:pPr>
        <w:spacing w:after="0"/>
        <w:jc w:val="both"/>
        <w:rPr>
          <w:rFonts w:ascii="Arial" w:hAnsi="Arial" w:cs="Arial"/>
        </w:rPr>
      </w:pPr>
    </w:p>
    <w:p w14:paraId="66588133" w14:textId="77777777" w:rsidR="00E4726F" w:rsidRPr="00D63E81" w:rsidRDefault="00E4726F" w:rsidP="00E4726F">
      <w:pPr>
        <w:spacing w:after="0"/>
        <w:jc w:val="center"/>
        <w:rPr>
          <w:rFonts w:ascii="Arial" w:hAnsi="Arial" w:cs="Arial"/>
        </w:rPr>
      </w:pPr>
      <w:r w:rsidRPr="00D63E81"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spellStart"/>
      <w:r w:rsidRPr="00D63E81">
        <w:rPr>
          <w:rFonts w:ascii="Arial" w:hAnsi="Arial" w:cs="Arial"/>
        </w:rPr>
        <w:t>Predsjednik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Gradskog</w:t>
      </w:r>
      <w:proofErr w:type="spellEnd"/>
      <w:r w:rsidRPr="00D63E81">
        <w:rPr>
          <w:rFonts w:ascii="Arial" w:hAnsi="Arial" w:cs="Arial"/>
        </w:rPr>
        <w:t xml:space="preserve"> </w:t>
      </w:r>
      <w:proofErr w:type="spellStart"/>
      <w:r w:rsidRPr="00D63E81">
        <w:rPr>
          <w:rFonts w:ascii="Arial" w:hAnsi="Arial" w:cs="Arial"/>
        </w:rPr>
        <w:t>vijeća</w:t>
      </w:r>
      <w:proofErr w:type="spellEnd"/>
      <w:r w:rsidRPr="00D63E81">
        <w:rPr>
          <w:rFonts w:ascii="Arial" w:hAnsi="Arial" w:cs="Arial"/>
        </w:rPr>
        <w:t xml:space="preserve">                                                              </w:t>
      </w:r>
    </w:p>
    <w:p w14:paraId="6C61693A" w14:textId="77777777" w:rsidR="00E4726F" w:rsidRPr="00D63E81" w:rsidRDefault="00E4726F" w:rsidP="00E4726F">
      <w:pPr>
        <w:spacing w:after="0"/>
        <w:jc w:val="right"/>
        <w:rPr>
          <w:rFonts w:ascii="Arial" w:hAnsi="Arial" w:cs="Arial"/>
        </w:rPr>
      </w:pPr>
    </w:p>
    <w:p w14:paraId="700EBEE4" w14:textId="77777777" w:rsidR="00E4726F" w:rsidRPr="00D63E81" w:rsidRDefault="00E4726F" w:rsidP="00E4726F">
      <w:pPr>
        <w:spacing w:after="0"/>
        <w:jc w:val="center"/>
        <w:rPr>
          <w:rFonts w:ascii="Arial" w:hAnsi="Arial" w:cs="Arial"/>
        </w:rPr>
      </w:pPr>
      <w:r w:rsidRPr="00D63E81">
        <w:rPr>
          <w:rFonts w:ascii="Arial" w:hAnsi="Arial" w:cs="Arial"/>
        </w:rPr>
        <w:t xml:space="preserve">                                                                                                    Marko </w:t>
      </w:r>
      <w:proofErr w:type="spellStart"/>
      <w:r w:rsidRPr="00D63E81">
        <w:rPr>
          <w:rFonts w:ascii="Arial" w:hAnsi="Arial" w:cs="Arial"/>
        </w:rPr>
        <w:t>Potrebica</w:t>
      </w:r>
      <w:proofErr w:type="spellEnd"/>
      <w:r w:rsidRPr="00D63E81">
        <w:rPr>
          <w:rFonts w:ascii="Arial" w:hAnsi="Arial" w:cs="Arial"/>
        </w:rPr>
        <w:t xml:space="preserve"> </w:t>
      </w:r>
    </w:p>
    <w:p w14:paraId="00BE3588" w14:textId="77777777" w:rsidR="00E4726F" w:rsidRPr="00D63E81" w:rsidRDefault="00E4726F" w:rsidP="00E4726F">
      <w:pPr>
        <w:spacing w:after="0"/>
        <w:jc w:val="center"/>
        <w:rPr>
          <w:rFonts w:ascii="Arial" w:hAnsi="Arial" w:cs="Arial"/>
        </w:rPr>
      </w:pPr>
    </w:p>
    <w:p w14:paraId="1C1849E5" w14:textId="77777777" w:rsidR="00E4726F" w:rsidRPr="00D63E81" w:rsidRDefault="00E4726F" w:rsidP="00E4726F">
      <w:pPr>
        <w:rPr>
          <w:rFonts w:ascii="Arial" w:hAnsi="Arial" w:cs="Arial"/>
        </w:rPr>
      </w:pPr>
    </w:p>
    <w:p w14:paraId="6AD7A577" w14:textId="77777777" w:rsidR="00E4726F" w:rsidRPr="00D63E81" w:rsidRDefault="00E4726F" w:rsidP="00E4726F"/>
    <w:p w14:paraId="6B7C8364" w14:textId="77777777" w:rsidR="002147E2" w:rsidRPr="00D63E81" w:rsidRDefault="002147E2"/>
    <w:sectPr w:rsidR="002147E2" w:rsidRPr="00D63E81" w:rsidSect="001D702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CEE"/>
    <w:multiLevelType w:val="hybridMultilevel"/>
    <w:tmpl w:val="5A5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6F"/>
    <w:rsid w:val="00030907"/>
    <w:rsid w:val="00062D81"/>
    <w:rsid w:val="000E35A8"/>
    <w:rsid w:val="00106B0A"/>
    <w:rsid w:val="00124F1C"/>
    <w:rsid w:val="001557D3"/>
    <w:rsid w:val="00170B23"/>
    <w:rsid w:val="001909F4"/>
    <w:rsid w:val="001B0263"/>
    <w:rsid w:val="001B3FF6"/>
    <w:rsid w:val="001B5E2F"/>
    <w:rsid w:val="001C3680"/>
    <w:rsid w:val="001D6C49"/>
    <w:rsid w:val="001D702E"/>
    <w:rsid w:val="0020268B"/>
    <w:rsid w:val="002147E2"/>
    <w:rsid w:val="002320BD"/>
    <w:rsid w:val="00240689"/>
    <w:rsid w:val="002661F4"/>
    <w:rsid w:val="002D1989"/>
    <w:rsid w:val="002F42C2"/>
    <w:rsid w:val="003206D5"/>
    <w:rsid w:val="00374330"/>
    <w:rsid w:val="00384A18"/>
    <w:rsid w:val="003A585C"/>
    <w:rsid w:val="003C1828"/>
    <w:rsid w:val="003D6534"/>
    <w:rsid w:val="004040E7"/>
    <w:rsid w:val="004324E9"/>
    <w:rsid w:val="004513AC"/>
    <w:rsid w:val="00455288"/>
    <w:rsid w:val="00461600"/>
    <w:rsid w:val="0046643D"/>
    <w:rsid w:val="0047793D"/>
    <w:rsid w:val="005509A7"/>
    <w:rsid w:val="00551B67"/>
    <w:rsid w:val="005634A0"/>
    <w:rsid w:val="005828E3"/>
    <w:rsid w:val="005873A9"/>
    <w:rsid w:val="005B5D2B"/>
    <w:rsid w:val="005C22DA"/>
    <w:rsid w:val="005C3FC4"/>
    <w:rsid w:val="005C5584"/>
    <w:rsid w:val="005F27C5"/>
    <w:rsid w:val="00600C6F"/>
    <w:rsid w:val="006308E5"/>
    <w:rsid w:val="00633229"/>
    <w:rsid w:val="00681363"/>
    <w:rsid w:val="006E64DD"/>
    <w:rsid w:val="006E67CE"/>
    <w:rsid w:val="00715700"/>
    <w:rsid w:val="00774F77"/>
    <w:rsid w:val="007A10CB"/>
    <w:rsid w:val="007E1E3B"/>
    <w:rsid w:val="00870E58"/>
    <w:rsid w:val="00896707"/>
    <w:rsid w:val="00914972"/>
    <w:rsid w:val="009305F9"/>
    <w:rsid w:val="009A0E7D"/>
    <w:rsid w:val="009A2AB0"/>
    <w:rsid w:val="009D3AA1"/>
    <w:rsid w:val="009E2E16"/>
    <w:rsid w:val="009E39EB"/>
    <w:rsid w:val="00A060C6"/>
    <w:rsid w:val="00A32596"/>
    <w:rsid w:val="00A54B94"/>
    <w:rsid w:val="00A841B0"/>
    <w:rsid w:val="00AE3514"/>
    <w:rsid w:val="00AF3C2C"/>
    <w:rsid w:val="00B034C1"/>
    <w:rsid w:val="00B320F4"/>
    <w:rsid w:val="00B77107"/>
    <w:rsid w:val="00BA1827"/>
    <w:rsid w:val="00BE1095"/>
    <w:rsid w:val="00BE3455"/>
    <w:rsid w:val="00BF6850"/>
    <w:rsid w:val="00C00016"/>
    <w:rsid w:val="00C00C6A"/>
    <w:rsid w:val="00C023B1"/>
    <w:rsid w:val="00C31182"/>
    <w:rsid w:val="00C3799E"/>
    <w:rsid w:val="00C7230A"/>
    <w:rsid w:val="00CB626D"/>
    <w:rsid w:val="00CC687F"/>
    <w:rsid w:val="00CE2E6B"/>
    <w:rsid w:val="00D25334"/>
    <w:rsid w:val="00D3540E"/>
    <w:rsid w:val="00D4415E"/>
    <w:rsid w:val="00D55F08"/>
    <w:rsid w:val="00D63E81"/>
    <w:rsid w:val="00D866C0"/>
    <w:rsid w:val="00DE2A9C"/>
    <w:rsid w:val="00E35C4F"/>
    <w:rsid w:val="00E465AD"/>
    <w:rsid w:val="00E4726F"/>
    <w:rsid w:val="00E47369"/>
    <w:rsid w:val="00E47611"/>
    <w:rsid w:val="00E54410"/>
    <w:rsid w:val="00E5553B"/>
    <w:rsid w:val="00E56A2F"/>
    <w:rsid w:val="00E874B6"/>
    <w:rsid w:val="00E97D77"/>
    <w:rsid w:val="00EB7071"/>
    <w:rsid w:val="00ED09B1"/>
    <w:rsid w:val="00EE0DA2"/>
    <w:rsid w:val="00EE527E"/>
    <w:rsid w:val="00F00351"/>
    <w:rsid w:val="00F32846"/>
    <w:rsid w:val="00F353BF"/>
    <w:rsid w:val="00F549C7"/>
    <w:rsid w:val="00FC0FCF"/>
    <w:rsid w:val="00FD3124"/>
    <w:rsid w:val="00FE4AB8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CD7D"/>
  <w15:chartTrackingRefBased/>
  <w15:docId w15:val="{91F9253B-4552-4CAF-B3A9-47F69C9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6F"/>
    <w:pPr>
      <w:spacing w:line="254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2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2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2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2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2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 Dubrovnik</dc:creator>
  <cp:keywords/>
  <dc:description/>
  <cp:lastModifiedBy>Katarina Kusalo</cp:lastModifiedBy>
  <cp:revision>104</cp:revision>
  <cp:lastPrinted>2025-01-22T09:47:00Z</cp:lastPrinted>
  <dcterms:created xsi:type="dcterms:W3CDTF">2025-01-22T07:34:00Z</dcterms:created>
  <dcterms:modified xsi:type="dcterms:W3CDTF">2025-01-27T11:06:00Z</dcterms:modified>
</cp:coreProperties>
</file>