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786D" w14:textId="6430689B" w:rsidR="0039148C" w:rsidRPr="0002611E" w:rsidRDefault="0039148C" w:rsidP="00134A45">
      <w:pPr>
        <w:spacing w:after="0" w:line="240" w:lineRule="auto"/>
        <w:contextualSpacing/>
        <w:jc w:val="both"/>
        <w:rPr>
          <w:rFonts w:ascii="Arial" w:eastAsia="Times New Roman" w:hAnsi="Arial" w:cs="Arial"/>
          <w:lang w:eastAsia="hr-HR"/>
        </w:rPr>
      </w:pPr>
      <w:r w:rsidRPr="0002611E">
        <w:rPr>
          <w:rFonts w:ascii="Arial" w:eastAsia="Times New Roman" w:hAnsi="Arial" w:cs="Arial"/>
          <w:lang w:eastAsia="hr-HR"/>
        </w:rPr>
        <w:t xml:space="preserve">NACRT ODLUKE </w:t>
      </w:r>
    </w:p>
    <w:p w14:paraId="3029E9C9" w14:textId="52FA97F0" w:rsidR="007D02DD" w:rsidRPr="0002611E" w:rsidRDefault="007D02DD" w:rsidP="00134A45">
      <w:pPr>
        <w:spacing w:after="0" w:line="240" w:lineRule="auto"/>
        <w:contextualSpacing/>
        <w:jc w:val="both"/>
        <w:rPr>
          <w:rFonts w:ascii="Arial" w:eastAsia="Times New Roman" w:hAnsi="Arial" w:cs="Arial"/>
          <w:lang w:eastAsia="hr-HR"/>
        </w:rPr>
      </w:pPr>
    </w:p>
    <w:p w14:paraId="72A3BCCF" w14:textId="77777777" w:rsidR="007D02DD" w:rsidRPr="0002611E" w:rsidRDefault="007D02DD" w:rsidP="00134A45">
      <w:pPr>
        <w:spacing w:after="0" w:line="240" w:lineRule="auto"/>
        <w:contextualSpacing/>
        <w:jc w:val="both"/>
        <w:rPr>
          <w:rFonts w:ascii="Arial" w:eastAsia="Times New Roman" w:hAnsi="Arial" w:cs="Arial"/>
          <w:lang w:eastAsia="hr-HR"/>
        </w:rPr>
      </w:pPr>
    </w:p>
    <w:p w14:paraId="5394DE70" w14:textId="77777777" w:rsidR="0039148C" w:rsidRPr="0002611E" w:rsidRDefault="0039148C" w:rsidP="00134A45">
      <w:pPr>
        <w:spacing w:after="0" w:line="240" w:lineRule="auto"/>
        <w:contextualSpacing/>
        <w:jc w:val="both"/>
        <w:rPr>
          <w:rFonts w:ascii="Arial" w:eastAsia="Times New Roman" w:hAnsi="Arial" w:cs="Arial"/>
          <w:lang w:eastAsia="hr-HR"/>
        </w:rPr>
      </w:pPr>
    </w:p>
    <w:p w14:paraId="11265DA9" w14:textId="77777777" w:rsidR="0039148C" w:rsidRPr="0002611E" w:rsidRDefault="0039148C" w:rsidP="00134A45">
      <w:pPr>
        <w:spacing w:after="0" w:line="240" w:lineRule="auto"/>
        <w:contextualSpacing/>
        <w:jc w:val="both"/>
        <w:rPr>
          <w:rFonts w:ascii="Arial" w:eastAsia="Times New Roman" w:hAnsi="Arial" w:cs="Arial"/>
          <w:lang w:eastAsia="hr-HR"/>
        </w:rPr>
      </w:pPr>
    </w:p>
    <w:p w14:paraId="07E3D040" w14:textId="4E4640B6" w:rsidR="00134A45" w:rsidRPr="0002611E" w:rsidRDefault="00134A45" w:rsidP="00134A45">
      <w:pPr>
        <w:spacing w:after="0" w:line="240" w:lineRule="auto"/>
        <w:contextualSpacing/>
        <w:jc w:val="both"/>
        <w:rPr>
          <w:rFonts w:ascii="Arial" w:eastAsia="Times New Roman" w:hAnsi="Arial" w:cs="Arial"/>
          <w:lang w:eastAsia="hr-HR"/>
        </w:rPr>
      </w:pPr>
      <w:r w:rsidRPr="0002611E">
        <w:rPr>
          <w:rFonts w:ascii="Arial" w:eastAsia="Times New Roman" w:hAnsi="Arial" w:cs="Arial"/>
          <w:lang w:eastAsia="hr-HR"/>
        </w:rPr>
        <w:t>Na temelju članka 57. Zakona o porezu na dohodak („Narodne novine“ broj:</w:t>
      </w:r>
      <w:r w:rsidR="00B010AF" w:rsidRPr="0002611E">
        <w:rPr>
          <w:rFonts w:ascii="Arial" w:eastAsia="Times New Roman" w:hAnsi="Arial" w:cs="Arial"/>
          <w:lang w:eastAsia="hr-HR"/>
        </w:rPr>
        <w:t xml:space="preserve"> </w:t>
      </w:r>
      <w:r w:rsidR="008A6338" w:rsidRPr="0002611E">
        <w:rPr>
          <w:rFonts w:ascii="Arial" w:eastAsia="Times New Roman" w:hAnsi="Arial" w:cs="Arial"/>
          <w:lang w:eastAsia="hr-HR"/>
        </w:rPr>
        <w:t>115/16, 106/18, 121/19, 32/20, 138/20, 151/22, 114/2</w:t>
      </w:r>
      <w:r w:rsidR="00D23D70" w:rsidRPr="0002611E">
        <w:rPr>
          <w:rFonts w:ascii="Arial" w:eastAsia="Times New Roman" w:hAnsi="Arial" w:cs="Arial"/>
          <w:lang w:eastAsia="hr-HR"/>
        </w:rPr>
        <w:t>3</w:t>
      </w:r>
      <w:r w:rsidR="008A6338" w:rsidRPr="0002611E">
        <w:rPr>
          <w:rFonts w:ascii="Arial" w:eastAsia="Times New Roman" w:hAnsi="Arial" w:cs="Arial"/>
          <w:lang w:eastAsia="hr-HR"/>
        </w:rPr>
        <w:t xml:space="preserve"> i 152/2024.</w:t>
      </w:r>
      <w:r w:rsidRPr="0002611E">
        <w:rPr>
          <w:rFonts w:ascii="Arial" w:eastAsia="Times New Roman" w:hAnsi="Arial" w:cs="Arial"/>
          <w:lang w:eastAsia="hr-HR"/>
        </w:rPr>
        <w:t xml:space="preserve">), članka 2. Pravilnika o paušalnom oporezivanju djelatnosti iznajmljivanja i organiziranja smještaja u turizmu („Narodne novine“ broj: </w:t>
      </w:r>
      <w:r w:rsidR="00B010AF" w:rsidRPr="0002611E">
        <w:rPr>
          <w:rFonts w:ascii="Arial" w:eastAsia="Times New Roman" w:hAnsi="Arial" w:cs="Arial"/>
          <w:lang w:eastAsia="hr-HR"/>
        </w:rPr>
        <w:t xml:space="preserve">1/19, </w:t>
      </w:r>
      <w:r w:rsidRPr="0002611E">
        <w:rPr>
          <w:rFonts w:ascii="Arial" w:eastAsia="Times New Roman" w:hAnsi="Arial" w:cs="Arial"/>
          <w:lang w:eastAsia="hr-HR"/>
        </w:rPr>
        <w:t>1/</w:t>
      </w:r>
      <w:r w:rsidR="008A6338" w:rsidRPr="0002611E">
        <w:rPr>
          <w:rFonts w:ascii="Arial" w:eastAsia="Times New Roman" w:hAnsi="Arial" w:cs="Arial"/>
          <w:lang w:eastAsia="hr-HR"/>
        </w:rPr>
        <w:t xml:space="preserve">20,1/21, </w:t>
      </w:r>
      <w:r w:rsidR="00D209B1" w:rsidRPr="0002611E">
        <w:rPr>
          <w:rFonts w:ascii="Arial" w:eastAsia="Times New Roman" w:hAnsi="Arial" w:cs="Arial"/>
          <w:lang w:eastAsia="hr-HR"/>
        </w:rPr>
        <w:t>156/22 i 1/24</w:t>
      </w:r>
      <w:r w:rsidRPr="0002611E">
        <w:rPr>
          <w:rFonts w:ascii="Arial" w:eastAsia="Times New Roman" w:hAnsi="Arial" w:cs="Arial"/>
          <w:lang w:eastAsia="hr-HR"/>
        </w:rPr>
        <w:t>) te članka 3</w:t>
      </w:r>
      <w:r w:rsidR="00D23D70" w:rsidRPr="0002611E">
        <w:rPr>
          <w:rFonts w:ascii="Arial" w:eastAsia="Times New Roman" w:hAnsi="Arial" w:cs="Arial"/>
          <w:lang w:eastAsia="hr-HR"/>
        </w:rPr>
        <w:t>9</w:t>
      </w:r>
      <w:r w:rsidRPr="0002611E">
        <w:rPr>
          <w:rFonts w:ascii="Arial" w:eastAsia="Times New Roman" w:hAnsi="Arial" w:cs="Arial"/>
          <w:lang w:eastAsia="hr-HR"/>
        </w:rPr>
        <w:t xml:space="preserve">. Statuta Grada Dubrovnika </w:t>
      </w:r>
      <w:r w:rsidRPr="0002611E">
        <w:rPr>
          <w:rFonts w:ascii="Arial" w:eastAsia="Times New Roman" w:hAnsi="Arial" w:cs="Arial"/>
          <w:shd w:val="clear" w:color="auto" w:fill="FFFFFF"/>
          <w:lang w:eastAsia="hr-HR"/>
        </w:rPr>
        <w:t xml:space="preserve">(“Službeni glasnik Grada Dubrovnika”– pročišćeni tekst, </w:t>
      </w:r>
      <w:r w:rsidR="00D23D70" w:rsidRPr="0002611E">
        <w:rPr>
          <w:rFonts w:ascii="Arial" w:eastAsia="Times New Roman" w:hAnsi="Arial" w:cs="Arial"/>
          <w:shd w:val="clear" w:color="auto" w:fill="FFFFFF"/>
          <w:lang w:eastAsia="hr-HR"/>
        </w:rPr>
        <w:t>2</w:t>
      </w:r>
      <w:r w:rsidR="00D209B1" w:rsidRPr="0002611E">
        <w:rPr>
          <w:rFonts w:ascii="Arial" w:eastAsia="Times New Roman" w:hAnsi="Arial" w:cs="Arial"/>
          <w:shd w:val="clear" w:color="auto" w:fill="FFFFFF"/>
          <w:lang w:eastAsia="hr-HR"/>
        </w:rPr>
        <w:t>/21</w:t>
      </w:r>
      <w:r w:rsidRPr="0002611E">
        <w:rPr>
          <w:rFonts w:ascii="Arial" w:eastAsia="Times New Roman" w:hAnsi="Arial" w:cs="Arial"/>
          <w:lang w:eastAsia="hr-HR"/>
        </w:rPr>
        <w:t>), Gradsko vijeće Grada Dubrovnika na ______ sjednici, održanoj ___________ 20</w:t>
      </w:r>
      <w:r w:rsidR="00E1753B" w:rsidRPr="0002611E">
        <w:rPr>
          <w:rFonts w:ascii="Arial" w:eastAsia="Times New Roman" w:hAnsi="Arial" w:cs="Arial"/>
          <w:lang w:eastAsia="hr-HR"/>
        </w:rPr>
        <w:t>25</w:t>
      </w:r>
      <w:r w:rsidRPr="0002611E">
        <w:rPr>
          <w:rFonts w:ascii="Arial" w:eastAsia="Times New Roman" w:hAnsi="Arial" w:cs="Arial"/>
          <w:lang w:eastAsia="hr-HR"/>
        </w:rPr>
        <w:t>. godine, donijelo je</w:t>
      </w:r>
    </w:p>
    <w:p w14:paraId="49B8CF09" w14:textId="77777777" w:rsidR="00134A45" w:rsidRPr="0002611E" w:rsidRDefault="00134A45" w:rsidP="00134A45">
      <w:pPr>
        <w:autoSpaceDE w:val="0"/>
        <w:autoSpaceDN w:val="0"/>
        <w:adjustRightInd w:val="0"/>
        <w:spacing w:after="0" w:line="240" w:lineRule="auto"/>
        <w:jc w:val="both"/>
        <w:rPr>
          <w:rFonts w:ascii="Arial" w:eastAsia="Times New Roman" w:hAnsi="Arial" w:cs="Arial"/>
          <w:lang w:eastAsia="hr-HR"/>
        </w:rPr>
      </w:pPr>
    </w:p>
    <w:p w14:paraId="51EB776B" w14:textId="77777777" w:rsidR="00134A45" w:rsidRPr="0002611E" w:rsidRDefault="00134A45" w:rsidP="00134A45">
      <w:pPr>
        <w:autoSpaceDE w:val="0"/>
        <w:autoSpaceDN w:val="0"/>
        <w:adjustRightInd w:val="0"/>
        <w:spacing w:after="0" w:line="240" w:lineRule="auto"/>
        <w:jc w:val="both"/>
        <w:rPr>
          <w:rFonts w:ascii="Arial" w:eastAsia="Times New Roman" w:hAnsi="Arial" w:cs="Arial"/>
          <w:lang w:eastAsia="hr-HR"/>
        </w:rPr>
      </w:pPr>
    </w:p>
    <w:p w14:paraId="515113F8" w14:textId="77777777" w:rsidR="00134A45" w:rsidRPr="0002611E" w:rsidRDefault="00134A45" w:rsidP="00134A45">
      <w:pPr>
        <w:keepNext/>
        <w:spacing w:after="0" w:line="240" w:lineRule="auto"/>
        <w:jc w:val="center"/>
        <w:outlineLvl w:val="1"/>
        <w:rPr>
          <w:rFonts w:ascii="Arial" w:eastAsia="Times New Roman" w:hAnsi="Arial" w:cs="Arial"/>
        </w:rPr>
      </w:pPr>
      <w:r w:rsidRPr="0002611E">
        <w:rPr>
          <w:rFonts w:ascii="Arial" w:eastAsia="Times New Roman" w:hAnsi="Arial" w:cs="Arial"/>
          <w:b/>
        </w:rPr>
        <w:t xml:space="preserve">ODLUKU </w:t>
      </w:r>
    </w:p>
    <w:p w14:paraId="2E77F19A" w14:textId="77777777" w:rsidR="00134A45" w:rsidRPr="0002611E" w:rsidRDefault="00134A45" w:rsidP="00134A45">
      <w:pPr>
        <w:keepNext/>
        <w:spacing w:after="0" w:line="240" w:lineRule="auto"/>
        <w:jc w:val="center"/>
        <w:outlineLvl w:val="1"/>
        <w:rPr>
          <w:rFonts w:ascii="Arial" w:eastAsia="Times New Roman" w:hAnsi="Arial" w:cs="Arial"/>
          <w:b/>
        </w:rPr>
      </w:pPr>
      <w:r w:rsidRPr="0002611E">
        <w:rPr>
          <w:rFonts w:ascii="Arial" w:eastAsia="Times New Roman" w:hAnsi="Arial" w:cs="Arial"/>
          <w:b/>
        </w:rPr>
        <w:t>o visini paušalnog poreza po krevetu, smještajnoj jedinici u kampu i smještajnoj jedinici u objektu za robinzonski smještaj</w:t>
      </w:r>
    </w:p>
    <w:p w14:paraId="4A7C78FC" w14:textId="0E8F3D40" w:rsidR="00134A45" w:rsidRPr="0002611E" w:rsidRDefault="00134A45" w:rsidP="00134A45">
      <w:pPr>
        <w:autoSpaceDE w:val="0"/>
        <w:autoSpaceDN w:val="0"/>
        <w:adjustRightInd w:val="0"/>
        <w:spacing w:after="0" w:line="240" w:lineRule="auto"/>
        <w:rPr>
          <w:rFonts w:ascii="Arial" w:eastAsia="Calibri" w:hAnsi="Arial" w:cs="Arial"/>
        </w:rPr>
      </w:pPr>
    </w:p>
    <w:p w14:paraId="282D7108" w14:textId="77777777" w:rsidR="007D02DD" w:rsidRPr="0002611E" w:rsidRDefault="007D02DD" w:rsidP="00134A45">
      <w:pPr>
        <w:autoSpaceDE w:val="0"/>
        <w:autoSpaceDN w:val="0"/>
        <w:adjustRightInd w:val="0"/>
        <w:spacing w:after="0" w:line="240" w:lineRule="auto"/>
        <w:rPr>
          <w:rFonts w:ascii="Arial" w:eastAsia="Calibri" w:hAnsi="Arial" w:cs="Arial"/>
        </w:rPr>
      </w:pPr>
    </w:p>
    <w:p w14:paraId="243A45CC" w14:textId="77777777" w:rsidR="00134A45" w:rsidRPr="0002611E" w:rsidRDefault="00134A45" w:rsidP="00134A45">
      <w:pPr>
        <w:autoSpaceDE w:val="0"/>
        <w:autoSpaceDN w:val="0"/>
        <w:adjustRightInd w:val="0"/>
        <w:spacing w:after="0" w:line="240" w:lineRule="auto"/>
        <w:jc w:val="center"/>
        <w:rPr>
          <w:rFonts w:ascii="Arial" w:eastAsia="Calibri" w:hAnsi="Arial" w:cs="Arial"/>
        </w:rPr>
      </w:pPr>
    </w:p>
    <w:p w14:paraId="6A946C50" w14:textId="77777777" w:rsidR="00134A45" w:rsidRPr="0002611E" w:rsidRDefault="00134A45" w:rsidP="00134A45">
      <w:pPr>
        <w:autoSpaceDE w:val="0"/>
        <w:autoSpaceDN w:val="0"/>
        <w:adjustRightInd w:val="0"/>
        <w:spacing w:after="0" w:line="240" w:lineRule="auto"/>
        <w:jc w:val="center"/>
        <w:rPr>
          <w:rFonts w:ascii="Arial" w:eastAsia="Calibri" w:hAnsi="Arial" w:cs="Arial"/>
        </w:rPr>
      </w:pPr>
      <w:r w:rsidRPr="0002611E">
        <w:rPr>
          <w:rFonts w:ascii="Arial" w:eastAsia="Calibri" w:hAnsi="Arial" w:cs="Arial"/>
        </w:rPr>
        <w:t>Članak 1.</w:t>
      </w:r>
    </w:p>
    <w:p w14:paraId="5B0C24A8" w14:textId="77777777" w:rsidR="00134A45" w:rsidRPr="0002611E" w:rsidRDefault="00134A45" w:rsidP="00134A45">
      <w:pPr>
        <w:autoSpaceDE w:val="0"/>
        <w:autoSpaceDN w:val="0"/>
        <w:adjustRightInd w:val="0"/>
        <w:spacing w:after="0" w:line="240" w:lineRule="auto"/>
        <w:jc w:val="center"/>
        <w:rPr>
          <w:rFonts w:ascii="Arial" w:eastAsia="Calibri" w:hAnsi="Arial" w:cs="Arial"/>
        </w:rPr>
      </w:pPr>
    </w:p>
    <w:p w14:paraId="7BE73AF0" w14:textId="77777777" w:rsidR="00134A45" w:rsidRPr="0002611E" w:rsidRDefault="00134A45" w:rsidP="00134A45">
      <w:pPr>
        <w:autoSpaceDE w:val="0"/>
        <w:autoSpaceDN w:val="0"/>
        <w:adjustRightInd w:val="0"/>
        <w:spacing w:after="0" w:line="240" w:lineRule="auto"/>
        <w:jc w:val="both"/>
        <w:rPr>
          <w:rFonts w:ascii="Arial" w:eastAsia="Calibri" w:hAnsi="Arial" w:cs="Arial"/>
        </w:rPr>
      </w:pPr>
      <w:r w:rsidRPr="0002611E">
        <w:rPr>
          <w:rFonts w:ascii="Arial" w:eastAsia="Calibri" w:hAnsi="Arial" w:cs="Arial"/>
        </w:rPr>
        <w:t xml:space="preserve">Ovom odlukom određuje se visina paušalnog poreza po krevetu, smještajnoj jedinici u kampu te smještajnoj jedinici </w:t>
      </w:r>
      <w:r w:rsidRPr="0002611E">
        <w:rPr>
          <w:rFonts w:ascii="Arial" w:eastAsia="Times New Roman" w:hAnsi="Arial" w:cs="Arial"/>
        </w:rPr>
        <w:t>u objektu za robinzonski smještaj</w:t>
      </w:r>
      <w:r w:rsidRPr="0002611E">
        <w:rPr>
          <w:rFonts w:ascii="Arial" w:eastAsia="Calibri" w:hAnsi="Arial" w:cs="Arial"/>
        </w:rPr>
        <w:t xml:space="preserve"> koji se nalaze na području Grada Dubrovnika.</w:t>
      </w:r>
    </w:p>
    <w:p w14:paraId="70CCF754" w14:textId="77777777" w:rsidR="00134A45" w:rsidRPr="0002611E" w:rsidRDefault="00134A45" w:rsidP="00134A45">
      <w:pPr>
        <w:autoSpaceDE w:val="0"/>
        <w:autoSpaceDN w:val="0"/>
        <w:adjustRightInd w:val="0"/>
        <w:spacing w:after="0" w:line="240" w:lineRule="auto"/>
        <w:rPr>
          <w:rFonts w:ascii="Arial" w:eastAsia="Calibri" w:hAnsi="Arial" w:cs="Arial"/>
        </w:rPr>
      </w:pPr>
    </w:p>
    <w:p w14:paraId="02395252" w14:textId="61B3BC19" w:rsidR="00134A45" w:rsidRPr="0002611E" w:rsidRDefault="00134A45" w:rsidP="00907B1A">
      <w:pPr>
        <w:autoSpaceDE w:val="0"/>
        <w:autoSpaceDN w:val="0"/>
        <w:adjustRightInd w:val="0"/>
        <w:spacing w:after="0" w:line="240" w:lineRule="auto"/>
        <w:jc w:val="both"/>
        <w:rPr>
          <w:rFonts w:ascii="Arial" w:eastAsia="Calibri" w:hAnsi="Arial" w:cs="Arial"/>
        </w:rPr>
      </w:pPr>
      <w:r w:rsidRPr="0002611E">
        <w:rPr>
          <w:rFonts w:ascii="Arial" w:eastAsia="Calibri" w:hAnsi="Arial" w:cs="Arial"/>
        </w:rPr>
        <w:t xml:space="preserve">Visina paušalnog poreza određuje se ovisno o </w:t>
      </w:r>
      <w:r w:rsidR="00907B1A" w:rsidRPr="0002611E">
        <w:rPr>
          <w:rFonts w:ascii="Arial" w:eastAsia="Calibri" w:hAnsi="Arial" w:cs="Arial"/>
        </w:rPr>
        <w:t xml:space="preserve">ulici odnosno </w:t>
      </w:r>
      <w:r w:rsidRPr="0002611E">
        <w:rPr>
          <w:rFonts w:ascii="Arial" w:eastAsia="Calibri" w:hAnsi="Arial" w:cs="Arial"/>
        </w:rPr>
        <w:t>naselju</w:t>
      </w:r>
      <w:r w:rsidR="00B83A42" w:rsidRPr="0002611E">
        <w:rPr>
          <w:rFonts w:ascii="Arial" w:eastAsia="Calibri" w:hAnsi="Arial" w:cs="Arial"/>
        </w:rPr>
        <w:t xml:space="preserve"> </w:t>
      </w:r>
      <w:r w:rsidRPr="0002611E">
        <w:rPr>
          <w:rFonts w:ascii="Arial" w:eastAsia="Calibri" w:hAnsi="Arial" w:cs="Arial"/>
        </w:rPr>
        <w:t xml:space="preserve">unutar Grada Dubrovnika u kojem se nalazi </w:t>
      </w:r>
      <w:r w:rsidRPr="0002611E">
        <w:rPr>
          <w:rFonts w:ascii="Arial" w:eastAsia="Times New Roman" w:hAnsi="Arial" w:cs="Arial"/>
        </w:rPr>
        <w:t>soba, apartman i kuća za odmor odnosno</w:t>
      </w:r>
      <w:r w:rsidRPr="0002611E">
        <w:rPr>
          <w:rFonts w:ascii="Arial" w:eastAsia="Calibri" w:hAnsi="Arial" w:cs="Arial"/>
        </w:rPr>
        <w:t xml:space="preserve"> kamp i </w:t>
      </w:r>
      <w:r w:rsidRPr="0002611E">
        <w:rPr>
          <w:rFonts w:ascii="Arial" w:eastAsia="Times New Roman" w:hAnsi="Arial" w:cs="Arial"/>
        </w:rPr>
        <w:t>objekt za robinzonski smještaj</w:t>
      </w:r>
      <w:r w:rsidRPr="0002611E">
        <w:rPr>
          <w:rFonts w:ascii="Arial" w:eastAsia="Calibri" w:hAnsi="Arial" w:cs="Arial"/>
        </w:rPr>
        <w:t>.</w:t>
      </w:r>
    </w:p>
    <w:p w14:paraId="6C17D08E" w14:textId="77777777" w:rsidR="00134A45" w:rsidRPr="0002611E" w:rsidRDefault="00134A45" w:rsidP="00134A45">
      <w:pPr>
        <w:pStyle w:val="Default"/>
        <w:rPr>
          <w:rFonts w:ascii="Arial" w:hAnsi="Arial" w:cs="Arial"/>
          <w:color w:val="auto"/>
          <w:sz w:val="22"/>
          <w:szCs w:val="22"/>
          <w:lang w:val="hr-HR"/>
        </w:rPr>
      </w:pPr>
    </w:p>
    <w:p w14:paraId="68A8BD57" w14:textId="77777777" w:rsidR="00134A45" w:rsidRPr="0002611E" w:rsidRDefault="00134A45" w:rsidP="00134A45">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 xml:space="preserve">Članak </w:t>
      </w:r>
      <w:r w:rsidR="00AC5E54" w:rsidRPr="0002611E">
        <w:rPr>
          <w:rFonts w:ascii="Arial" w:hAnsi="Arial" w:cs="Arial"/>
          <w:color w:val="auto"/>
          <w:sz w:val="22"/>
          <w:szCs w:val="22"/>
          <w:lang w:val="hr-HR"/>
        </w:rPr>
        <w:t>2</w:t>
      </w:r>
      <w:r w:rsidRPr="0002611E">
        <w:rPr>
          <w:rFonts w:ascii="Arial" w:hAnsi="Arial" w:cs="Arial"/>
          <w:color w:val="auto"/>
          <w:sz w:val="22"/>
          <w:szCs w:val="22"/>
          <w:lang w:val="hr-HR"/>
        </w:rPr>
        <w:t>.</w:t>
      </w:r>
    </w:p>
    <w:p w14:paraId="2C7496C9" w14:textId="77777777" w:rsidR="00134A45" w:rsidRPr="0002611E" w:rsidRDefault="00134A45" w:rsidP="00134A45">
      <w:pPr>
        <w:pStyle w:val="Default"/>
        <w:jc w:val="center"/>
        <w:rPr>
          <w:rFonts w:ascii="Arial" w:hAnsi="Arial" w:cs="Arial"/>
          <w:color w:val="auto"/>
          <w:sz w:val="22"/>
          <w:szCs w:val="22"/>
          <w:lang w:val="hr-HR"/>
        </w:rPr>
      </w:pPr>
    </w:p>
    <w:p w14:paraId="0FC9713E" w14:textId="07DB25B4" w:rsidR="00134A45" w:rsidRPr="0002611E" w:rsidRDefault="00134A45" w:rsidP="00134A45">
      <w:pPr>
        <w:pStyle w:val="Default"/>
        <w:jc w:val="both"/>
        <w:rPr>
          <w:rFonts w:ascii="Arial" w:hAnsi="Arial" w:cs="Arial"/>
          <w:color w:val="auto"/>
          <w:sz w:val="22"/>
          <w:szCs w:val="22"/>
          <w:lang w:val="hr-HR"/>
        </w:rPr>
      </w:pPr>
      <w:r w:rsidRPr="0002611E">
        <w:rPr>
          <w:rFonts w:ascii="Arial" w:hAnsi="Arial" w:cs="Arial"/>
          <w:color w:val="auto"/>
          <w:sz w:val="22"/>
          <w:szCs w:val="22"/>
          <w:lang w:val="hr-HR"/>
        </w:rPr>
        <w:t>Visina paušalnog poreza po krevetu utvrđuje se ovisn</w:t>
      </w:r>
      <w:r w:rsidR="006F43E2" w:rsidRPr="0002611E">
        <w:rPr>
          <w:rFonts w:ascii="Arial" w:hAnsi="Arial" w:cs="Arial"/>
          <w:color w:val="auto"/>
          <w:sz w:val="22"/>
          <w:szCs w:val="22"/>
          <w:lang w:val="hr-HR"/>
        </w:rPr>
        <w:t>o</w:t>
      </w:r>
      <w:r w:rsidR="00907B1A" w:rsidRPr="0002611E">
        <w:rPr>
          <w:rFonts w:ascii="Arial" w:hAnsi="Arial" w:cs="Arial"/>
          <w:color w:val="auto"/>
          <w:sz w:val="22"/>
          <w:szCs w:val="22"/>
          <w:lang w:val="hr-HR"/>
        </w:rPr>
        <w:t xml:space="preserve"> </w:t>
      </w:r>
      <w:r w:rsidRPr="0002611E">
        <w:rPr>
          <w:rFonts w:ascii="Arial" w:hAnsi="Arial" w:cs="Arial"/>
          <w:color w:val="auto"/>
          <w:sz w:val="22"/>
          <w:szCs w:val="22"/>
          <w:lang w:val="hr-HR"/>
        </w:rPr>
        <w:t>o</w:t>
      </w:r>
      <w:r w:rsidR="00907B1A" w:rsidRPr="0002611E">
        <w:rPr>
          <w:rFonts w:ascii="Arial" w:hAnsi="Arial" w:cs="Arial"/>
          <w:color w:val="auto"/>
          <w:sz w:val="22"/>
          <w:szCs w:val="22"/>
          <w:lang w:val="hr-HR"/>
        </w:rPr>
        <w:t xml:space="preserve"> ulici odnosno</w:t>
      </w:r>
      <w:r w:rsidRPr="0002611E">
        <w:rPr>
          <w:rFonts w:ascii="Arial" w:hAnsi="Arial" w:cs="Arial"/>
          <w:color w:val="auto"/>
          <w:sz w:val="22"/>
          <w:szCs w:val="22"/>
          <w:lang w:val="hr-HR"/>
        </w:rPr>
        <w:t xml:space="preserve"> o naselju</w:t>
      </w:r>
      <w:r w:rsidRPr="0002611E">
        <w:rPr>
          <w:rFonts w:ascii="Arial" w:hAnsi="Arial" w:cs="Arial"/>
          <w:color w:val="auto"/>
          <w:sz w:val="22"/>
          <w:szCs w:val="22"/>
        </w:rPr>
        <w:t xml:space="preserve"> </w:t>
      </w:r>
      <w:r w:rsidRPr="0002611E">
        <w:rPr>
          <w:rFonts w:ascii="Arial" w:hAnsi="Arial" w:cs="Arial"/>
          <w:color w:val="auto"/>
          <w:sz w:val="22"/>
          <w:szCs w:val="22"/>
          <w:lang w:val="hr-HR"/>
        </w:rPr>
        <w:t xml:space="preserve">u kojem se nalazi </w:t>
      </w:r>
      <w:r w:rsidRPr="0002611E">
        <w:rPr>
          <w:rFonts w:ascii="Arial" w:eastAsia="Times New Roman" w:hAnsi="Arial" w:cs="Arial"/>
          <w:color w:val="auto"/>
          <w:sz w:val="22"/>
          <w:szCs w:val="22"/>
          <w:lang w:val="hr-HR"/>
        </w:rPr>
        <w:t xml:space="preserve">soba, apartman i kuća za odmor </w:t>
      </w:r>
      <w:r w:rsidR="00AC5E54" w:rsidRPr="0002611E">
        <w:rPr>
          <w:rFonts w:ascii="Arial" w:eastAsia="Times New Roman" w:hAnsi="Arial" w:cs="Arial"/>
          <w:color w:val="auto"/>
          <w:sz w:val="22"/>
          <w:szCs w:val="22"/>
          <w:lang w:val="hr-HR"/>
        </w:rPr>
        <w:t>te iznosi</w:t>
      </w:r>
      <w:r w:rsidRPr="0002611E">
        <w:rPr>
          <w:rFonts w:ascii="Arial" w:hAnsi="Arial" w:cs="Arial"/>
          <w:color w:val="auto"/>
          <w:sz w:val="22"/>
          <w:szCs w:val="22"/>
          <w:lang w:val="hr-HR"/>
        </w:rPr>
        <w:t>:</w:t>
      </w:r>
    </w:p>
    <w:p w14:paraId="3E0A114B" w14:textId="77777777" w:rsidR="00134A45" w:rsidRPr="0002611E" w:rsidRDefault="00134A45" w:rsidP="00134A45">
      <w:pPr>
        <w:pStyle w:val="Default"/>
        <w:jc w:val="both"/>
        <w:rPr>
          <w:rFonts w:ascii="Arial" w:hAnsi="Arial" w:cs="Arial"/>
          <w:color w:val="auto"/>
          <w:sz w:val="22"/>
          <w:szCs w:val="22"/>
          <w:lang w:val="hr-HR"/>
        </w:rPr>
      </w:pPr>
    </w:p>
    <w:p w14:paraId="234645CF" w14:textId="77777777" w:rsidR="00134A45" w:rsidRPr="0002611E" w:rsidRDefault="00134A45" w:rsidP="00134A45">
      <w:pPr>
        <w:pStyle w:val="Default"/>
        <w:jc w:val="both"/>
        <w:rPr>
          <w:rFonts w:ascii="Arial" w:hAnsi="Arial" w:cs="Arial"/>
          <w:color w:val="auto"/>
          <w:sz w:val="22"/>
          <w:szCs w:val="22"/>
          <w:lang w:val="hr-HR"/>
        </w:rPr>
      </w:pPr>
    </w:p>
    <w:tbl>
      <w:tblPr>
        <w:tblStyle w:val="TableGrid"/>
        <w:tblW w:w="9245" w:type="dxa"/>
        <w:tblLook w:val="04A0" w:firstRow="1" w:lastRow="0" w:firstColumn="1" w:lastColumn="0" w:noHBand="0" w:noVBand="1"/>
      </w:tblPr>
      <w:tblGrid>
        <w:gridCol w:w="1069"/>
        <w:gridCol w:w="6158"/>
        <w:gridCol w:w="2018"/>
      </w:tblGrid>
      <w:tr w:rsidR="0002611E" w:rsidRPr="0002611E" w14:paraId="7D8D2837" w14:textId="77777777" w:rsidTr="00D209B1">
        <w:trPr>
          <w:trHeight w:val="267"/>
        </w:trPr>
        <w:tc>
          <w:tcPr>
            <w:tcW w:w="1069" w:type="dxa"/>
          </w:tcPr>
          <w:p w14:paraId="49DF8DE6" w14:textId="77777777" w:rsidR="0039148C" w:rsidRPr="0002611E" w:rsidRDefault="0039148C" w:rsidP="00134A45">
            <w:pPr>
              <w:pStyle w:val="Default"/>
              <w:jc w:val="center"/>
              <w:rPr>
                <w:rFonts w:ascii="Arial" w:hAnsi="Arial" w:cs="Arial"/>
                <w:color w:val="auto"/>
                <w:sz w:val="22"/>
                <w:szCs w:val="22"/>
                <w:lang w:val="hr-HR"/>
              </w:rPr>
            </w:pPr>
            <w:bookmarkStart w:id="0" w:name="_Hlk534726727"/>
          </w:p>
          <w:p w14:paraId="59F0EEB0" w14:textId="245AC9C5" w:rsidR="00907B1A" w:rsidRPr="0002611E" w:rsidRDefault="00907B1A" w:rsidP="00134A45">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ZONA</w:t>
            </w:r>
          </w:p>
        </w:tc>
        <w:tc>
          <w:tcPr>
            <w:tcW w:w="6158" w:type="dxa"/>
          </w:tcPr>
          <w:p w14:paraId="4742D543" w14:textId="77777777" w:rsidR="00907B1A" w:rsidRPr="0002611E" w:rsidRDefault="00907B1A" w:rsidP="00134A45">
            <w:pPr>
              <w:pStyle w:val="Default"/>
              <w:jc w:val="center"/>
              <w:rPr>
                <w:rFonts w:ascii="Arial" w:hAnsi="Arial" w:cs="Arial"/>
                <w:color w:val="auto"/>
                <w:sz w:val="22"/>
                <w:szCs w:val="22"/>
                <w:lang w:val="hr-HR"/>
              </w:rPr>
            </w:pPr>
          </w:p>
          <w:p w14:paraId="0B01C3A3" w14:textId="3B2A12F3" w:rsidR="0039148C" w:rsidRPr="0002611E" w:rsidRDefault="0039148C" w:rsidP="00134A45">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NASELJE</w:t>
            </w:r>
            <w:r w:rsidR="00907B1A" w:rsidRPr="0002611E">
              <w:rPr>
                <w:rFonts w:ascii="Arial" w:hAnsi="Arial" w:cs="Arial"/>
                <w:color w:val="auto"/>
                <w:sz w:val="22"/>
                <w:szCs w:val="22"/>
                <w:lang w:val="hr-HR"/>
              </w:rPr>
              <w:t xml:space="preserve"> / ULICE</w:t>
            </w:r>
          </w:p>
        </w:tc>
        <w:tc>
          <w:tcPr>
            <w:tcW w:w="2018" w:type="dxa"/>
          </w:tcPr>
          <w:p w14:paraId="5DBAF4B1" w14:textId="77777777" w:rsidR="0039148C" w:rsidRPr="0002611E" w:rsidRDefault="0039148C" w:rsidP="00134A45">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 xml:space="preserve">VISINA PAUŠALNOG POREZA </w:t>
            </w:r>
          </w:p>
          <w:p w14:paraId="684A1825" w14:textId="2ADEE906" w:rsidR="0039148C" w:rsidRPr="0002611E" w:rsidRDefault="0039148C" w:rsidP="00134A45">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PO KREVETU (</w:t>
            </w:r>
            <w:r w:rsidR="00D209B1" w:rsidRPr="0002611E">
              <w:rPr>
                <w:rFonts w:ascii="Arial" w:hAnsi="Arial" w:cs="Arial"/>
                <w:color w:val="auto"/>
                <w:sz w:val="22"/>
                <w:szCs w:val="22"/>
                <w:lang w:val="hr-HR"/>
              </w:rPr>
              <w:t>eur</w:t>
            </w:r>
            <w:r w:rsidRPr="0002611E">
              <w:rPr>
                <w:rFonts w:ascii="Arial" w:hAnsi="Arial" w:cs="Arial"/>
                <w:color w:val="auto"/>
                <w:sz w:val="22"/>
                <w:szCs w:val="22"/>
                <w:lang w:val="hr-HR"/>
              </w:rPr>
              <w:t>)</w:t>
            </w:r>
          </w:p>
        </w:tc>
      </w:tr>
      <w:tr w:rsidR="0002611E" w:rsidRPr="0002611E" w14:paraId="3C0C025A" w14:textId="77777777" w:rsidTr="00D209B1">
        <w:trPr>
          <w:trHeight w:val="511"/>
        </w:trPr>
        <w:tc>
          <w:tcPr>
            <w:tcW w:w="1069" w:type="dxa"/>
          </w:tcPr>
          <w:p w14:paraId="2B4CD1F3" w14:textId="77777777" w:rsidR="0039148C" w:rsidRPr="0002611E" w:rsidRDefault="0039148C" w:rsidP="00AB537A">
            <w:pPr>
              <w:pStyle w:val="Default"/>
              <w:numPr>
                <w:ilvl w:val="0"/>
                <w:numId w:val="1"/>
              </w:numPr>
              <w:jc w:val="center"/>
              <w:rPr>
                <w:rFonts w:ascii="Arial" w:hAnsi="Arial" w:cs="Arial"/>
                <w:color w:val="auto"/>
                <w:sz w:val="22"/>
                <w:szCs w:val="22"/>
                <w:lang w:val="hr-HR"/>
              </w:rPr>
            </w:pPr>
          </w:p>
        </w:tc>
        <w:tc>
          <w:tcPr>
            <w:tcW w:w="6158" w:type="dxa"/>
          </w:tcPr>
          <w:p w14:paraId="3D1F1671" w14:textId="1B9DA2E3" w:rsidR="0039148C" w:rsidRPr="0002611E" w:rsidRDefault="00880ACF" w:rsidP="00AB537A">
            <w:pPr>
              <w:pStyle w:val="Default"/>
              <w:jc w:val="both"/>
              <w:rPr>
                <w:rFonts w:ascii="Arial" w:hAnsi="Arial" w:cs="Arial"/>
                <w:color w:val="auto"/>
                <w:sz w:val="22"/>
                <w:szCs w:val="22"/>
                <w:lang w:val="hr-HR"/>
              </w:rPr>
            </w:pPr>
            <w:r w:rsidRPr="0002611E">
              <w:rPr>
                <w:rFonts w:ascii="Arial" w:hAnsi="Arial" w:cs="Arial"/>
                <w:color w:val="auto"/>
                <w:sz w:val="22"/>
                <w:szCs w:val="22"/>
                <w:lang w:val="hr-HR"/>
              </w:rPr>
              <w:t>Ulice naselja</w:t>
            </w:r>
            <w:r w:rsidR="00907B1A" w:rsidRPr="0002611E">
              <w:rPr>
                <w:rFonts w:ascii="Arial" w:hAnsi="Arial" w:cs="Arial"/>
                <w:color w:val="auto"/>
                <w:sz w:val="22"/>
                <w:szCs w:val="22"/>
                <w:lang w:val="hr-HR"/>
              </w:rPr>
              <w:t xml:space="preserve"> Dubrovnik</w:t>
            </w:r>
            <w:r w:rsidRPr="0002611E">
              <w:rPr>
                <w:rFonts w:ascii="Arial" w:hAnsi="Arial" w:cs="Arial"/>
                <w:color w:val="auto"/>
                <w:sz w:val="22"/>
                <w:szCs w:val="22"/>
                <w:lang w:val="hr-HR"/>
              </w:rPr>
              <w:t xml:space="preserve"> I. zona </w:t>
            </w:r>
            <w:r w:rsidR="00907B1A" w:rsidRPr="0002611E">
              <w:rPr>
                <w:rFonts w:ascii="Arial" w:hAnsi="Arial" w:cs="Arial"/>
                <w:color w:val="auto"/>
                <w:sz w:val="22"/>
                <w:szCs w:val="22"/>
                <w:lang w:val="hr-HR"/>
              </w:rPr>
              <w:t xml:space="preserve"> </w:t>
            </w:r>
          </w:p>
        </w:tc>
        <w:tc>
          <w:tcPr>
            <w:tcW w:w="2018" w:type="dxa"/>
          </w:tcPr>
          <w:p w14:paraId="6CACCB9C" w14:textId="510CFF2F" w:rsidR="0039148C" w:rsidRPr="0002611E" w:rsidRDefault="00D209B1"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250,00 eur</w:t>
            </w:r>
          </w:p>
        </w:tc>
      </w:tr>
      <w:tr w:rsidR="0002611E" w:rsidRPr="0002611E" w14:paraId="42CE4D64" w14:textId="77777777" w:rsidTr="00D209B1">
        <w:trPr>
          <w:trHeight w:val="516"/>
        </w:trPr>
        <w:tc>
          <w:tcPr>
            <w:tcW w:w="1069" w:type="dxa"/>
          </w:tcPr>
          <w:p w14:paraId="33C31914" w14:textId="77777777" w:rsidR="0039148C" w:rsidRPr="0002611E" w:rsidRDefault="0039148C" w:rsidP="00AB537A">
            <w:pPr>
              <w:pStyle w:val="Default"/>
              <w:numPr>
                <w:ilvl w:val="0"/>
                <w:numId w:val="1"/>
              </w:numPr>
              <w:jc w:val="center"/>
              <w:rPr>
                <w:rFonts w:ascii="Arial" w:hAnsi="Arial" w:cs="Arial"/>
                <w:color w:val="auto"/>
                <w:sz w:val="22"/>
                <w:szCs w:val="22"/>
                <w:lang w:val="hr-HR"/>
              </w:rPr>
            </w:pPr>
          </w:p>
        </w:tc>
        <w:tc>
          <w:tcPr>
            <w:tcW w:w="6158" w:type="dxa"/>
          </w:tcPr>
          <w:p w14:paraId="5EA5DAB2" w14:textId="097E9BE9" w:rsidR="0039148C" w:rsidRPr="0002611E" w:rsidRDefault="00880ACF" w:rsidP="00AB537A">
            <w:pPr>
              <w:pStyle w:val="Default"/>
              <w:jc w:val="both"/>
              <w:rPr>
                <w:rFonts w:ascii="Arial" w:hAnsi="Arial" w:cs="Arial"/>
                <w:color w:val="auto"/>
                <w:sz w:val="22"/>
                <w:szCs w:val="22"/>
                <w:lang w:val="hr-HR"/>
              </w:rPr>
            </w:pPr>
            <w:r w:rsidRPr="0002611E">
              <w:rPr>
                <w:rFonts w:ascii="Arial" w:hAnsi="Arial" w:cs="Arial"/>
                <w:color w:val="auto"/>
                <w:sz w:val="22"/>
                <w:szCs w:val="22"/>
                <w:lang w:val="hr-HR"/>
              </w:rPr>
              <w:t xml:space="preserve">Ulice naselja </w:t>
            </w:r>
            <w:r w:rsidR="00907B1A" w:rsidRPr="0002611E">
              <w:rPr>
                <w:rFonts w:ascii="Arial" w:hAnsi="Arial" w:cs="Arial"/>
                <w:color w:val="auto"/>
                <w:sz w:val="22"/>
                <w:szCs w:val="22"/>
                <w:lang w:val="hr-HR"/>
              </w:rPr>
              <w:t xml:space="preserve">Dubrovnik </w:t>
            </w:r>
            <w:r w:rsidRPr="0002611E">
              <w:rPr>
                <w:rFonts w:ascii="Arial" w:hAnsi="Arial" w:cs="Arial"/>
                <w:color w:val="auto"/>
                <w:sz w:val="22"/>
                <w:szCs w:val="22"/>
                <w:lang w:val="hr-HR"/>
              </w:rPr>
              <w:t xml:space="preserve"> </w:t>
            </w:r>
            <w:r w:rsidR="001B3773" w:rsidRPr="0002611E">
              <w:rPr>
                <w:rFonts w:ascii="Arial" w:hAnsi="Arial" w:cs="Arial"/>
                <w:color w:val="auto"/>
                <w:sz w:val="22"/>
                <w:szCs w:val="22"/>
                <w:lang w:val="hr-HR"/>
              </w:rPr>
              <w:t xml:space="preserve">II. zona </w:t>
            </w:r>
          </w:p>
        </w:tc>
        <w:tc>
          <w:tcPr>
            <w:tcW w:w="2018" w:type="dxa"/>
          </w:tcPr>
          <w:p w14:paraId="1BC3D4FA" w14:textId="7AA6842A" w:rsidR="0039148C" w:rsidRPr="0002611E" w:rsidRDefault="00D209B1"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150,00 eur</w:t>
            </w:r>
          </w:p>
        </w:tc>
      </w:tr>
      <w:tr w:rsidR="0002611E" w:rsidRPr="0002611E" w14:paraId="6D85D0E0" w14:textId="77777777" w:rsidTr="00880ACF">
        <w:trPr>
          <w:trHeight w:val="487"/>
        </w:trPr>
        <w:tc>
          <w:tcPr>
            <w:tcW w:w="1069" w:type="dxa"/>
          </w:tcPr>
          <w:p w14:paraId="7F7BD59C" w14:textId="77777777" w:rsidR="0039148C" w:rsidRPr="0002611E" w:rsidRDefault="0039148C" w:rsidP="00AB537A">
            <w:pPr>
              <w:pStyle w:val="Default"/>
              <w:numPr>
                <w:ilvl w:val="0"/>
                <w:numId w:val="1"/>
              </w:numPr>
              <w:jc w:val="center"/>
              <w:rPr>
                <w:rFonts w:ascii="Arial" w:hAnsi="Arial" w:cs="Arial"/>
                <w:color w:val="auto"/>
                <w:sz w:val="22"/>
                <w:szCs w:val="22"/>
                <w:lang w:val="hr-HR"/>
              </w:rPr>
            </w:pPr>
          </w:p>
        </w:tc>
        <w:tc>
          <w:tcPr>
            <w:tcW w:w="6158" w:type="dxa"/>
          </w:tcPr>
          <w:p w14:paraId="50B1AA41" w14:textId="1E58138F" w:rsidR="00880ACF" w:rsidRPr="0002611E" w:rsidRDefault="00880ACF" w:rsidP="00506E78">
            <w:pPr>
              <w:pStyle w:val="Default"/>
              <w:jc w:val="both"/>
              <w:rPr>
                <w:rFonts w:ascii="Arial" w:hAnsi="Arial" w:cs="Arial"/>
                <w:color w:val="auto"/>
                <w:sz w:val="22"/>
                <w:szCs w:val="22"/>
                <w:lang w:val="hr-HR"/>
              </w:rPr>
            </w:pPr>
            <w:r w:rsidRPr="0002611E">
              <w:rPr>
                <w:rFonts w:ascii="Arial" w:hAnsi="Arial" w:cs="Arial"/>
                <w:color w:val="auto"/>
                <w:sz w:val="22"/>
                <w:szCs w:val="22"/>
                <w:lang w:val="hr-HR"/>
              </w:rPr>
              <w:t>Ulice naselja Dubrovnik  III. zon</w:t>
            </w:r>
            <w:r w:rsidR="001B3773" w:rsidRPr="0002611E">
              <w:rPr>
                <w:rFonts w:ascii="Arial" w:hAnsi="Arial" w:cs="Arial"/>
                <w:color w:val="auto"/>
                <w:sz w:val="22"/>
                <w:szCs w:val="22"/>
                <w:lang w:val="hr-HR"/>
              </w:rPr>
              <w:t>a</w:t>
            </w:r>
            <w:r w:rsidRPr="0002611E">
              <w:rPr>
                <w:rFonts w:ascii="Arial" w:hAnsi="Arial" w:cs="Arial"/>
                <w:color w:val="auto"/>
                <w:sz w:val="22"/>
                <w:szCs w:val="22"/>
                <w:lang w:val="hr-HR"/>
              </w:rPr>
              <w:t xml:space="preserve"> </w:t>
            </w:r>
          </w:p>
          <w:p w14:paraId="4CBEAB2C" w14:textId="27BD6C30" w:rsidR="008F2AD7" w:rsidRPr="0002611E" w:rsidRDefault="008F2AD7" w:rsidP="00880ACF">
            <w:pPr>
              <w:pStyle w:val="Default"/>
              <w:jc w:val="both"/>
              <w:rPr>
                <w:rFonts w:ascii="Arial" w:hAnsi="Arial" w:cs="Arial"/>
                <w:color w:val="auto"/>
                <w:sz w:val="22"/>
                <w:szCs w:val="22"/>
                <w:lang w:val="hr-HR"/>
              </w:rPr>
            </w:pPr>
          </w:p>
        </w:tc>
        <w:tc>
          <w:tcPr>
            <w:tcW w:w="2018" w:type="dxa"/>
          </w:tcPr>
          <w:p w14:paraId="49B9873B" w14:textId="04C25712" w:rsidR="0039148C" w:rsidRPr="0002611E" w:rsidRDefault="00D209B1"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100,00 eur</w:t>
            </w:r>
          </w:p>
        </w:tc>
      </w:tr>
      <w:tr w:rsidR="00880ACF" w:rsidRPr="0002611E" w14:paraId="212AC542" w14:textId="77777777" w:rsidTr="00D209B1">
        <w:trPr>
          <w:trHeight w:val="262"/>
        </w:trPr>
        <w:tc>
          <w:tcPr>
            <w:tcW w:w="1069" w:type="dxa"/>
          </w:tcPr>
          <w:p w14:paraId="0DE11A05" w14:textId="77777777" w:rsidR="00880ACF" w:rsidRPr="0002611E" w:rsidRDefault="00880ACF" w:rsidP="00AB537A">
            <w:pPr>
              <w:pStyle w:val="Default"/>
              <w:numPr>
                <w:ilvl w:val="0"/>
                <w:numId w:val="1"/>
              </w:numPr>
              <w:jc w:val="center"/>
              <w:rPr>
                <w:rFonts w:ascii="Arial" w:hAnsi="Arial" w:cs="Arial"/>
                <w:color w:val="auto"/>
                <w:sz w:val="22"/>
                <w:szCs w:val="22"/>
                <w:lang w:val="hr-HR"/>
              </w:rPr>
            </w:pPr>
          </w:p>
        </w:tc>
        <w:tc>
          <w:tcPr>
            <w:tcW w:w="6158" w:type="dxa"/>
          </w:tcPr>
          <w:p w14:paraId="243DE9D4" w14:textId="77777777" w:rsidR="00880ACF" w:rsidRPr="0002611E" w:rsidRDefault="00880ACF" w:rsidP="00880ACF">
            <w:pPr>
              <w:pStyle w:val="Default"/>
              <w:jc w:val="both"/>
              <w:rPr>
                <w:rFonts w:ascii="Arial" w:hAnsi="Arial" w:cs="Arial"/>
                <w:color w:val="auto"/>
                <w:sz w:val="22"/>
                <w:szCs w:val="22"/>
                <w:lang w:val="hr-HR"/>
              </w:rPr>
            </w:pPr>
            <w:r w:rsidRPr="0002611E">
              <w:rPr>
                <w:rFonts w:ascii="Arial" w:hAnsi="Arial" w:cs="Arial"/>
                <w:color w:val="auto"/>
                <w:sz w:val="22"/>
                <w:szCs w:val="22"/>
                <w:lang w:val="hr-HR"/>
              </w:rPr>
              <w:t>Bosanka, Čajkovići, Donje Obuljeno, Gornje Obuljeno, Komolac, Mokošica, Nova Mokošica, Lozica, Orašac, Petrovo Selo, Pobrežje, Prijevor, Sustjepan, Rožat, Trsteno, Zaton, Brsečine, Čajkovica, Dubravica, Gromača, Kliševo, Knežica, Koločep, Lopud, Ljubač, Mravinjac, Mrčevo, Riđica, Osojnik, Suđurađ, Sv. Andrija, Šipanska Luka, Šumet</w:t>
            </w:r>
          </w:p>
          <w:p w14:paraId="0FAFD94F" w14:textId="77777777" w:rsidR="00880ACF" w:rsidRPr="0002611E" w:rsidRDefault="00880ACF" w:rsidP="00506E78">
            <w:pPr>
              <w:pStyle w:val="Default"/>
              <w:jc w:val="both"/>
              <w:rPr>
                <w:rFonts w:ascii="Arial" w:hAnsi="Arial" w:cs="Arial"/>
                <w:color w:val="auto"/>
                <w:sz w:val="22"/>
                <w:szCs w:val="22"/>
                <w:lang w:val="hr-HR"/>
              </w:rPr>
            </w:pPr>
          </w:p>
        </w:tc>
        <w:tc>
          <w:tcPr>
            <w:tcW w:w="2018" w:type="dxa"/>
          </w:tcPr>
          <w:p w14:paraId="7E57E8A5" w14:textId="40239478" w:rsidR="00880ACF" w:rsidRPr="0002611E" w:rsidRDefault="00880ACF"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100,00 eur</w:t>
            </w:r>
          </w:p>
          <w:p w14:paraId="6830549C" w14:textId="3E37D0F4" w:rsidR="00880ACF" w:rsidRPr="0002611E" w:rsidRDefault="00880ACF" w:rsidP="008F2AD7">
            <w:pPr>
              <w:pStyle w:val="Default"/>
              <w:jc w:val="center"/>
              <w:rPr>
                <w:rFonts w:ascii="Arial" w:hAnsi="Arial" w:cs="Arial"/>
                <w:color w:val="auto"/>
                <w:sz w:val="22"/>
                <w:szCs w:val="22"/>
                <w:lang w:val="hr-HR"/>
              </w:rPr>
            </w:pPr>
          </w:p>
        </w:tc>
      </w:tr>
      <w:bookmarkEnd w:id="0"/>
    </w:tbl>
    <w:p w14:paraId="7F28D95B" w14:textId="77777777" w:rsidR="0039148C" w:rsidRPr="0002611E" w:rsidRDefault="0039148C" w:rsidP="00134A45">
      <w:pPr>
        <w:pStyle w:val="Default"/>
        <w:jc w:val="both"/>
        <w:rPr>
          <w:rFonts w:ascii="Arial" w:hAnsi="Arial" w:cs="Arial"/>
          <w:color w:val="auto"/>
          <w:sz w:val="22"/>
          <w:szCs w:val="22"/>
          <w:lang w:val="hr-HR"/>
        </w:rPr>
      </w:pPr>
    </w:p>
    <w:p w14:paraId="5D276CCC" w14:textId="77777777" w:rsidR="00B83A42" w:rsidRPr="0002611E" w:rsidRDefault="00B83A42" w:rsidP="00134A45">
      <w:pPr>
        <w:pStyle w:val="Default"/>
        <w:jc w:val="both"/>
        <w:rPr>
          <w:rFonts w:ascii="Arial" w:hAnsi="Arial" w:cs="Arial"/>
          <w:color w:val="auto"/>
          <w:sz w:val="22"/>
          <w:szCs w:val="22"/>
          <w:lang w:val="hr-HR"/>
        </w:rPr>
      </w:pPr>
    </w:p>
    <w:p w14:paraId="4C85A7F3" w14:textId="77777777" w:rsidR="00134A45" w:rsidRPr="0002611E" w:rsidRDefault="00134A45" w:rsidP="00134A45">
      <w:pPr>
        <w:pStyle w:val="Default"/>
        <w:jc w:val="center"/>
        <w:rPr>
          <w:rFonts w:ascii="Arial" w:hAnsi="Arial" w:cs="Arial"/>
          <w:color w:val="auto"/>
          <w:sz w:val="22"/>
          <w:szCs w:val="22"/>
          <w:lang w:val="hr-HR"/>
        </w:rPr>
      </w:pPr>
      <w:r w:rsidRPr="0002611E">
        <w:rPr>
          <w:rFonts w:ascii="Arial" w:hAnsi="Arial" w:cs="Arial"/>
          <w:color w:val="auto"/>
          <w:sz w:val="22"/>
          <w:szCs w:val="22"/>
          <w:lang w:val="hr-HR"/>
        </w:rPr>
        <w:lastRenderedPageBreak/>
        <w:t xml:space="preserve">Članak </w:t>
      </w:r>
      <w:r w:rsidR="00AC5E54" w:rsidRPr="0002611E">
        <w:rPr>
          <w:rFonts w:ascii="Arial" w:hAnsi="Arial" w:cs="Arial"/>
          <w:color w:val="auto"/>
          <w:sz w:val="22"/>
          <w:szCs w:val="22"/>
          <w:lang w:val="hr-HR"/>
        </w:rPr>
        <w:t>3</w:t>
      </w:r>
      <w:r w:rsidRPr="0002611E">
        <w:rPr>
          <w:rFonts w:ascii="Arial" w:hAnsi="Arial" w:cs="Arial"/>
          <w:color w:val="auto"/>
          <w:sz w:val="22"/>
          <w:szCs w:val="22"/>
          <w:lang w:val="hr-HR"/>
        </w:rPr>
        <w:t>.</w:t>
      </w:r>
    </w:p>
    <w:p w14:paraId="3E88E6F3" w14:textId="77777777" w:rsidR="00134A45" w:rsidRPr="0002611E" w:rsidRDefault="00134A45" w:rsidP="00134A45">
      <w:pPr>
        <w:pStyle w:val="Default"/>
        <w:jc w:val="center"/>
        <w:rPr>
          <w:rFonts w:ascii="Arial" w:hAnsi="Arial" w:cs="Arial"/>
          <w:color w:val="auto"/>
          <w:sz w:val="22"/>
          <w:szCs w:val="22"/>
          <w:lang w:val="hr-HR"/>
        </w:rPr>
      </w:pPr>
    </w:p>
    <w:p w14:paraId="11485B59" w14:textId="7B53559A" w:rsidR="00BD78EE" w:rsidRPr="0002611E" w:rsidRDefault="00134A45" w:rsidP="00134A45">
      <w:pPr>
        <w:pStyle w:val="Default"/>
        <w:jc w:val="both"/>
        <w:rPr>
          <w:rFonts w:ascii="Arial" w:hAnsi="Arial" w:cs="Arial"/>
          <w:color w:val="auto"/>
          <w:sz w:val="22"/>
          <w:szCs w:val="22"/>
          <w:lang w:val="hr-HR"/>
        </w:rPr>
      </w:pPr>
      <w:r w:rsidRPr="0002611E">
        <w:rPr>
          <w:rFonts w:ascii="Arial" w:hAnsi="Arial" w:cs="Arial"/>
          <w:color w:val="auto"/>
          <w:sz w:val="22"/>
          <w:szCs w:val="22"/>
          <w:lang w:val="hr-HR"/>
        </w:rPr>
        <w:t xml:space="preserve">Visina paušalnog poreza </w:t>
      </w:r>
      <w:r w:rsidR="002D25E4" w:rsidRPr="0002611E">
        <w:rPr>
          <w:rFonts w:ascii="Arial" w:hAnsi="Arial" w:cs="Arial"/>
          <w:color w:val="auto"/>
          <w:sz w:val="22"/>
          <w:szCs w:val="22"/>
          <w:lang w:val="hr-HR"/>
        </w:rPr>
        <w:t xml:space="preserve">po </w:t>
      </w:r>
      <w:r w:rsidRPr="0002611E">
        <w:rPr>
          <w:rFonts w:ascii="Arial" w:hAnsi="Arial" w:cs="Arial"/>
          <w:color w:val="auto"/>
          <w:sz w:val="22"/>
          <w:szCs w:val="22"/>
          <w:lang w:val="hr-HR"/>
        </w:rPr>
        <w:t xml:space="preserve">smještajnoj jedinici u kampu utvrđuje se ovisno o </w:t>
      </w:r>
      <w:r w:rsidR="00907B1A" w:rsidRPr="0002611E">
        <w:rPr>
          <w:rFonts w:ascii="Arial" w:hAnsi="Arial" w:cs="Arial"/>
          <w:color w:val="auto"/>
          <w:sz w:val="22"/>
          <w:szCs w:val="22"/>
          <w:lang w:val="hr-HR"/>
        </w:rPr>
        <w:t xml:space="preserve">ulici odnosno </w:t>
      </w:r>
      <w:r w:rsidRPr="0002611E">
        <w:rPr>
          <w:rFonts w:ascii="Arial" w:hAnsi="Arial" w:cs="Arial"/>
          <w:color w:val="auto"/>
          <w:sz w:val="22"/>
          <w:szCs w:val="22"/>
          <w:lang w:val="hr-HR"/>
        </w:rPr>
        <w:t xml:space="preserve">naselju u kojem se nalazi kamp </w:t>
      </w:r>
      <w:r w:rsidR="00AC5E54" w:rsidRPr="0002611E">
        <w:rPr>
          <w:rFonts w:ascii="Arial" w:hAnsi="Arial" w:cs="Arial"/>
          <w:color w:val="auto"/>
          <w:sz w:val="22"/>
          <w:szCs w:val="22"/>
          <w:lang w:val="hr-HR"/>
        </w:rPr>
        <w:t>te</w:t>
      </w:r>
      <w:r w:rsidRPr="0002611E">
        <w:rPr>
          <w:rFonts w:ascii="Arial" w:hAnsi="Arial" w:cs="Arial"/>
          <w:color w:val="auto"/>
          <w:sz w:val="22"/>
          <w:szCs w:val="22"/>
          <w:lang w:val="hr-HR"/>
        </w:rPr>
        <w:t xml:space="preserve"> </w:t>
      </w:r>
      <w:r w:rsidR="00AC5E54" w:rsidRPr="0002611E">
        <w:rPr>
          <w:rFonts w:ascii="Arial" w:hAnsi="Arial" w:cs="Arial"/>
          <w:color w:val="auto"/>
          <w:sz w:val="22"/>
          <w:szCs w:val="22"/>
          <w:lang w:val="hr-HR"/>
        </w:rPr>
        <w:t>iznosi:</w:t>
      </w:r>
    </w:p>
    <w:p w14:paraId="3698E4F8" w14:textId="77777777" w:rsidR="00700436" w:rsidRPr="0002611E" w:rsidRDefault="00700436" w:rsidP="00134A45">
      <w:pPr>
        <w:pStyle w:val="Default"/>
        <w:jc w:val="both"/>
        <w:rPr>
          <w:rFonts w:ascii="Arial" w:hAnsi="Arial" w:cs="Arial"/>
          <w:color w:val="auto"/>
          <w:sz w:val="22"/>
          <w:szCs w:val="22"/>
          <w:lang w:val="hr-HR"/>
        </w:rPr>
      </w:pPr>
    </w:p>
    <w:p w14:paraId="504ECE0D" w14:textId="77777777" w:rsidR="00406454" w:rsidRPr="0002611E" w:rsidRDefault="00406454" w:rsidP="00134A45">
      <w:pPr>
        <w:pStyle w:val="Default"/>
        <w:jc w:val="both"/>
        <w:rPr>
          <w:rFonts w:ascii="Arial" w:hAnsi="Arial" w:cs="Arial"/>
          <w:color w:val="auto"/>
          <w:sz w:val="22"/>
          <w:szCs w:val="22"/>
          <w:lang w:val="hr-HR"/>
        </w:rPr>
      </w:pPr>
    </w:p>
    <w:tbl>
      <w:tblPr>
        <w:tblStyle w:val="TableGrid"/>
        <w:tblW w:w="9245" w:type="dxa"/>
        <w:tblLook w:val="04A0" w:firstRow="1" w:lastRow="0" w:firstColumn="1" w:lastColumn="0" w:noHBand="0" w:noVBand="1"/>
      </w:tblPr>
      <w:tblGrid>
        <w:gridCol w:w="1069"/>
        <w:gridCol w:w="6158"/>
        <w:gridCol w:w="2018"/>
      </w:tblGrid>
      <w:tr w:rsidR="0002611E" w:rsidRPr="0002611E" w14:paraId="64878F7F" w14:textId="77777777" w:rsidTr="0023299C">
        <w:trPr>
          <w:trHeight w:val="267"/>
        </w:trPr>
        <w:tc>
          <w:tcPr>
            <w:tcW w:w="1069" w:type="dxa"/>
          </w:tcPr>
          <w:p w14:paraId="412C3886" w14:textId="77777777" w:rsidR="001B3773" w:rsidRPr="0002611E" w:rsidRDefault="001B3773" w:rsidP="0023299C">
            <w:pPr>
              <w:pStyle w:val="Default"/>
              <w:jc w:val="center"/>
              <w:rPr>
                <w:rFonts w:ascii="Arial" w:hAnsi="Arial" w:cs="Arial"/>
                <w:color w:val="auto"/>
                <w:sz w:val="22"/>
                <w:szCs w:val="22"/>
                <w:lang w:val="hr-HR"/>
              </w:rPr>
            </w:pPr>
          </w:p>
          <w:p w14:paraId="2800F95A" w14:textId="5436461A" w:rsidR="00406454" w:rsidRPr="0002611E" w:rsidRDefault="001B3773"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ZONA</w:t>
            </w:r>
          </w:p>
        </w:tc>
        <w:tc>
          <w:tcPr>
            <w:tcW w:w="6158" w:type="dxa"/>
          </w:tcPr>
          <w:p w14:paraId="72AC0BC9" w14:textId="77777777" w:rsidR="001B3773" w:rsidRPr="0002611E" w:rsidRDefault="001B3773" w:rsidP="0023299C">
            <w:pPr>
              <w:pStyle w:val="Default"/>
              <w:jc w:val="center"/>
              <w:rPr>
                <w:rFonts w:ascii="Arial" w:hAnsi="Arial" w:cs="Arial"/>
                <w:color w:val="auto"/>
                <w:sz w:val="22"/>
                <w:szCs w:val="22"/>
                <w:lang w:val="hr-HR"/>
              </w:rPr>
            </w:pPr>
          </w:p>
          <w:p w14:paraId="486AB01D" w14:textId="588147CB" w:rsidR="00406454" w:rsidRPr="0002611E" w:rsidRDefault="00406454"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NASELJE</w:t>
            </w:r>
            <w:r w:rsidR="001B3773" w:rsidRPr="0002611E">
              <w:rPr>
                <w:rFonts w:ascii="Arial" w:hAnsi="Arial" w:cs="Arial"/>
                <w:color w:val="auto"/>
                <w:sz w:val="22"/>
                <w:szCs w:val="22"/>
                <w:lang w:val="hr-HR"/>
              </w:rPr>
              <w:t xml:space="preserve"> / ULICE</w:t>
            </w:r>
          </w:p>
        </w:tc>
        <w:tc>
          <w:tcPr>
            <w:tcW w:w="2018" w:type="dxa"/>
          </w:tcPr>
          <w:p w14:paraId="3FF31EC7" w14:textId="77777777" w:rsidR="00406454" w:rsidRPr="0002611E" w:rsidRDefault="00406454"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 xml:space="preserve">VISINA PAUŠALNOG POREZA </w:t>
            </w:r>
          </w:p>
          <w:p w14:paraId="6CF094C1" w14:textId="77777777" w:rsidR="00406454" w:rsidRPr="0002611E" w:rsidRDefault="00406454"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PO KREVETU (eur)</w:t>
            </w:r>
          </w:p>
        </w:tc>
      </w:tr>
      <w:tr w:rsidR="0002611E" w:rsidRPr="0002611E" w14:paraId="41C7AC69" w14:textId="77777777" w:rsidTr="0023299C">
        <w:trPr>
          <w:trHeight w:val="511"/>
        </w:trPr>
        <w:tc>
          <w:tcPr>
            <w:tcW w:w="1069" w:type="dxa"/>
          </w:tcPr>
          <w:p w14:paraId="3F98DDD1" w14:textId="77777777" w:rsidR="00406454" w:rsidRPr="0002611E" w:rsidRDefault="00406454" w:rsidP="00406454">
            <w:pPr>
              <w:pStyle w:val="Default"/>
              <w:numPr>
                <w:ilvl w:val="0"/>
                <w:numId w:val="5"/>
              </w:numPr>
              <w:jc w:val="center"/>
              <w:rPr>
                <w:rFonts w:ascii="Arial" w:hAnsi="Arial" w:cs="Arial"/>
                <w:color w:val="auto"/>
                <w:sz w:val="22"/>
                <w:szCs w:val="22"/>
                <w:lang w:val="hr-HR"/>
              </w:rPr>
            </w:pPr>
          </w:p>
        </w:tc>
        <w:tc>
          <w:tcPr>
            <w:tcW w:w="6158" w:type="dxa"/>
          </w:tcPr>
          <w:p w14:paraId="66827D3B" w14:textId="6D66B9D7" w:rsidR="00406454" w:rsidRPr="0002611E" w:rsidRDefault="001B3773" w:rsidP="0023299C">
            <w:pPr>
              <w:pStyle w:val="Default"/>
              <w:jc w:val="both"/>
              <w:rPr>
                <w:rFonts w:ascii="Arial" w:hAnsi="Arial" w:cs="Arial"/>
                <w:color w:val="auto"/>
                <w:sz w:val="22"/>
                <w:szCs w:val="22"/>
                <w:lang w:val="hr-HR"/>
              </w:rPr>
            </w:pPr>
            <w:r w:rsidRPr="0002611E">
              <w:rPr>
                <w:rFonts w:ascii="Arial" w:hAnsi="Arial" w:cs="Arial"/>
                <w:color w:val="auto"/>
                <w:sz w:val="22"/>
                <w:szCs w:val="22"/>
                <w:lang w:val="hr-HR"/>
              </w:rPr>
              <w:t>Ulice naselja Dubrovnik I. zona</w:t>
            </w:r>
          </w:p>
        </w:tc>
        <w:tc>
          <w:tcPr>
            <w:tcW w:w="2018" w:type="dxa"/>
          </w:tcPr>
          <w:p w14:paraId="370B2643" w14:textId="137AC373" w:rsidR="00406454" w:rsidRPr="0002611E" w:rsidRDefault="00406454"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250,00 eur</w:t>
            </w:r>
          </w:p>
        </w:tc>
      </w:tr>
      <w:tr w:rsidR="0002611E" w:rsidRPr="0002611E" w14:paraId="5B6C80D7" w14:textId="77777777" w:rsidTr="0023299C">
        <w:trPr>
          <w:trHeight w:val="516"/>
        </w:trPr>
        <w:tc>
          <w:tcPr>
            <w:tcW w:w="1069" w:type="dxa"/>
          </w:tcPr>
          <w:p w14:paraId="242E0A58" w14:textId="77777777" w:rsidR="00406454" w:rsidRPr="0002611E" w:rsidRDefault="00406454" w:rsidP="00406454">
            <w:pPr>
              <w:pStyle w:val="Default"/>
              <w:numPr>
                <w:ilvl w:val="0"/>
                <w:numId w:val="5"/>
              </w:numPr>
              <w:jc w:val="center"/>
              <w:rPr>
                <w:rFonts w:ascii="Arial" w:hAnsi="Arial" w:cs="Arial"/>
                <w:color w:val="auto"/>
                <w:sz w:val="22"/>
                <w:szCs w:val="22"/>
                <w:lang w:val="hr-HR"/>
              </w:rPr>
            </w:pPr>
          </w:p>
        </w:tc>
        <w:tc>
          <w:tcPr>
            <w:tcW w:w="6158" w:type="dxa"/>
          </w:tcPr>
          <w:p w14:paraId="154F8F6A" w14:textId="644A304B" w:rsidR="00406454" w:rsidRPr="0002611E" w:rsidRDefault="001B3773" w:rsidP="0023299C">
            <w:pPr>
              <w:pStyle w:val="Default"/>
              <w:jc w:val="both"/>
              <w:rPr>
                <w:rFonts w:ascii="Arial" w:hAnsi="Arial" w:cs="Arial"/>
                <w:color w:val="auto"/>
                <w:sz w:val="22"/>
                <w:szCs w:val="22"/>
                <w:lang w:val="hr-HR"/>
              </w:rPr>
            </w:pPr>
            <w:r w:rsidRPr="0002611E">
              <w:rPr>
                <w:rFonts w:ascii="Arial" w:hAnsi="Arial" w:cs="Arial"/>
                <w:color w:val="auto"/>
                <w:sz w:val="22"/>
                <w:szCs w:val="22"/>
                <w:lang w:val="hr-HR"/>
              </w:rPr>
              <w:t>Ulice naselja Dubrovnik II. zona</w:t>
            </w:r>
          </w:p>
        </w:tc>
        <w:tc>
          <w:tcPr>
            <w:tcW w:w="2018" w:type="dxa"/>
          </w:tcPr>
          <w:p w14:paraId="283D86E3" w14:textId="67A8CCD8" w:rsidR="00406454" w:rsidRPr="0002611E" w:rsidRDefault="00406454"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150,00 eur</w:t>
            </w:r>
          </w:p>
        </w:tc>
      </w:tr>
      <w:tr w:rsidR="0002611E" w:rsidRPr="0002611E" w14:paraId="7BDEEA94" w14:textId="77777777" w:rsidTr="0023299C">
        <w:trPr>
          <w:trHeight w:val="516"/>
        </w:trPr>
        <w:tc>
          <w:tcPr>
            <w:tcW w:w="1069" w:type="dxa"/>
          </w:tcPr>
          <w:p w14:paraId="3FBFED53" w14:textId="77777777" w:rsidR="001B3773" w:rsidRPr="0002611E" w:rsidRDefault="001B3773" w:rsidP="00406454">
            <w:pPr>
              <w:pStyle w:val="Default"/>
              <w:numPr>
                <w:ilvl w:val="0"/>
                <w:numId w:val="5"/>
              </w:numPr>
              <w:jc w:val="center"/>
              <w:rPr>
                <w:rFonts w:ascii="Arial" w:hAnsi="Arial" w:cs="Arial"/>
                <w:color w:val="auto"/>
                <w:sz w:val="22"/>
                <w:szCs w:val="22"/>
                <w:lang w:val="hr-HR"/>
              </w:rPr>
            </w:pPr>
          </w:p>
        </w:tc>
        <w:tc>
          <w:tcPr>
            <w:tcW w:w="6158" w:type="dxa"/>
          </w:tcPr>
          <w:p w14:paraId="41005BF3" w14:textId="3063277D" w:rsidR="001B3773" w:rsidRPr="0002611E" w:rsidRDefault="001B3773" w:rsidP="0023299C">
            <w:pPr>
              <w:pStyle w:val="Default"/>
              <w:jc w:val="both"/>
              <w:rPr>
                <w:rFonts w:ascii="Arial" w:hAnsi="Arial" w:cs="Arial"/>
                <w:color w:val="auto"/>
                <w:sz w:val="22"/>
                <w:szCs w:val="22"/>
                <w:lang w:val="hr-HR"/>
              </w:rPr>
            </w:pPr>
            <w:r w:rsidRPr="0002611E">
              <w:rPr>
                <w:rFonts w:ascii="Arial" w:hAnsi="Arial" w:cs="Arial"/>
                <w:color w:val="auto"/>
                <w:sz w:val="22"/>
                <w:szCs w:val="22"/>
                <w:lang w:val="hr-HR"/>
              </w:rPr>
              <w:t>Ulice naselja Dubrovnik III. zona</w:t>
            </w:r>
          </w:p>
        </w:tc>
        <w:tc>
          <w:tcPr>
            <w:tcW w:w="2018" w:type="dxa"/>
          </w:tcPr>
          <w:p w14:paraId="45D4481A" w14:textId="7F494777" w:rsidR="001B3773" w:rsidRPr="0002611E" w:rsidRDefault="001B3773"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100,00 eur</w:t>
            </w:r>
          </w:p>
        </w:tc>
      </w:tr>
      <w:tr w:rsidR="00406454" w:rsidRPr="0002611E" w14:paraId="1B8FE44E" w14:textId="77777777" w:rsidTr="0023299C">
        <w:trPr>
          <w:trHeight w:val="262"/>
        </w:trPr>
        <w:tc>
          <w:tcPr>
            <w:tcW w:w="1069" w:type="dxa"/>
          </w:tcPr>
          <w:p w14:paraId="6C9791CB" w14:textId="77777777" w:rsidR="00406454" w:rsidRPr="0002611E" w:rsidRDefault="00406454" w:rsidP="00406454">
            <w:pPr>
              <w:pStyle w:val="Default"/>
              <w:numPr>
                <w:ilvl w:val="0"/>
                <w:numId w:val="5"/>
              </w:numPr>
              <w:jc w:val="center"/>
              <w:rPr>
                <w:rFonts w:ascii="Arial" w:hAnsi="Arial" w:cs="Arial"/>
                <w:color w:val="auto"/>
                <w:sz w:val="22"/>
                <w:szCs w:val="22"/>
                <w:lang w:val="hr-HR"/>
              </w:rPr>
            </w:pPr>
          </w:p>
        </w:tc>
        <w:tc>
          <w:tcPr>
            <w:tcW w:w="6158" w:type="dxa"/>
          </w:tcPr>
          <w:p w14:paraId="4E206C5C" w14:textId="69D4DC4B" w:rsidR="00406454" w:rsidRPr="0002611E" w:rsidRDefault="00351030" w:rsidP="00351030">
            <w:pPr>
              <w:pStyle w:val="Default"/>
              <w:jc w:val="both"/>
              <w:rPr>
                <w:rFonts w:ascii="Arial" w:hAnsi="Arial" w:cs="Arial"/>
                <w:color w:val="auto"/>
                <w:sz w:val="22"/>
                <w:szCs w:val="22"/>
                <w:lang w:val="hr-HR"/>
              </w:rPr>
            </w:pPr>
            <w:r w:rsidRPr="0002611E">
              <w:rPr>
                <w:rFonts w:ascii="Arial" w:hAnsi="Arial" w:cs="Arial"/>
                <w:color w:val="auto"/>
                <w:sz w:val="22"/>
                <w:szCs w:val="22"/>
                <w:lang w:val="hr-HR"/>
              </w:rPr>
              <w:t>Bosanka, Čajkovići, Donje Obuljeno, Gornje Obuljeno, Komolac, Mokošica, Nova Mokošica, Lozica, Orašac, Petrovo Selo, Pobrežje, Prijevor, Sustjepan, Rožat, Trsteno, Zaton, Brsečine, Čajkovica, Dubravica, Gromača, Kliševo, Knežica, Koločep, Lopud, Ljubač, Mravinjac, Mrčevo, Riđica, Osojnik, Suđurađ, Sv. Andrija, Šipanska Luka, Šumet</w:t>
            </w:r>
          </w:p>
          <w:p w14:paraId="7B0584EB" w14:textId="086963A5" w:rsidR="008F2AD7" w:rsidRPr="0002611E" w:rsidRDefault="008F2AD7" w:rsidP="00351030">
            <w:pPr>
              <w:pStyle w:val="Default"/>
              <w:jc w:val="both"/>
              <w:rPr>
                <w:rFonts w:ascii="Arial" w:hAnsi="Arial" w:cs="Arial"/>
                <w:color w:val="auto"/>
                <w:sz w:val="22"/>
                <w:szCs w:val="22"/>
                <w:lang w:val="hr-HR"/>
              </w:rPr>
            </w:pPr>
          </w:p>
        </w:tc>
        <w:tc>
          <w:tcPr>
            <w:tcW w:w="2018" w:type="dxa"/>
          </w:tcPr>
          <w:p w14:paraId="1DC92488" w14:textId="51C771E7" w:rsidR="00406454" w:rsidRPr="0002611E" w:rsidRDefault="00406454" w:rsidP="008F2AD7">
            <w:pPr>
              <w:pStyle w:val="Default"/>
              <w:jc w:val="center"/>
              <w:rPr>
                <w:rFonts w:ascii="Arial" w:hAnsi="Arial" w:cs="Arial"/>
                <w:color w:val="auto"/>
                <w:sz w:val="22"/>
                <w:szCs w:val="22"/>
                <w:lang w:val="hr-HR"/>
              </w:rPr>
            </w:pPr>
          </w:p>
          <w:p w14:paraId="488B444E" w14:textId="77777777" w:rsidR="00406454" w:rsidRPr="0002611E" w:rsidRDefault="00406454" w:rsidP="008F2AD7">
            <w:pPr>
              <w:pStyle w:val="Default"/>
              <w:jc w:val="center"/>
              <w:rPr>
                <w:rFonts w:ascii="Arial" w:hAnsi="Arial" w:cs="Arial"/>
                <w:color w:val="auto"/>
                <w:sz w:val="22"/>
                <w:szCs w:val="22"/>
                <w:lang w:val="hr-HR"/>
              </w:rPr>
            </w:pPr>
          </w:p>
          <w:p w14:paraId="21C84871" w14:textId="6B699949" w:rsidR="00406454" w:rsidRPr="0002611E" w:rsidRDefault="00406454"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100,00 eur</w:t>
            </w:r>
          </w:p>
        </w:tc>
      </w:tr>
    </w:tbl>
    <w:p w14:paraId="1107F13F" w14:textId="77777777" w:rsidR="00406454" w:rsidRPr="0002611E" w:rsidRDefault="00406454" w:rsidP="00134A45">
      <w:pPr>
        <w:pStyle w:val="Default"/>
        <w:jc w:val="both"/>
        <w:rPr>
          <w:rFonts w:ascii="Arial" w:hAnsi="Arial" w:cs="Arial"/>
          <w:color w:val="auto"/>
          <w:sz w:val="22"/>
          <w:szCs w:val="22"/>
          <w:lang w:val="hr-HR"/>
        </w:rPr>
      </w:pPr>
    </w:p>
    <w:p w14:paraId="0A7D4F06" w14:textId="77777777" w:rsidR="00700436" w:rsidRPr="0002611E" w:rsidRDefault="00700436">
      <w:pPr>
        <w:rPr>
          <w:rFonts w:ascii="Arial" w:hAnsi="Arial" w:cs="Arial"/>
        </w:rPr>
      </w:pPr>
    </w:p>
    <w:p w14:paraId="044D5D25" w14:textId="77777777" w:rsidR="00700436" w:rsidRPr="0002611E" w:rsidRDefault="00700436" w:rsidP="00700436">
      <w:pPr>
        <w:autoSpaceDE w:val="0"/>
        <w:autoSpaceDN w:val="0"/>
        <w:adjustRightInd w:val="0"/>
        <w:spacing w:after="0" w:line="240" w:lineRule="auto"/>
        <w:jc w:val="center"/>
        <w:rPr>
          <w:rFonts w:ascii="Arial" w:eastAsia="Calibri" w:hAnsi="Arial" w:cs="Arial"/>
        </w:rPr>
      </w:pPr>
      <w:r w:rsidRPr="0002611E">
        <w:rPr>
          <w:rFonts w:ascii="Arial" w:eastAsia="Calibri" w:hAnsi="Arial" w:cs="Arial"/>
        </w:rPr>
        <w:t xml:space="preserve">Članak </w:t>
      </w:r>
      <w:r w:rsidR="00AC5E54" w:rsidRPr="0002611E">
        <w:rPr>
          <w:rFonts w:ascii="Arial" w:eastAsia="Calibri" w:hAnsi="Arial" w:cs="Arial"/>
        </w:rPr>
        <w:t>4</w:t>
      </w:r>
      <w:r w:rsidRPr="0002611E">
        <w:rPr>
          <w:rFonts w:ascii="Arial" w:eastAsia="Calibri" w:hAnsi="Arial" w:cs="Arial"/>
        </w:rPr>
        <w:t>.</w:t>
      </w:r>
    </w:p>
    <w:p w14:paraId="26FAFE41" w14:textId="77777777" w:rsidR="00700436" w:rsidRPr="0002611E" w:rsidRDefault="00700436" w:rsidP="00700436">
      <w:pPr>
        <w:autoSpaceDE w:val="0"/>
        <w:autoSpaceDN w:val="0"/>
        <w:adjustRightInd w:val="0"/>
        <w:spacing w:after="0" w:line="240" w:lineRule="auto"/>
        <w:jc w:val="center"/>
        <w:rPr>
          <w:rFonts w:ascii="Arial" w:eastAsia="Calibri" w:hAnsi="Arial" w:cs="Arial"/>
        </w:rPr>
      </w:pPr>
    </w:p>
    <w:p w14:paraId="05F8C4BB" w14:textId="3043877F" w:rsidR="00700436" w:rsidRPr="0002611E" w:rsidRDefault="00700436" w:rsidP="00700436">
      <w:pPr>
        <w:keepNext/>
        <w:spacing w:after="0" w:line="240" w:lineRule="auto"/>
        <w:outlineLvl w:val="1"/>
        <w:rPr>
          <w:rFonts w:ascii="Arial" w:eastAsia="Times New Roman" w:hAnsi="Arial" w:cs="Arial"/>
        </w:rPr>
      </w:pPr>
      <w:r w:rsidRPr="0002611E">
        <w:rPr>
          <w:rFonts w:ascii="Arial" w:eastAsia="Times New Roman" w:hAnsi="Arial" w:cs="Arial"/>
        </w:rPr>
        <w:t xml:space="preserve">Visina paušalnog poreza </w:t>
      </w:r>
      <w:r w:rsidR="002D25E4" w:rsidRPr="0002611E">
        <w:rPr>
          <w:rFonts w:ascii="Arial" w:eastAsia="Times New Roman" w:hAnsi="Arial" w:cs="Arial"/>
        </w:rPr>
        <w:t xml:space="preserve">po </w:t>
      </w:r>
      <w:r w:rsidRPr="0002611E">
        <w:rPr>
          <w:rFonts w:ascii="Arial" w:eastAsia="Times New Roman" w:hAnsi="Arial" w:cs="Arial"/>
        </w:rPr>
        <w:t>smještajnoj jedinici u objektu za robinzonski smještaj</w:t>
      </w:r>
      <w:r w:rsidRPr="0002611E">
        <w:rPr>
          <w:rFonts w:ascii="Arial" w:eastAsia="Times New Roman" w:hAnsi="Arial" w:cs="Arial"/>
          <w:i/>
        </w:rPr>
        <w:t xml:space="preserve"> </w:t>
      </w:r>
      <w:r w:rsidRPr="0002611E">
        <w:rPr>
          <w:rFonts w:ascii="Arial" w:eastAsia="Times New Roman" w:hAnsi="Arial" w:cs="Arial"/>
        </w:rPr>
        <w:t xml:space="preserve">utvrđuje se  ovisno o </w:t>
      </w:r>
      <w:r w:rsidR="00907B1A" w:rsidRPr="0002611E">
        <w:rPr>
          <w:rFonts w:ascii="Arial" w:eastAsia="Times New Roman" w:hAnsi="Arial" w:cs="Arial"/>
        </w:rPr>
        <w:t xml:space="preserve">ulici odnosno </w:t>
      </w:r>
      <w:r w:rsidRPr="0002611E">
        <w:rPr>
          <w:rFonts w:ascii="Arial" w:eastAsia="Times New Roman" w:hAnsi="Arial" w:cs="Arial"/>
        </w:rPr>
        <w:t xml:space="preserve">naselju u kojem se nalazi objekt </w:t>
      </w:r>
      <w:r w:rsidR="00AC5E54" w:rsidRPr="0002611E">
        <w:rPr>
          <w:rFonts w:ascii="Arial" w:eastAsia="Times New Roman" w:hAnsi="Arial" w:cs="Arial"/>
        </w:rPr>
        <w:t>te iznosi</w:t>
      </w:r>
      <w:r w:rsidRPr="0002611E">
        <w:rPr>
          <w:rFonts w:ascii="Arial" w:eastAsia="Times New Roman" w:hAnsi="Arial" w:cs="Arial"/>
        </w:rPr>
        <w:t>:</w:t>
      </w:r>
    </w:p>
    <w:p w14:paraId="339FE77E" w14:textId="77777777" w:rsidR="00700436" w:rsidRPr="0002611E" w:rsidRDefault="00700436" w:rsidP="00700436">
      <w:pPr>
        <w:keepNext/>
        <w:spacing w:after="0" w:line="240" w:lineRule="auto"/>
        <w:outlineLvl w:val="1"/>
        <w:rPr>
          <w:rFonts w:ascii="Arial" w:eastAsia="Times New Roman" w:hAnsi="Arial" w:cs="Arial"/>
          <w:i/>
        </w:rPr>
      </w:pPr>
    </w:p>
    <w:p w14:paraId="1F6AD5A6" w14:textId="77777777" w:rsidR="00406454" w:rsidRPr="0002611E" w:rsidRDefault="00406454" w:rsidP="00700436">
      <w:pPr>
        <w:keepNext/>
        <w:spacing w:after="0" w:line="240" w:lineRule="auto"/>
        <w:outlineLvl w:val="1"/>
        <w:rPr>
          <w:rFonts w:ascii="Arial" w:eastAsia="Times New Roman" w:hAnsi="Arial" w:cs="Arial"/>
          <w:i/>
        </w:rPr>
      </w:pPr>
    </w:p>
    <w:tbl>
      <w:tblPr>
        <w:tblStyle w:val="TableGrid"/>
        <w:tblW w:w="9245" w:type="dxa"/>
        <w:tblLook w:val="04A0" w:firstRow="1" w:lastRow="0" w:firstColumn="1" w:lastColumn="0" w:noHBand="0" w:noVBand="1"/>
      </w:tblPr>
      <w:tblGrid>
        <w:gridCol w:w="1069"/>
        <w:gridCol w:w="6158"/>
        <w:gridCol w:w="2018"/>
      </w:tblGrid>
      <w:tr w:rsidR="0002611E" w:rsidRPr="0002611E" w14:paraId="4321E8F0" w14:textId="77777777" w:rsidTr="0023299C">
        <w:trPr>
          <w:trHeight w:val="267"/>
        </w:trPr>
        <w:tc>
          <w:tcPr>
            <w:tcW w:w="1069" w:type="dxa"/>
          </w:tcPr>
          <w:p w14:paraId="35243277" w14:textId="77777777" w:rsidR="00406454" w:rsidRPr="0002611E" w:rsidRDefault="00406454" w:rsidP="0023299C">
            <w:pPr>
              <w:pStyle w:val="Default"/>
              <w:jc w:val="center"/>
              <w:rPr>
                <w:rFonts w:ascii="Arial" w:hAnsi="Arial" w:cs="Arial"/>
                <w:color w:val="auto"/>
                <w:sz w:val="22"/>
                <w:szCs w:val="22"/>
                <w:lang w:val="hr-HR"/>
              </w:rPr>
            </w:pPr>
          </w:p>
          <w:p w14:paraId="6FB67F71" w14:textId="0E1E4750" w:rsidR="00D57504" w:rsidRPr="0002611E" w:rsidRDefault="00D57504"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ZONA</w:t>
            </w:r>
          </w:p>
        </w:tc>
        <w:tc>
          <w:tcPr>
            <w:tcW w:w="6158" w:type="dxa"/>
          </w:tcPr>
          <w:p w14:paraId="09F965D0" w14:textId="77777777" w:rsidR="00D57504" w:rsidRPr="0002611E" w:rsidRDefault="00D57504" w:rsidP="0023299C">
            <w:pPr>
              <w:pStyle w:val="Default"/>
              <w:jc w:val="center"/>
              <w:rPr>
                <w:rFonts w:ascii="Arial" w:hAnsi="Arial" w:cs="Arial"/>
                <w:color w:val="auto"/>
                <w:sz w:val="22"/>
                <w:szCs w:val="22"/>
                <w:lang w:val="hr-HR"/>
              </w:rPr>
            </w:pPr>
          </w:p>
          <w:p w14:paraId="47441493" w14:textId="606BA9A2" w:rsidR="00406454" w:rsidRPr="0002611E" w:rsidRDefault="00406454"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NASELJE</w:t>
            </w:r>
            <w:r w:rsidR="00D57504" w:rsidRPr="0002611E">
              <w:rPr>
                <w:rFonts w:ascii="Arial" w:hAnsi="Arial" w:cs="Arial"/>
                <w:color w:val="auto"/>
                <w:sz w:val="22"/>
                <w:szCs w:val="22"/>
                <w:lang w:val="hr-HR"/>
              </w:rPr>
              <w:t xml:space="preserve"> / ULICE</w:t>
            </w:r>
          </w:p>
        </w:tc>
        <w:tc>
          <w:tcPr>
            <w:tcW w:w="2018" w:type="dxa"/>
          </w:tcPr>
          <w:p w14:paraId="19D6356E" w14:textId="77777777" w:rsidR="00406454" w:rsidRPr="0002611E" w:rsidRDefault="00406454"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 xml:space="preserve">VISINA PAUŠALNOG POREZA </w:t>
            </w:r>
          </w:p>
          <w:p w14:paraId="49CC7143" w14:textId="77777777" w:rsidR="00406454" w:rsidRPr="0002611E" w:rsidRDefault="00406454" w:rsidP="0023299C">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PO KREVETU (eur)</w:t>
            </w:r>
          </w:p>
        </w:tc>
      </w:tr>
      <w:tr w:rsidR="0002611E" w:rsidRPr="0002611E" w14:paraId="4AB72CAA" w14:textId="77777777" w:rsidTr="0023299C">
        <w:trPr>
          <w:trHeight w:val="511"/>
        </w:trPr>
        <w:tc>
          <w:tcPr>
            <w:tcW w:w="1069" w:type="dxa"/>
          </w:tcPr>
          <w:p w14:paraId="06F2119D" w14:textId="77777777" w:rsidR="00406454" w:rsidRPr="0002611E" w:rsidRDefault="00406454" w:rsidP="00406454">
            <w:pPr>
              <w:pStyle w:val="Default"/>
              <w:numPr>
                <w:ilvl w:val="0"/>
                <w:numId w:val="6"/>
              </w:numPr>
              <w:jc w:val="center"/>
              <w:rPr>
                <w:rFonts w:ascii="Arial" w:hAnsi="Arial" w:cs="Arial"/>
                <w:color w:val="auto"/>
                <w:sz w:val="22"/>
                <w:szCs w:val="22"/>
                <w:lang w:val="hr-HR"/>
              </w:rPr>
            </w:pPr>
          </w:p>
        </w:tc>
        <w:tc>
          <w:tcPr>
            <w:tcW w:w="6158" w:type="dxa"/>
          </w:tcPr>
          <w:p w14:paraId="0F9A6005" w14:textId="62E6AD8D" w:rsidR="00406454" w:rsidRPr="0002611E" w:rsidRDefault="00D57504" w:rsidP="0023299C">
            <w:pPr>
              <w:pStyle w:val="Default"/>
              <w:jc w:val="both"/>
              <w:rPr>
                <w:rFonts w:ascii="Arial" w:hAnsi="Arial" w:cs="Arial"/>
                <w:color w:val="auto"/>
                <w:sz w:val="22"/>
                <w:szCs w:val="22"/>
                <w:lang w:val="hr-HR"/>
              </w:rPr>
            </w:pPr>
            <w:r w:rsidRPr="0002611E">
              <w:rPr>
                <w:rFonts w:ascii="Arial" w:hAnsi="Arial" w:cs="Arial"/>
                <w:color w:val="auto"/>
                <w:sz w:val="22"/>
                <w:szCs w:val="22"/>
                <w:lang w:val="hr-HR"/>
              </w:rPr>
              <w:t xml:space="preserve">Ulice naselja Dubrovnik I. zona  </w:t>
            </w:r>
          </w:p>
        </w:tc>
        <w:tc>
          <w:tcPr>
            <w:tcW w:w="2018" w:type="dxa"/>
          </w:tcPr>
          <w:p w14:paraId="30626B32" w14:textId="2E930909" w:rsidR="00406454" w:rsidRPr="0002611E" w:rsidRDefault="00406454"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250,00 eur</w:t>
            </w:r>
          </w:p>
        </w:tc>
      </w:tr>
      <w:tr w:rsidR="0002611E" w:rsidRPr="0002611E" w14:paraId="3CF86477" w14:textId="77777777" w:rsidTr="0023299C">
        <w:trPr>
          <w:trHeight w:val="516"/>
        </w:trPr>
        <w:tc>
          <w:tcPr>
            <w:tcW w:w="1069" w:type="dxa"/>
          </w:tcPr>
          <w:p w14:paraId="703944E1" w14:textId="77777777" w:rsidR="00406454" w:rsidRPr="0002611E" w:rsidRDefault="00406454" w:rsidP="00406454">
            <w:pPr>
              <w:pStyle w:val="Default"/>
              <w:numPr>
                <w:ilvl w:val="0"/>
                <w:numId w:val="6"/>
              </w:numPr>
              <w:jc w:val="center"/>
              <w:rPr>
                <w:rFonts w:ascii="Arial" w:hAnsi="Arial" w:cs="Arial"/>
                <w:color w:val="auto"/>
                <w:sz w:val="22"/>
                <w:szCs w:val="22"/>
                <w:lang w:val="hr-HR"/>
              </w:rPr>
            </w:pPr>
          </w:p>
        </w:tc>
        <w:tc>
          <w:tcPr>
            <w:tcW w:w="6158" w:type="dxa"/>
          </w:tcPr>
          <w:p w14:paraId="601464BF" w14:textId="2C62AA24" w:rsidR="00406454" w:rsidRPr="0002611E" w:rsidRDefault="00D57504" w:rsidP="0023299C">
            <w:pPr>
              <w:pStyle w:val="Default"/>
              <w:jc w:val="both"/>
              <w:rPr>
                <w:rFonts w:ascii="Arial" w:hAnsi="Arial" w:cs="Arial"/>
                <w:color w:val="auto"/>
                <w:sz w:val="22"/>
                <w:szCs w:val="22"/>
                <w:lang w:val="hr-HR"/>
              </w:rPr>
            </w:pPr>
            <w:r w:rsidRPr="0002611E">
              <w:rPr>
                <w:rFonts w:ascii="Arial" w:hAnsi="Arial" w:cs="Arial"/>
                <w:color w:val="auto"/>
                <w:sz w:val="22"/>
                <w:szCs w:val="22"/>
                <w:lang w:val="hr-HR"/>
              </w:rPr>
              <w:t xml:space="preserve">Ulice naselja Dubrovnik II. zona  </w:t>
            </w:r>
          </w:p>
        </w:tc>
        <w:tc>
          <w:tcPr>
            <w:tcW w:w="2018" w:type="dxa"/>
          </w:tcPr>
          <w:p w14:paraId="0969DAB7" w14:textId="59CE5A49" w:rsidR="00406454" w:rsidRPr="0002611E" w:rsidRDefault="00406454"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150,00 eur</w:t>
            </w:r>
          </w:p>
        </w:tc>
      </w:tr>
      <w:tr w:rsidR="0002611E" w:rsidRPr="0002611E" w14:paraId="27D2E688" w14:textId="77777777" w:rsidTr="0023299C">
        <w:trPr>
          <w:trHeight w:val="516"/>
        </w:trPr>
        <w:tc>
          <w:tcPr>
            <w:tcW w:w="1069" w:type="dxa"/>
          </w:tcPr>
          <w:p w14:paraId="74394A3B" w14:textId="77777777" w:rsidR="00D57504" w:rsidRPr="0002611E" w:rsidRDefault="00D57504" w:rsidP="00406454">
            <w:pPr>
              <w:pStyle w:val="Default"/>
              <w:numPr>
                <w:ilvl w:val="0"/>
                <w:numId w:val="6"/>
              </w:numPr>
              <w:jc w:val="center"/>
              <w:rPr>
                <w:rFonts w:ascii="Arial" w:hAnsi="Arial" w:cs="Arial"/>
                <w:color w:val="auto"/>
                <w:sz w:val="22"/>
                <w:szCs w:val="22"/>
                <w:lang w:val="hr-HR"/>
              </w:rPr>
            </w:pPr>
          </w:p>
        </w:tc>
        <w:tc>
          <w:tcPr>
            <w:tcW w:w="6158" w:type="dxa"/>
          </w:tcPr>
          <w:p w14:paraId="54E1A7F4" w14:textId="2A7D05E2" w:rsidR="00D57504" w:rsidRPr="0002611E" w:rsidRDefault="00D57504" w:rsidP="0023299C">
            <w:pPr>
              <w:pStyle w:val="Default"/>
              <w:jc w:val="both"/>
              <w:rPr>
                <w:rFonts w:ascii="Arial" w:hAnsi="Arial" w:cs="Arial"/>
                <w:color w:val="auto"/>
                <w:sz w:val="22"/>
                <w:szCs w:val="22"/>
                <w:lang w:val="hr-HR"/>
              </w:rPr>
            </w:pPr>
            <w:r w:rsidRPr="0002611E">
              <w:rPr>
                <w:rFonts w:ascii="Arial" w:hAnsi="Arial" w:cs="Arial"/>
                <w:color w:val="auto"/>
                <w:sz w:val="22"/>
                <w:szCs w:val="22"/>
                <w:lang w:val="hr-HR"/>
              </w:rPr>
              <w:t xml:space="preserve">Ulice naselja Dubrovnik III. zona  </w:t>
            </w:r>
          </w:p>
        </w:tc>
        <w:tc>
          <w:tcPr>
            <w:tcW w:w="2018" w:type="dxa"/>
          </w:tcPr>
          <w:p w14:paraId="6FF5127B" w14:textId="4D465755" w:rsidR="00D57504" w:rsidRPr="0002611E" w:rsidRDefault="00D57504"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100,00 eur</w:t>
            </w:r>
          </w:p>
        </w:tc>
      </w:tr>
      <w:tr w:rsidR="00406454" w:rsidRPr="0002611E" w14:paraId="762BBFA4" w14:textId="77777777" w:rsidTr="0023299C">
        <w:trPr>
          <w:trHeight w:val="262"/>
        </w:trPr>
        <w:tc>
          <w:tcPr>
            <w:tcW w:w="1069" w:type="dxa"/>
          </w:tcPr>
          <w:p w14:paraId="2032F5BC" w14:textId="77777777" w:rsidR="00406454" w:rsidRPr="0002611E" w:rsidRDefault="00406454" w:rsidP="00406454">
            <w:pPr>
              <w:pStyle w:val="Default"/>
              <w:numPr>
                <w:ilvl w:val="0"/>
                <w:numId w:val="6"/>
              </w:numPr>
              <w:jc w:val="center"/>
              <w:rPr>
                <w:rFonts w:ascii="Arial" w:hAnsi="Arial" w:cs="Arial"/>
                <w:color w:val="auto"/>
                <w:sz w:val="22"/>
                <w:szCs w:val="22"/>
                <w:lang w:val="hr-HR"/>
              </w:rPr>
            </w:pPr>
          </w:p>
        </w:tc>
        <w:tc>
          <w:tcPr>
            <w:tcW w:w="6158" w:type="dxa"/>
          </w:tcPr>
          <w:p w14:paraId="43633C4C" w14:textId="35AC5011" w:rsidR="00406454" w:rsidRPr="0002611E" w:rsidRDefault="00351030" w:rsidP="00351030">
            <w:pPr>
              <w:pStyle w:val="Default"/>
              <w:jc w:val="both"/>
              <w:rPr>
                <w:rFonts w:ascii="Arial" w:hAnsi="Arial" w:cs="Arial"/>
                <w:color w:val="auto"/>
                <w:sz w:val="22"/>
                <w:szCs w:val="22"/>
                <w:lang w:val="hr-HR"/>
              </w:rPr>
            </w:pPr>
            <w:r w:rsidRPr="0002611E">
              <w:rPr>
                <w:rFonts w:ascii="Arial" w:hAnsi="Arial" w:cs="Arial"/>
                <w:color w:val="auto"/>
                <w:sz w:val="22"/>
                <w:szCs w:val="22"/>
                <w:lang w:val="hr-HR"/>
              </w:rPr>
              <w:t>Bosanka, Čajkovići, Donje Obuljeno, Gornje Obuljeno, Komolac, Mokošica, Nova Mokošica, Lozica, Orašac, Petrovo Selo, Pobrežje, Prijevor, Sustjepan, Rožat, Trsteno, Zaton, Brsečine, Čajkovica, Dubravica, Gromača, Kliševo, Knežica, Koločep, Lopud, Ljubač, Mravinjac, Mrčevo, Riđica, Osojnik, Suđurađ, Sv. Andrija, Šipanska Luka, Šumet</w:t>
            </w:r>
          </w:p>
          <w:p w14:paraId="665896DB" w14:textId="4CE9E0D5" w:rsidR="008F2AD7" w:rsidRPr="0002611E" w:rsidRDefault="008F2AD7" w:rsidP="00351030">
            <w:pPr>
              <w:pStyle w:val="Default"/>
              <w:jc w:val="both"/>
              <w:rPr>
                <w:rFonts w:ascii="Arial" w:hAnsi="Arial" w:cs="Arial"/>
                <w:color w:val="auto"/>
                <w:sz w:val="22"/>
                <w:szCs w:val="22"/>
                <w:lang w:val="hr-HR"/>
              </w:rPr>
            </w:pPr>
          </w:p>
        </w:tc>
        <w:tc>
          <w:tcPr>
            <w:tcW w:w="2018" w:type="dxa"/>
          </w:tcPr>
          <w:p w14:paraId="6FA04EB6" w14:textId="5C6A8F50" w:rsidR="00406454" w:rsidRPr="0002611E" w:rsidRDefault="00406454" w:rsidP="008F2AD7">
            <w:pPr>
              <w:pStyle w:val="Default"/>
              <w:jc w:val="center"/>
              <w:rPr>
                <w:rFonts w:ascii="Arial" w:hAnsi="Arial" w:cs="Arial"/>
                <w:color w:val="auto"/>
                <w:sz w:val="22"/>
                <w:szCs w:val="22"/>
                <w:lang w:val="hr-HR"/>
              </w:rPr>
            </w:pPr>
          </w:p>
          <w:p w14:paraId="73F87F52" w14:textId="77777777" w:rsidR="00406454" w:rsidRPr="0002611E" w:rsidRDefault="00406454" w:rsidP="008F2AD7">
            <w:pPr>
              <w:pStyle w:val="Default"/>
              <w:jc w:val="center"/>
              <w:rPr>
                <w:rFonts w:ascii="Arial" w:hAnsi="Arial" w:cs="Arial"/>
                <w:color w:val="auto"/>
                <w:sz w:val="22"/>
                <w:szCs w:val="22"/>
                <w:lang w:val="hr-HR"/>
              </w:rPr>
            </w:pPr>
          </w:p>
          <w:p w14:paraId="1F395983" w14:textId="7F08E65F" w:rsidR="00406454" w:rsidRPr="0002611E" w:rsidRDefault="00406454" w:rsidP="008F2AD7">
            <w:pPr>
              <w:pStyle w:val="Default"/>
              <w:jc w:val="center"/>
              <w:rPr>
                <w:rFonts w:ascii="Arial" w:hAnsi="Arial" w:cs="Arial"/>
                <w:color w:val="auto"/>
                <w:sz w:val="22"/>
                <w:szCs w:val="22"/>
                <w:lang w:val="hr-HR"/>
              </w:rPr>
            </w:pPr>
            <w:r w:rsidRPr="0002611E">
              <w:rPr>
                <w:rFonts w:ascii="Arial" w:hAnsi="Arial" w:cs="Arial"/>
                <w:color w:val="auto"/>
                <w:sz w:val="22"/>
                <w:szCs w:val="22"/>
                <w:lang w:val="hr-HR"/>
              </w:rPr>
              <w:t>100,00 eur</w:t>
            </w:r>
          </w:p>
        </w:tc>
      </w:tr>
    </w:tbl>
    <w:p w14:paraId="4F9F0E9B" w14:textId="77777777" w:rsidR="009B058C" w:rsidRPr="0002611E" w:rsidRDefault="009B058C" w:rsidP="009B058C">
      <w:pPr>
        <w:jc w:val="both"/>
        <w:rPr>
          <w:rFonts w:ascii="Arial" w:hAnsi="Arial" w:cs="Arial"/>
        </w:rPr>
      </w:pPr>
    </w:p>
    <w:p w14:paraId="45A9A182" w14:textId="096FA871" w:rsidR="009B058C" w:rsidRPr="0002611E" w:rsidRDefault="009B058C" w:rsidP="009B058C">
      <w:pPr>
        <w:jc w:val="both"/>
        <w:rPr>
          <w:rFonts w:ascii="Arial" w:hAnsi="Arial" w:cs="Arial"/>
        </w:rPr>
      </w:pPr>
      <w:r w:rsidRPr="0002611E">
        <w:rPr>
          <w:rFonts w:ascii="Arial" w:hAnsi="Arial" w:cs="Arial"/>
        </w:rPr>
        <w:t xml:space="preserve">U nastavku je naznačen popis ulica naselja </w:t>
      </w:r>
      <w:r w:rsidR="00880ACF" w:rsidRPr="0002611E">
        <w:rPr>
          <w:rFonts w:ascii="Arial" w:hAnsi="Arial" w:cs="Arial"/>
        </w:rPr>
        <w:t>Dubrovnik I zona</w:t>
      </w:r>
      <w:r w:rsidR="001B3773" w:rsidRPr="0002611E">
        <w:rPr>
          <w:rFonts w:ascii="Arial" w:hAnsi="Arial" w:cs="Arial"/>
        </w:rPr>
        <w:t>, II. zona i III.zona</w:t>
      </w:r>
      <w:r w:rsidRPr="0002611E">
        <w:rPr>
          <w:rFonts w:ascii="Arial" w:hAnsi="Arial" w:cs="Arial"/>
        </w:rPr>
        <w:t>:</w:t>
      </w:r>
    </w:p>
    <w:p w14:paraId="05253A3B" w14:textId="77777777" w:rsidR="007D02DD" w:rsidRPr="00B9175C" w:rsidRDefault="001B3773" w:rsidP="009B058C">
      <w:pPr>
        <w:jc w:val="both"/>
        <w:rPr>
          <w:rFonts w:ascii="Arial" w:hAnsi="Arial" w:cs="Arial"/>
        </w:rPr>
      </w:pPr>
      <w:r w:rsidRPr="00B9175C">
        <w:rPr>
          <w:rFonts w:ascii="Arial" w:hAnsi="Arial" w:cs="Arial"/>
          <w:u w:val="single"/>
        </w:rPr>
        <w:lastRenderedPageBreak/>
        <w:t>Ulice naselja Dubrovnik I. zona</w:t>
      </w:r>
      <w:r w:rsidRPr="00B9175C">
        <w:rPr>
          <w:rFonts w:ascii="Arial" w:hAnsi="Arial" w:cs="Arial"/>
        </w:rPr>
        <w:t xml:space="preserve">: </w:t>
      </w:r>
    </w:p>
    <w:p w14:paraId="5958B9D8" w14:textId="4C982DE3" w:rsidR="001B3773" w:rsidRPr="0002611E" w:rsidRDefault="001B3773" w:rsidP="009B058C">
      <w:pPr>
        <w:jc w:val="both"/>
        <w:rPr>
          <w:rFonts w:ascii="Arial" w:hAnsi="Arial" w:cs="Arial"/>
        </w:rPr>
      </w:pPr>
      <w:r w:rsidRPr="0002611E">
        <w:rPr>
          <w:rFonts w:ascii="Arial" w:hAnsi="Arial" w:cs="Arial"/>
        </w:rPr>
        <w:t>Androvićeva, Antuninska, Bandureva, Boškovićeva, Braće Andrijića, Bunićeva Poljana, Celestina Medovića, Crijevićeva, Cvijete Zuzorić, Čubranovićeva, Dinka Ranjine, Dropčeva, Đorđićeva, Đura Baglivija, Ferićeva, Garište, Getaldićeva, Gradićeva, Grbava, Gundulićeva Poljana, Hanibala Lucića, Hiđina, Hranjčeva, Ilije Sarake, Ispod Minčete, Ispod Mira, Ivana Rabljanina, Između Polača, Kaznačićeva, Kneza Damjana Jude, Kneza Hrvaša, Kovačka, Kunićeva, Lokrum, Lučarica, Luža, Mala, Marojice Kaboge, Miha Pracata, Mrtvo Zvono, Na Andriji, Nalješkovićeva, Nikole Božidarevića, Nikole Gučetića, Od Domina, Od Kaštela, Od Margarite, Od Puča, Od Pustijerne, Od Rupa, Od Sigurate, Od Šorte, Palmotićeva, Pečarica, Peline, Petilovrijenci, Placa, Plovani Skalini, Pobijana, Poljana Marina Držića, Poljana Mrtvo Zvono, Poljana Paska Miličevića, Poljana Ruđera Boškovića, Ponta, Pred Dvorom, Prelazna, Prijeko, Puzljiva, Restićeva, Ribarnica, Stajeva, Strossmayerova, Stullijeva, Svete Marije, Svetoga Dominika, Svetoga Josipa, Svetoga Šimuna, Široka, Tmušasta, Trg Boraca, Uska, Uz Jezuite, Vara, Vetranićeva, Za Karmenom, Za Rokom, Za Rupama, Zamanjina, Zeljarica, Zlatarićeva, Zlatarska, Zvijezdićeva, Žudioska.</w:t>
      </w:r>
    </w:p>
    <w:p w14:paraId="6FCDB0D9" w14:textId="77777777" w:rsidR="007D02DD" w:rsidRPr="00B9175C" w:rsidRDefault="00880ACF" w:rsidP="009B058C">
      <w:pPr>
        <w:jc w:val="both"/>
        <w:rPr>
          <w:rFonts w:ascii="Arial" w:hAnsi="Arial" w:cs="Arial"/>
        </w:rPr>
      </w:pPr>
      <w:r w:rsidRPr="00B9175C">
        <w:rPr>
          <w:rFonts w:ascii="Arial" w:hAnsi="Arial" w:cs="Arial"/>
          <w:u w:val="single"/>
        </w:rPr>
        <w:t xml:space="preserve">Ulice naselja Dubrovnik </w:t>
      </w:r>
      <w:r w:rsidR="001B3773" w:rsidRPr="00B9175C">
        <w:rPr>
          <w:rFonts w:ascii="Arial" w:hAnsi="Arial" w:cs="Arial"/>
          <w:u w:val="single"/>
        </w:rPr>
        <w:t>II. zona</w:t>
      </w:r>
      <w:r w:rsidR="009B058C" w:rsidRPr="00B9175C">
        <w:rPr>
          <w:rFonts w:ascii="Arial" w:hAnsi="Arial" w:cs="Arial"/>
        </w:rPr>
        <w:t xml:space="preserve">: </w:t>
      </w:r>
    </w:p>
    <w:p w14:paraId="50C338F9" w14:textId="003797F8" w:rsidR="009B058C" w:rsidRPr="0002611E" w:rsidRDefault="009B058C" w:rsidP="009B058C">
      <w:pPr>
        <w:jc w:val="both"/>
        <w:rPr>
          <w:rFonts w:ascii="Arial" w:hAnsi="Arial" w:cs="Arial"/>
          <w:b/>
          <w:bCs/>
          <w:u w:val="single"/>
        </w:rPr>
      </w:pPr>
      <w:r w:rsidRPr="0002611E">
        <w:rPr>
          <w:rFonts w:ascii="Arial" w:hAnsi="Arial" w:cs="Arial"/>
        </w:rPr>
        <w:t>Ante Topića-Mimare, Bernarda Shawa od kućnog broja 2-16 (parni), Brgatska, Brune Bušića, Buićeva, Cavtatska, Dubrovačkog odreda, Frana Čale, Frana Supila, Gornji Kono od kućnog broja 2-16A (parni), Grudska, II. Dalmatinske Brigade, Iva Račića, Iza Grada, Koločepska, Konavoska, Koste Strajnića, Lazarina, Lokrumska, Lukše Beritića, Maestra Đela Jusića, Marija Perića, Matije Gupca, Nikole Napice, Obodska, Od Greba Žudioski, Od Maslinate, Od Srđa, Pelješka, Petra Krešimira IV., Put od Bosanke, Srđ, Sunčana, Uz Mline, Uz Tabor, Vicka Lovrina, Vlaha Bukovca, Za Kapelicom, Zagrebačka od kućnog broja 1-5 (neparni) i 2-16 (parni), Zlatni Potok, Žarkovica, Župska</w:t>
      </w:r>
      <w:r w:rsidR="00880ACF" w:rsidRPr="0002611E">
        <w:rPr>
          <w:rFonts w:ascii="Arial" w:hAnsi="Arial" w:cs="Arial"/>
        </w:rPr>
        <w:t>,</w:t>
      </w:r>
    </w:p>
    <w:p w14:paraId="43D2A540" w14:textId="3481FC13" w:rsidR="009B058C" w:rsidRPr="0002611E" w:rsidRDefault="009B058C" w:rsidP="009B058C">
      <w:pPr>
        <w:jc w:val="both"/>
        <w:rPr>
          <w:rFonts w:ascii="Arial" w:hAnsi="Arial" w:cs="Arial"/>
          <w:b/>
          <w:bCs/>
          <w:u w:val="single"/>
        </w:rPr>
      </w:pPr>
      <w:r w:rsidRPr="0002611E">
        <w:rPr>
          <w:rFonts w:ascii="Arial" w:hAnsi="Arial" w:cs="Arial"/>
        </w:rPr>
        <w:t>Anice Bošković, Antuna Masle, Antuna Mihanovića, Baltazara Bogišića, Bernarda Shawa od kućnog broja 1-19 (neparni), Branitelja Dubrovnika, Brsalje, Dantea Alighierija, Don Frana Bulića, Don Iva Bjelokosića, Đura Pulića, Frana Antice, Gornji Kono od kućnog broja 1-15 (neparni), 18-</w:t>
      </w:r>
      <w:r w:rsidR="00F919FB" w:rsidRPr="0002611E">
        <w:rPr>
          <w:rFonts w:ascii="Arial" w:hAnsi="Arial" w:cs="Arial"/>
        </w:rPr>
        <w:t>26</w:t>
      </w:r>
      <w:r w:rsidRPr="0002611E">
        <w:rPr>
          <w:rFonts w:ascii="Arial" w:hAnsi="Arial" w:cs="Arial"/>
        </w:rPr>
        <w:t>B</w:t>
      </w:r>
      <w:r w:rsidR="00F919FB" w:rsidRPr="0002611E">
        <w:rPr>
          <w:rFonts w:ascii="Arial" w:hAnsi="Arial" w:cs="Arial"/>
        </w:rPr>
        <w:t xml:space="preserve"> </w:t>
      </w:r>
      <w:r w:rsidRPr="0002611E">
        <w:rPr>
          <w:rFonts w:ascii="Arial" w:hAnsi="Arial" w:cs="Arial"/>
        </w:rPr>
        <w:t>(parni), Hladovita, Istarska, Ivana Kukuljevića, Ivana Mažuranića, Ivana Rendića, Između vrta, Izvijačica, Kuparska, Marijana Blažića, Miha Klaića, Miletićeva,</w:t>
      </w:r>
      <w:r w:rsidR="00F919FB" w:rsidRPr="0002611E">
        <w:rPr>
          <w:rFonts w:ascii="Arial" w:hAnsi="Arial" w:cs="Arial"/>
        </w:rPr>
        <w:t xml:space="preserve"> </w:t>
      </w:r>
      <w:r w:rsidRPr="0002611E">
        <w:rPr>
          <w:rFonts w:ascii="Arial" w:hAnsi="Arial" w:cs="Arial"/>
        </w:rPr>
        <w:t>Od Graca, Od Kolorine, Od Tabakarije, Orsatova, Park Baltazara Bogišića, Park Gradac, Pera Budmanija, Platska,</w:t>
      </w:r>
      <w:r w:rsidR="00F919FB" w:rsidRPr="0002611E">
        <w:rPr>
          <w:rFonts w:ascii="Arial" w:hAnsi="Arial" w:cs="Arial"/>
        </w:rPr>
        <w:t xml:space="preserve"> </w:t>
      </w:r>
      <w:r w:rsidRPr="0002611E">
        <w:rPr>
          <w:rFonts w:ascii="Arial" w:hAnsi="Arial" w:cs="Arial"/>
        </w:rPr>
        <w:t>Rudimira Rotera, Skalini Dr. Marka Foteza, Srednji Kono, Strma, Svetoga Đurđa, Tiha, Trogirska, U Pilama, Uz Posat, Vicina, Volantina, Zagrebačka od kućnog broja 7-21 (neparni) i 18-68 (parni), Zrinsko-Frankopanska, Žalasta.</w:t>
      </w:r>
    </w:p>
    <w:p w14:paraId="3037B53B" w14:textId="40CB8C23" w:rsidR="007D02DD" w:rsidRPr="00B9175C" w:rsidRDefault="001B3773" w:rsidP="009B058C">
      <w:pPr>
        <w:jc w:val="both"/>
        <w:rPr>
          <w:rFonts w:ascii="Arial" w:hAnsi="Arial" w:cs="Arial"/>
        </w:rPr>
      </w:pPr>
      <w:r w:rsidRPr="00B9175C">
        <w:rPr>
          <w:rFonts w:ascii="Arial" w:hAnsi="Arial" w:cs="Arial"/>
          <w:u w:val="single"/>
        </w:rPr>
        <w:t>Ulice naselja Dubrovnik III. zona</w:t>
      </w:r>
      <w:r w:rsidR="009B058C" w:rsidRPr="00B9175C">
        <w:rPr>
          <w:rFonts w:ascii="Arial" w:hAnsi="Arial" w:cs="Arial"/>
        </w:rPr>
        <w:t xml:space="preserve">: </w:t>
      </w:r>
    </w:p>
    <w:p w14:paraId="5BCC0244" w14:textId="4DC49F60" w:rsidR="000A1565" w:rsidRPr="0002611E" w:rsidRDefault="000A1565" w:rsidP="009B058C">
      <w:pPr>
        <w:jc w:val="both"/>
        <w:rPr>
          <w:rFonts w:ascii="Arial" w:hAnsi="Arial" w:cs="Arial"/>
        </w:rPr>
      </w:pPr>
      <w:r w:rsidRPr="0002611E">
        <w:rPr>
          <w:rFonts w:ascii="Arial" w:hAnsi="Arial" w:cs="Arial"/>
        </w:rPr>
        <w:t>Dračasta, Gornji Kono od kućnog broja 19-27 (neparni), 28-30B, 32-46A (parni), Kamenarska, Kriva, Nika Kulišića, Od Križa, Pera Bakića, Privežna, Stolačka, Šumetska,</w:t>
      </w:r>
    </w:p>
    <w:p w14:paraId="1D201790" w14:textId="41067808" w:rsidR="009B058C" w:rsidRPr="0002611E" w:rsidRDefault="009B058C" w:rsidP="009B058C">
      <w:pPr>
        <w:jc w:val="both"/>
        <w:rPr>
          <w:rFonts w:ascii="Arial" w:hAnsi="Arial" w:cs="Arial"/>
          <w:b/>
          <w:bCs/>
          <w:u w:val="single"/>
        </w:rPr>
      </w:pPr>
      <w:r w:rsidRPr="0002611E">
        <w:rPr>
          <w:rFonts w:ascii="Arial" w:hAnsi="Arial" w:cs="Arial"/>
        </w:rPr>
        <w:t xml:space="preserve">Andrije Hebranga od kućnog broja 29-93 (neparni) i 40-130 (parni), Antuna Gustava Matoša, Augusta Cesarca, Batahovina, Čilipska, Dolska, Dr. Ante Starčevića od kućnog broja 2-26 (parni), Dr. Ante Sugje, Đura Basaričeka, Franca Prešerna, Generala Janka Bobetka od kućnog broja 1-13 (neparni) i 2-36 (parni), Gornji Kono od kućnog broja 55, 55A, 57,57/A, 57A, 57B, 59-126, Hodiljska, Imotska, Ivana Gorana Kovačića, Jakljanska, Janjevska, Koritska, Kunska, Lastovska, Ljubuška, Lopudska, Lovra Matačića, Majkovska, Mehmedalije Maka Dizdara, Metohijska, Mljetska, Mokoška, Neumska, Nikše Ljubičića, Obala Pape Ivana Pavla II., Obala Stjepana Radića, Od Gaja od kućnog broja 11-31 (neparni) i 18-72 (parni), Od Gale od kućnog broja 1-17 (neparni), Od Nuncijate, Od Škara, Padre Perice od kućnog broja 1-27 (neparni) i 2-20 (parni), Park Luja Šoletića, Pera Rudenjaka kućni broj 2, Pionirska, Pobrežska, Podgorska, Pomoraca, Postranjska, Prožurska, Radnička, Rožatska, Silvija Strahimira </w:t>
      </w:r>
      <w:r w:rsidRPr="0002611E">
        <w:rPr>
          <w:rFonts w:ascii="Arial" w:hAnsi="Arial" w:cs="Arial"/>
        </w:rPr>
        <w:lastRenderedPageBreak/>
        <w:t>Kranjčevića, Sinjska od kućnog broja 1-19 (neparni) i kućni broj 2, Solinska, Sreserska, Sustjepanska, Svetoga Križa od kućnog broja 1-37 (neparni) i 2-14 (parni), Svetoga Nikole, Šipanska, Šipčine, Tina Ujevića, Topolska, Trnovička, Udarnička, Viška, Vladimira Nazora od kućnog broja 1-3 (neparni), Vlaha Paljetka, Vukovarska, Željezničarska</w:t>
      </w:r>
      <w:r w:rsidR="001B3773" w:rsidRPr="0002611E">
        <w:rPr>
          <w:rFonts w:ascii="Arial" w:hAnsi="Arial" w:cs="Arial"/>
        </w:rPr>
        <w:t>,</w:t>
      </w:r>
    </w:p>
    <w:p w14:paraId="2DDF1924" w14:textId="684C1512" w:rsidR="009B058C" w:rsidRPr="0002611E" w:rsidRDefault="009B058C" w:rsidP="009B058C">
      <w:pPr>
        <w:jc w:val="both"/>
        <w:rPr>
          <w:rFonts w:ascii="Arial" w:hAnsi="Arial" w:cs="Arial"/>
        </w:rPr>
      </w:pPr>
      <w:r w:rsidRPr="0002611E">
        <w:rPr>
          <w:rFonts w:ascii="Arial" w:hAnsi="Arial" w:cs="Arial"/>
        </w:rPr>
        <w:t>Alberta Halera, Augusta Šenoe, Bana Josipa Jelačića, Banjska, Blatska, Brsečinska, Dr. Ante Starčevića od kućnog broja 1-49 (neparni), Dr. Ante Šercera od kućnog broja 1-3 (neparni), Dr. Vladka Mačeka, Dupska, Eugena Kvaternika, Gabra Rajčevića, Gorica Svetoga Vlaha, Gromačka, Hrvatskog crvenog križa, Hutovska, Ignjata Joba, Iva Vojnovića, Janjinska, Josipa Kosora, Kneza Branimira, Komajska, Korčulanska, Kotorska, Liechtensteinov Put, Marka Marojice, Miha Mrnarevića, Mihajla Hamzića, Miroslava Krleže, Nikole Tesle, Od Borova, Od Gorice, Od Hladnice, Od Montovjerne, Od Svetog Mihajla od kućnog broja 1-39 (neparni), Osojnička, Ošljanska, Pera Čingrije, Pera Rudenjaka od kućnog broja 1-9 (neparni) i 2A-8B (parni), Petra Grubišića, Petra Hektorovića, Petra Preradovića, Prijevorska, Vinka Sagrestana, Žuljanska</w:t>
      </w:r>
      <w:r w:rsidR="001B3773" w:rsidRPr="0002611E">
        <w:rPr>
          <w:rFonts w:ascii="Arial" w:hAnsi="Arial" w:cs="Arial"/>
        </w:rPr>
        <w:t>,</w:t>
      </w:r>
    </w:p>
    <w:p w14:paraId="03C17149" w14:textId="0EFBB4D9" w:rsidR="009B058C" w:rsidRPr="0002611E" w:rsidRDefault="009B058C" w:rsidP="009B058C">
      <w:pPr>
        <w:jc w:val="both"/>
        <w:rPr>
          <w:rFonts w:ascii="Arial" w:hAnsi="Arial" w:cs="Arial"/>
        </w:rPr>
      </w:pPr>
      <w:r w:rsidRPr="0002611E">
        <w:rPr>
          <w:rFonts w:ascii="Arial" w:hAnsi="Arial" w:cs="Arial"/>
        </w:rPr>
        <w:t>Antuna Barca, Antuna Kazalija, Biokovska, Bokeljska, Ćira Carića, Daksa, Dalmatinska, Dr. Ante Šercera od kućnog broja 2-6 (parni), Dr. Roka Mišetića, Dubravkina, Dunavska, Eugena Kumičića, Flore Jakšić, Fra Filipa Grabovca, Frana Kolumbića, Grebena, Grebenska, Iva Dulčića, Ivana Mane Jarnovića, Ivana Meštrovića, Ivana Zajca, Ivanska, Između Ribnjaka, Josipa Berse, Josipa Pupačića, Kardinala Stepinca, Kliševska, Kneza Domagoja, Komolačka, Kralja Tomislava, Lapadska obala generala Nojka Marinovića, Ludmila Rogovskog, Luke Sorkočevića, Mandaljenska, Marka Marulića, Masarykov Put, Mata Vodopića, Miljenka Bratoša, Moluntska, Mosorska, Mostarska, Nika i Meda Pucića, Od Babina Kuka, Od Batale, Od Svetog Mihajla od kućnog broja 2-12 (parni), Omiška, Oraška, Paska Baburice, Petra Svačića, Petra Zoranića, Primorska, Riječka, Savska, Slanska, Stonska, Šetalište Kralja Zvonimira, Šibenska, Trpanjska, Trstenska, Uz Giman, Uz Glavicu, Vatroslava Lisinskog, Velebitska, Zadarska, Zatonska, Žrtava s Dakse</w:t>
      </w:r>
      <w:r w:rsidR="001B3773" w:rsidRPr="0002611E">
        <w:rPr>
          <w:rFonts w:ascii="Arial" w:hAnsi="Arial" w:cs="Arial"/>
        </w:rPr>
        <w:t>,</w:t>
      </w:r>
    </w:p>
    <w:p w14:paraId="0CB55281" w14:textId="5EB1462F" w:rsidR="007D02DD" w:rsidRPr="0002611E" w:rsidRDefault="009B058C" w:rsidP="00507C23">
      <w:pPr>
        <w:jc w:val="both"/>
        <w:rPr>
          <w:rFonts w:ascii="Arial" w:hAnsi="Arial" w:cs="Arial"/>
        </w:rPr>
      </w:pPr>
      <w:r w:rsidRPr="0002611E">
        <w:rPr>
          <w:rFonts w:ascii="Arial" w:hAnsi="Arial" w:cs="Arial"/>
        </w:rPr>
        <w:t xml:space="preserve">Andrije Hebranga od kućnog broja 1-27 (neparni) i 2-38 (parni), Brdasta, Budvanska, Điva Natalija, Gornji Kono od kućnog broja 31-47 (neparni), 48-54A, 56-58B (parni), Ivana Matijaševića, Između Tri Crkve, Jakova Lukarevića, Marka Gjaje, Natka Nodila, Obuljenska, Od Čempresa, Od Gale od kućnog broja 2-14 (parni), Od Gaja od kućnog broja 1-9E (neparni) i 2-16 (parni), Pera Beatovića, Pridvorska, Put od Republike, Sinjska od kućnog broja 4-8 (parni), Splitski Put, Srebrenska, Tivatska, Vladimira Nazora od kućnog broja 5-41 (neparni) i 2-32 (parni). </w:t>
      </w:r>
    </w:p>
    <w:p w14:paraId="46FD5F1D" w14:textId="52F73689" w:rsidR="007D02DD" w:rsidRPr="0002611E" w:rsidRDefault="007D02DD" w:rsidP="007D02DD">
      <w:pPr>
        <w:jc w:val="center"/>
        <w:rPr>
          <w:rFonts w:ascii="Arial" w:hAnsi="Arial" w:cs="Arial"/>
        </w:rPr>
      </w:pPr>
      <w:r w:rsidRPr="0002611E">
        <w:rPr>
          <w:rFonts w:ascii="Arial" w:hAnsi="Arial" w:cs="Arial"/>
        </w:rPr>
        <w:t>Članak 5.</w:t>
      </w:r>
    </w:p>
    <w:p w14:paraId="5E9A09C7" w14:textId="6101C020" w:rsidR="00507C23" w:rsidRPr="0002611E" w:rsidRDefault="00507C23" w:rsidP="00507C23">
      <w:pPr>
        <w:jc w:val="both"/>
        <w:rPr>
          <w:rFonts w:ascii="Arial" w:eastAsia="Times New Roman" w:hAnsi="Arial" w:cs="Arial"/>
          <w:iCs/>
        </w:rPr>
      </w:pPr>
      <w:r w:rsidRPr="0002611E">
        <w:rPr>
          <w:rFonts w:ascii="Arial" w:hAnsi="Arial" w:cs="Arial"/>
        </w:rPr>
        <w:t xml:space="preserve">Postupci utvrđivanja paušalnog poreza započeti po odredbama Odluke o </w:t>
      </w:r>
      <w:r w:rsidRPr="0002611E">
        <w:rPr>
          <w:rFonts w:ascii="Arial" w:eastAsia="Times New Roman" w:hAnsi="Arial" w:cs="Arial"/>
        </w:rPr>
        <w:t xml:space="preserve">o visini paušalnog poreza po krevetu, smještajnoj jedinici u kampu i smještajnoj jedinici u objektu za robinzonski smještaj („Službeni glasnik Grada Dubrovnika“ br.1/19 i 11/19) koji nisu dovršeni do stupanja na snagu ove Odluke, dovršiti će se prema odredbama </w:t>
      </w:r>
      <w:r w:rsidRPr="0002611E">
        <w:rPr>
          <w:rFonts w:ascii="Arial" w:hAnsi="Arial" w:cs="Arial"/>
        </w:rPr>
        <w:t xml:space="preserve">Odluke o </w:t>
      </w:r>
      <w:r w:rsidRPr="0002611E">
        <w:rPr>
          <w:rFonts w:ascii="Arial" w:eastAsia="Times New Roman" w:hAnsi="Arial" w:cs="Arial"/>
        </w:rPr>
        <w:t>o visini paušalnog poreza po krevetu, smještajnoj jedinici u kampu i smještajnoj jedinici u objektu za robinzonski smještaj („Službeni glasnik Grada Dubrovnika“ br.1/19 i 11/19).</w:t>
      </w:r>
    </w:p>
    <w:p w14:paraId="153A8105" w14:textId="77777777" w:rsidR="007D02DD" w:rsidRPr="0002611E" w:rsidRDefault="007D02DD" w:rsidP="007D02DD">
      <w:pPr>
        <w:jc w:val="center"/>
        <w:rPr>
          <w:rFonts w:ascii="Arial" w:hAnsi="Arial" w:cs="Arial"/>
        </w:rPr>
      </w:pPr>
    </w:p>
    <w:p w14:paraId="2D2F23D6" w14:textId="5020CBE2" w:rsidR="007D02DD" w:rsidRPr="0002611E" w:rsidRDefault="007D02DD" w:rsidP="007D02DD">
      <w:pPr>
        <w:jc w:val="center"/>
        <w:rPr>
          <w:rFonts w:ascii="Arial" w:hAnsi="Arial" w:cs="Arial"/>
        </w:rPr>
      </w:pPr>
      <w:r w:rsidRPr="0002611E">
        <w:rPr>
          <w:rFonts w:ascii="Arial" w:hAnsi="Arial" w:cs="Arial"/>
        </w:rPr>
        <w:t>Članak 6.</w:t>
      </w:r>
    </w:p>
    <w:p w14:paraId="058CA9B5" w14:textId="570FED38" w:rsidR="007D02DD" w:rsidRPr="0002611E" w:rsidRDefault="007D02DD" w:rsidP="009B058C">
      <w:pPr>
        <w:jc w:val="both"/>
        <w:rPr>
          <w:rFonts w:ascii="Arial" w:eastAsia="Times New Roman" w:hAnsi="Arial" w:cs="Arial"/>
          <w:iCs/>
        </w:rPr>
      </w:pPr>
      <w:r w:rsidRPr="0002611E">
        <w:rPr>
          <w:rFonts w:ascii="Arial" w:hAnsi="Arial" w:cs="Arial"/>
        </w:rPr>
        <w:t xml:space="preserve">Stupanjem na snagu ove Odluke prestaje važiti Odluka o </w:t>
      </w:r>
      <w:r w:rsidRPr="0002611E">
        <w:rPr>
          <w:rFonts w:ascii="Arial" w:eastAsia="Times New Roman" w:hAnsi="Arial" w:cs="Arial"/>
        </w:rPr>
        <w:t>o visini paušalnog poreza po krevetu, smještajnoj jedinici u kampu i smještajnoj jedinici u objektu za robinzonski smještaj („Službeni glasnik Grada Dubrovnika“ br.1/19 i 11/19).</w:t>
      </w:r>
    </w:p>
    <w:p w14:paraId="18809109" w14:textId="77777777" w:rsidR="00700436" w:rsidRPr="0002611E" w:rsidRDefault="00700436" w:rsidP="00700436">
      <w:pPr>
        <w:keepNext/>
        <w:spacing w:after="0" w:line="240" w:lineRule="auto"/>
        <w:outlineLvl w:val="1"/>
        <w:rPr>
          <w:rFonts w:ascii="Arial" w:eastAsia="Times New Roman" w:hAnsi="Arial" w:cs="Arial"/>
        </w:rPr>
      </w:pPr>
    </w:p>
    <w:p w14:paraId="73D8DADF" w14:textId="77777777" w:rsidR="00700436" w:rsidRPr="0002611E" w:rsidRDefault="00700436" w:rsidP="00700436">
      <w:pPr>
        <w:keepNext/>
        <w:spacing w:after="0" w:line="240" w:lineRule="auto"/>
        <w:outlineLvl w:val="1"/>
        <w:rPr>
          <w:rFonts w:ascii="Arial" w:eastAsia="Times New Roman" w:hAnsi="Arial" w:cs="Arial"/>
        </w:rPr>
      </w:pPr>
    </w:p>
    <w:p w14:paraId="61519053" w14:textId="41CC7492" w:rsidR="00700436" w:rsidRPr="0002611E" w:rsidRDefault="00700436" w:rsidP="00700436">
      <w:pPr>
        <w:keepNext/>
        <w:spacing w:after="0" w:line="240" w:lineRule="auto"/>
        <w:jc w:val="center"/>
        <w:outlineLvl w:val="1"/>
        <w:rPr>
          <w:rFonts w:ascii="Arial" w:eastAsia="Times New Roman" w:hAnsi="Arial" w:cs="Arial"/>
        </w:rPr>
      </w:pPr>
      <w:r w:rsidRPr="0002611E">
        <w:rPr>
          <w:rFonts w:ascii="Arial" w:eastAsia="Times New Roman" w:hAnsi="Arial" w:cs="Arial"/>
        </w:rPr>
        <w:t>Članak</w:t>
      </w:r>
      <w:r w:rsidR="007D02DD" w:rsidRPr="0002611E">
        <w:rPr>
          <w:rFonts w:ascii="Arial" w:eastAsia="Times New Roman" w:hAnsi="Arial" w:cs="Arial"/>
        </w:rPr>
        <w:t xml:space="preserve"> 7</w:t>
      </w:r>
      <w:r w:rsidRPr="0002611E">
        <w:rPr>
          <w:rFonts w:ascii="Arial" w:eastAsia="Times New Roman" w:hAnsi="Arial" w:cs="Arial"/>
        </w:rPr>
        <w:t>.</w:t>
      </w:r>
    </w:p>
    <w:p w14:paraId="111AAEF9" w14:textId="77777777" w:rsidR="00700436" w:rsidRPr="0002611E" w:rsidRDefault="00700436" w:rsidP="00700436">
      <w:pPr>
        <w:keepNext/>
        <w:spacing w:after="0" w:line="240" w:lineRule="auto"/>
        <w:outlineLvl w:val="1"/>
        <w:rPr>
          <w:rFonts w:ascii="Arial" w:eastAsia="Times New Roman" w:hAnsi="Arial" w:cs="Arial"/>
        </w:rPr>
      </w:pPr>
    </w:p>
    <w:p w14:paraId="47B752BC" w14:textId="0647D5C5" w:rsidR="00700436" w:rsidRPr="0002611E" w:rsidRDefault="00700436" w:rsidP="00700436">
      <w:pPr>
        <w:keepNext/>
        <w:spacing w:after="0" w:line="240" w:lineRule="auto"/>
        <w:outlineLvl w:val="1"/>
        <w:rPr>
          <w:rFonts w:ascii="Arial" w:eastAsia="Times New Roman" w:hAnsi="Arial" w:cs="Arial"/>
        </w:rPr>
      </w:pPr>
      <w:r w:rsidRPr="0002611E">
        <w:rPr>
          <w:rFonts w:ascii="Arial" w:eastAsia="Times New Roman" w:hAnsi="Arial" w:cs="Arial"/>
        </w:rPr>
        <w:t xml:space="preserve">Ova Odluka stupa na snagu </w:t>
      </w:r>
      <w:r w:rsidR="00F70B2D" w:rsidRPr="0002611E">
        <w:rPr>
          <w:rFonts w:ascii="Arial" w:eastAsia="Times New Roman" w:hAnsi="Arial" w:cs="Arial"/>
        </w:rPr>
        <w:t xml:space="preserve">osmog </w:t>
      </w:r>
      <w:r w:rsidRPr="0002611E">
        <w:rPr>
          <w:rFonts w:ascii="Arial" w:eastAsia="Times New Roman" w:hAnsi="Arial" w:cs="Arial"/>
        </w:rPr>
        <w:t>dan</w:t>
      </w:r>
      <w:r w:rsidR="00F70B2D" w:rsidRPr="0002611E">
        <w:rPr>
          <w:rFonts w:ascii="Arial" w:eastAsia="Times New Roman" w:hAnsi="Arial" w:cs="Arial"/>
        </w:rPr>
        <w:t>a</w:t>
      </w:r>
      <w:r w:rsidRPr="0002611E">
        <w:rPr>
          <w:rFonts w:ascii="Arial" w:eastAsia="Times New Roman" w:hAnsi="Arial" w:cs="Arial"/>
        </w:rPr>
        <w:t xml:space="preserve"> </w:t>
      </w:r>
      <w:r w:rsidR="00D03039" w:rsidRPr="0002611E">
        <w:rPr>
          <w:rFonts w:ascii="Arial" w:eastAsia="Times New Roman" w:hAnsi="Arial" w:cs="Arial"/>
        </w:rPr>
        <w:t>nakon</w:t>
      </w:r>
      <w:r w:rsidRPr="0002611E">
        <w:rPr>
          <w:rFonts w:ascii="Arial" w:eastAsia="Times New Roman" w:hAnsi="Arial" w:cs="Arial"/>
        </w:rPr>
        <w:t xml:space="preserve"> dana objave u „Službeno</w:t>
      </w:r>
      <w:r w:rsidR="0011296C" w:rsidRPr="0002611E">
        <w:rPr>
          <w:rFonts w:ascii="Arial" w:eastAsia="Times New Roman" w:hAnsi="Arial" w:cs="Arial"/>
        </w:rPr>
        <w:t>m</w:t>
      </w:r>
      <w:r w:rsidRPr="0002611E">
        <w:rPr>
          <w:rFonts w:ascii="Arial" w:eastAsia="Times New Roman" w:hAnsi="Arial" w:cs="Arial"/>
        </w:rPr>
        <w:t xml:space="preserve"> glasniku Grada Dubrovnika“. </w:t>
      </w:r>
    </w:p>
    <w:p w14:paraId="5EEDCCB0" w14:textId="77777777" w:rsidR="00700436" w:rsidRPr="0002611E" w:rsidRDefault="00700436" w:rsidP="00700436">
      <w:pPr>
        <w:keepNext/>
        <w:spacing w:after="0" w:line="240" w:lineRule="auto"/>
        <w:outlineLvl w:val="1"/>
        <w:rPr>
          <w:rFonts w:ascii="Arial" w:eastAsia="Times New Roman" w:hAnsi="Arial" w:cs="Arial"/>
        </w:rPr>
      </w:pPr>
    </w:p>
    <w:p w14:paraId="63D26655" w14:textId="77777777" w:rsidR="00D03039" w:rsidRPr="0002611E" w:rsidRDefault="00D03039" w:rsidP="00700436">
      <w:pPr>
        <w:keepNext/>
        <w:spacing w:after="0" w:line="240" w:lineRule="auto"/>
        <w:outlineLvl w:val="1"/>
        <w:rPr>
          <w:rFonts w:ascii="Arial" w:eastAsia="Times New Roman" w:hAnsi="Arial" w:cs="Arial"/>
        </w:rPr>
      </w:pPr>
    </w:p>
    <w:p w14:paraId="19ACC863" w14:textId="77777777" w:rsidR="00D03039" w:rsidRPr="0002611E" w:rsidRDefault="00D03039" w:rsidP="00700436">
      <w:pPr>
        <w:keepNext/>
        <w:spacing w:after="0" w:line="240" w:lineRule="auto"/>
        <w:outlineLvl w:val="1"/>
        <w:rPr>
          <w:rFonts w:ascii="Arial" w:eastAsia="Times New Roman" w:hAnsi="Arial" w:cs="Arial"/>
        </w:rPr>
      </w:pPr>
    </w:p>
    <w:p w14:paraId="14903AF6" w14:textId="77777777" w:rsidR="00700436" w:rsidRPr="0002611E" w:rsidRDefault="00700436" w:rsidP="00700436">
      <w:pPr>
        <w:keepNext/>
        <w:spacing w:after="0" w:line="240" w:lineRule="auto"/>
        <w:outlineLvl w:val="1"/>
        <w:rPr>
          <w:rFonts w:ascii="Arial" w:eastAsia="Times New Roman" w:hAnsi="Arial" w:cs="Arial"/>
        </w:rPr>
      </w:pPr>
    </w:p>
    <w:p w14:paraId="7C329D4B" w14:textId="77777777" w:rsidR="00EC08D6" w:rsidRPr="0002611E" w:rsidRDefault="00EC08D6" w:rsidP="00EC08D6">
      <w:pPr>
        <w:spacing w:after="0" w:line="240" w:lineRule="auto"/>
        <w:rPr>
          <w:rFonts w:ascii="Arial" w:hAnsi="Arial" w:cs="Arial"/>
        </w:rPr>
      </w:pPr>
      <w:r w:rsidRPr="0002611E">
        <w:rPr>
          <w:rFonts w:ascii="Arial" w:hAnsi="Arial" w:cs="Arial"/>
        </w:rPr>
        <w:t xml:space="preserve">                                                                                                     Predsjednik Gradskog vijeća:</w:t>
      </w:r>
    </w:p>
    <w:p w14:paraId="3CC953B6" w14:textId="77777777" w:rsidR="00EC08D6" w:rsidRPr="0002611E" w:rsidRDefault="00EC08D6" w:rsidP="00EC08D6">
      <w:pPr>
        <w:spacing w:after="0" w:line="240" w:lineRule="auto"/>
        <w:rPr>
          <w:rFonts w:ascii="Arial" w:hAnsi="Arial" w:cs="Arial"/>
        </w:rPr>
      </w:pPr>
    </w:p>
    <w:p w14:paraId="129D4490" w14:textId="77777777" w:rsidR="00EC08D6" w:rsidRPr="0002611E" w:rsidRDefault="00EC08D6" w:rsidP="00EC08D6">
      <w:pPr>
        <w:spacing w:after="0" w:line="240" w:lineRule="auto"/>
        <w:rPr>
          <w:rFonts w:ascii="Arial" w:hAnsi="Arial" w:cs="Arial"/>
        </w:rPr>
      </w:pPr>
      <w:r w:rsidRPr="0002611E">
        <w:rPr>
          <w:rFonts w:ascii="Arial" w:hAnsi="Arial" w:cs="Arial"/>
        </w:rPr>
        <w:t xml:space="preserve">                                                                                                     mr.sc. Marko Potrebica</w:t>
      </w:r>
    </w:p>
    <w:p w14:paraId="365BFAD1" w14:textId="77777777" w:rsidR="00EC08D6" w:rsidRPr="0002611E" w:rsidRDefault="00EC08D6" w:rsidP="00EC08D6">
      <w:pPr>
        <w:spacing w:after="0" w:line="240" w:lineRule="auto"/>
        <w:rPr>
          <w:rFonts w:ascii="Arial" w:hAnsi="Arial" w:cs="Arial"/>
        </w:rPr>
      </w:pPr>
    </w:p>
    <w:p w14:paraId="01B1E7BD" w14:textId="77777777" w:rsidR="00EC08D6" w:rsidRPr="0002611E" w:rsidRDefault="00EC08D6" w:rsidP="00EC08D6">
      <w:pPr>
        <w:spacing w:after="0" w:line="240" w:lineRule="auto"/>
        <w:rPr>
          <w:rFonts w:ascii="Arial" w:hAnsi="Arial" w:cs="Arial"/>
        </w:rPr>
      </w:pPr>
    </w:p>
    <w:p w14:paraId="2113FFE6" w14:textId="77777777" w:rsidR="00EC08D6" w:rsidRPr="0002611E" w:rsidRDefault="00EC08D6" w:rsidP="00EC08D6">
      <w:pPr>
        <w:spacing w:line="240" w:lineRule="auto"/>
        <w:contextualSpacing/>
        <w:rPr>
          <w:rFonts w:ascii="Arial" w:hAnsi="Arial" w:cs="Arial"/>
        </w:rPr>
      </w:pPr>
      <w:r w:rsidRPr="0002611E">
        <w:rPr>
          <w:rFonts w:ascii="Arial" w:hAnsi="Arial" w:cs="Arial"/>
        </w:rPr>
        <w:t>KLASA:</w:t>
      </w:r>
    </w:p>
    <w:p w14:paraId="174CE3EA" w14:textId="77777777" w:rsidR="00EC08D6" w:rsidRPr="0002611E" w:rsidRDefault="00EC08D6" w:rsidP="00EC08D6">
      <w:pPr>
        <w:spacing w:line="240" w:lineRule="auto"/>
        <w:contextualSpacing/>
        <w:rPr>
          <w:rFonts w:ascii="Arial" w:hAnsi="Arial" w:cs="Arial"/>
        </w:rPr>
      </w:pPr>
      <w:r w:rsidRPr="0002611E">
        <w:rPr>
          <w:rFonts w:ascii="Arial" w:hAnsi="Arial" w:cs="Arial"/>
        </w:rPr>
        <w:t>URBROJ:</w:t>
      </w:r>
    </w:p>
    <w:p w14:paraId="7BD04BD1" w14:textId="77777777" w:rsidR="00EC08D6" w:rsidRPr="0004009E" w:rsidRDefault="00EC08D6" w:rsidP="00EC08D6">
      <w:pPr>
        <w:spacing w:line="240" w:lineRule="auto"/>
        <w:contextualSpacing/>
        <w:rPr>
          <w:rFonts w:ascii="Arial" w:hAnsi="Arial" w:cs="Arial"/>
        </w:rPr>
      </w:pPr>
      <w:r w:rsidRPr="0002611E">
        <w:rPr>
          <w:rFonts w:ascii="Arial" w:hAnsi="Arial" w:cs="Arial"/>
        </w:rPr>
        <w:t>U Dubrovniku, _________</w:t>
      </w:r>
    </w:p>
    <w:p w14:paraId="00F97988" w14:textId="77777777" w:rsidR="00EC08D6" w:rsidRPr="00233AEC" w:rsidRDefault="00EC08D6" w:rsidP="00EC08D6">
      <w:pPr>
        <w:rPr>
          <w:rFonts w:ascii="Times New Roman" w:hAnsi="Times New Roman" w:cs="Times New Roman"/>
          <w:sz w:val="24"/>
          <w:szCs w:val="24"/>
        </w:rPr>
      </w:pPr>
    </w:p>
    <w:p w14:paraId="7DB7F965" w14:textId="77777777" w:rsidR="00700436" w:rsidRPr="00700436" w:rsidRDefault="00700436" w:rsidP="00EC08D6">
      <w:pPr>
        <w:keepNext/>
        <w:spacing w:after="0" w:line="240" w:lineRule="auto"/>
        <w:outlineLvl w:val="1"/>
        <w:rPr>
          <w:rFonts w:ascii="Arial" w:eastAsia="Times New Roman" w:hAnsi="Arial" w:cs="Arial"/>
        </w:rPr>
      </w:pPr>
    </w:p>
    <w:sectPr w:rsidR="00700436" w:rsidRPr="00700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853"/>
    <w:multiLevelType w:val="hybridMultilevel"/>
    <w:tmpl w:val="764CD7E6"/>
    <w:lvl w:ilvl="0" w:tplc="CD1EB6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844CC0"/>
    <w:multiLevelType w:val="hybridMultilevel"/>
    <w:tmpl w:val="764CD7E6"/>
    <w:lvl w:ilvl="0" w:tplc="CD1EB6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980AC1"/>
    <w:multiLevelType w:val="hybridMultilevel"/>
    <w:tmpl w:val="764CD7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C82C4D"/>
    <w:multiLevelType w:val="hybridMultilevel"/>
    <w:tmpl w:val="764CD7E6"/>
    <w:lvl w:ilvl="0" w:tplc="CD1EB6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28124D"/>
    <w:multiLevelType w:val="hybridMultilevel"/>
    <w:tmpl w:val="764CD7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1419F4"/>
    <w:multiLevelType w:val="hybridMultilevel"/>
    <w:tmpl w:val="764CD7E6"/>
    <w:lvl w:ilvl="0" w:tplc="CD1EB6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45"/>
    <w:rsid w:val="0002611E"/>
    <w:rsid w:val="000A1565"/>
    <w:rsid w:val="0011296C"/>
    <w:rsid w:val="00134A45"/>
    <w:rsid w:val="001B3773"/>
    <w:rsid w:val="001C3680"/>
    <w:rsid w:val="00274997"/>
    <w:rsid w:val="002851AC"/>
    <w:rsid w:val="002D25E4"/>
    <w:rsid w:val="00351030"/>
    <w:rsid w:val="0039148C"/>
    <w:rsid w:val="003B5D1B"/>
    <w:rsid w:val="00406454"/>
    <w:rsid w:val="004E0ECC"/>
    <w:rsid w:val="00506E78"/>
    <w:rsid w:val="00507C23"/>
    <w:rsid w:val="0052308D"/>
    <w:rsid w:val="00526E51"/>
    <w:rsid w:val="00653D76"/>
    <w:rsid w:val="006F43E2"/>
    <w:rsid w:val="00700436"/>
    <w:rsid w:val="007D02DD"/>
    <w:rsid w:val="00880ACF"/>
    <w:rsid w:val="008A6338"/>
    <w:rsid w:val="008F2AD7"/>
    <w:rsid w:val="00907B1A"/>
    <w:rsid w:val="00943D41"/>
    <w:rsid w:val="009B058C"/>
    <w:rsid w:val="00AB537A"/>
    <w:rsid w:val="00AC5E54"/>
    <w:rsid w:val="00B010AF"/>
    <w:rsid w:val="00B34FDD"/>
    <w:rsid w:val="00B83A42"/>
    <w:rsid w:val="00B9175C"/>
    <w:rsid w:val="00BD78EE"/>
    <w:rsid w:val="00C9594D"/>
    <w:rsid w:val="00D03039"/>
    <w:rsid w:val="00D209B1"/>
    <w:rsid w:val="00D23D70"/>
    <w:rsid w:val="00D57504"/>
    <w:rsid w:val="00E1753B"/>
    <w:rsid w:val="00E75D87"/>
    <w:rsid w:val="00EC08D6"/>
    <w:rsid w:val="00EC68C9"/>
    <w:rsid w:val="00F70B2D"/>
    <w:rsid w:val="00F919FB"/>
    <w:rsid w:val="00F92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BC7C"/>
  <w15:chartTrackingRefBased/>
  <w15:docId w15:val="{B1746432-B24C-4C7C-B7B5-C78DF545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34A45"/>
    <w:pPr>
      <w:autoSpaceDE w:val="0"/>
      <w:autoSpaceDN w:val="0"/>
      <w:adjustRightInd w:val="0"/>
      <w:spacing w:after="0" w:line="240" w:lineRule="auto"/>
    </w:pPr>
    <w:rPr>
      <w:rFonts w:ascii="TPDGN F+ Times" w:eastAsia="Calibri" w:hAnsi="TPDGN F+ Times" w:cs="TPDGN F+ Times"/>
      <w:color w:val="000000"/>
      <w:sz w:val="24"/>
      <w:szCs w:val="24"/>
      <w:lang w:val="en-US"/>
    </w:rPr>
  </w:style>
  <w:style w:type="table" w:styleId="TableGrid">
    <w:name w:val="Table Grid"/>
    <w:basedOn w:val="TableNormal"/>
    <w:uiPriority w:val="39"/>
    <w:rsid w:val="00134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3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abegovic</dc:creator>
  <cp:keywords/>
  <dc:description/>
  <cp:lastModifiedBy>Katarina Kusalo</cp:lastModifiedBy>
  <cp:revision>28</cp:revision>
  <cp:lastPrinted>2025-01-24T09:00:00Z</cp:lastPrinted>
  <dcterms:created xsi:type="dcterms:W3CDTF">2025-01-22T10:40:00Z</dcterms:created>
  <dcterms:modified xsi:type="dcterms:W3CDTF">2025-01-27T11:12:00Z</dcterms:modified>
</cp:coreProperties>
</file>