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BC66" w14:textId="77777777" w:rsidR="00583F40" w:rsidRDefault="00583F40" w:rsidP="00583F40">
      <w:pPr>
        <w:spacing w:after="0" w:line="240" w:lineRule="auto"/>
        <w:ind w:right="4392" w:firstLine="708"/>
        <w:jc w:val="center"/>
        <w:rPr>
          <w:rFonts w:ascii="Arial" w:hAnsi="Arial" w:cs="Arial"/>
        </w:rPr>
      </w:pPr>
      <w:r w:rsidRPr="005A3289">
        <w:rPr>
          <w:rFonts w:ascii="Arial" w:hAnsi="Arial" w:cs="Arial"/>
          <w:noProof/>
          <w:lang w:eastAsia="hr-HR"/>
        </w:rPr>
        <w:drawing>
          <wp:inline distT="0" distB="0" distL="0" distR="0" wp14:anchorId="2F970A94" wp14:editId="507D961F">
            <wp:extent cx="561971" cy="695328"/>
            <wp:effectExtent l="0" t="0" r="0" b="9522"/>
            <wp:docPr id="1" name="Slika 2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0F077D6F" w14:textId="77777777" w:rsidR="00583F40" w:rsidRPr="00413CAC" w:rsidRDefault="00583F40" w:rsidP="00583F40">
      <w:pPr>
        <w:pStyle w:val="NoSpacing"/>
        <w:rPr>
          <w:rFonts w:ascii="Arial" w:hAnsi="Arial" w:cs="Arial"/>
          <w:b/>
          <w:bCs/>
        </w:rPr>
      </w:pPr>
      <w:r w:rsidRPr="00413CAC">
        <w:rPr>
          <w:rFonts w:ascii="Arial" w:hAnsi="Arial" w:cs="Arial"/>
          <w:b/>
          <w:bCs/>
        </w:rPr>
        <w:t xml:space="preserve">               R E P U B L I K A     H R V A T S K A</w:t>
      </w:r>
    </w:p>
    <w:p w14:paraId="2D63BFC7" w14:textId="77777777" w:rsidR="00583F40" w:rsidRPr="00413CAC" w:rsidRDefault="00583F40" w:rsidP="00583F40">
      <w:pPr>
        <w:pStyle w:val="NoSpacing"/>
        <w:rPr>
          <w:rFonts w:ascii="Arial" w:hAnsi="Arial" w:cs="Arial"/>
          <w:b/>
          <w:bCs/>
        </w:rPr>
      </w:pPr>
      <w:r w:rsidRPr="00413CAC">
        <w:rPr>
          <w:rFonts w:ascii="Arial" w:hAnsi="Arial" w:cs="Arial"/>
          <w:b/>
          <w:bCs/>
        </w:rPr>
        <w:t xml:space="preserve">      DUBROVAČKO-NERETVANSKA ŽUPANIJA</w:t>
      </w:r>
    </w:p>
    <w:p w14:paraId="66C0EE76" w14:textId="77777777" w:rsidR="00583F40" w:rsidRPr="00413CAC" w:rsidRDefault="00583F40" w:rsidP="00583F40">
      <w:pPr>
        <w:pStyle w:val="NoSpacing"/>
        <w:rPr>
          <w:rFonts w:ascii="Arial" w:hAnsi="Arial" w:cs="Arial"/>
          <w:b/>
          <w:bCs/>
        </w:rPr>
      </w:pPr>
      <w:r w:rsidRPr="00413CAC">
        <w:rPr>
          <w:rFonts w:ascii="Arial" w:hAnsi="Arial" w:cs="Arial"/>
          <w:b/>
          <w:bCs/>
        </w:rPr>
        <w:t xml:space="preserve">                       GRAD DUBROVNIK</w:t>
      </w:r>
    </w:p>
    <w:p w14:paraId="2F8A37B4" w14:textId="3AB2FCEB" w:rsidR="00413CAC" w:rsidRPr="00413CAC" w:rsidRDefault="00583F40" w:rsidP="00350A3A">
      <w:pPr>
        <w:pStyle w:val="NoSpacing"/>
        <w:rPr>
          <w:rFonts w:ascii="Arial" w:hAnsi="Arial" w:cs="Arial"/>
        </w:rPr>
      </w:pPr>
      <w:r w:rsidRPr="00413CAC">
        <w:rPr>
          <w:rFonts w:ascii="Arial" w:hAnsi="Arial" w:cs="Arial"/>
          <w:b/>
          <w:bCs/>
        </w:rPr>
        <w:t xml:space="preserve">      </w:t>
      </w:r>
    </w:p>
    <w:p w14:paraId="185FAB8B" w14:textId="77777777" w:rsidR="00D22901" w:rsidRPr="00DE5434" w:rsidRDefault="00D22901" w:rsidP="00D22901">
      <w:pPr>
        <w:pStyle w:val="NoSpacing"/>
        <w:rPr>
          <w:rFonts w:ascii="Arial" w:hAnsi="Arial" w:cs="Arial"/>
        </w:rPr>
      </w:pPr>
      <w:r w:rsidRPr="00DE5434">
        <w:rPr>
          <w:rFonts w:ascii="Arial" w:hAnsi="Arial" w:cs="Arial"/>
        </w:rPr>
        <w:t>Gradsko vijeće</w:t>
      </w:r>
    </w:p>
    <w:p w14:paraId="2944B55C" w14:textId="77777777" w:rsidR="00D22901" w:rsidRDefault="00D22901" w:rsidP="00D22901">
      <w:pPr>
        <w:pStyle w:val="NoSpacing"/>
        <w:rPr>
          <w:rFonts w:ascii="Arial" w:hAnsi="Arial" w:cs="Arial"/>
        </w:rPr>
      </w:pPr>
      <w:r w:rsidRPr="00DE5434">
        <w:rPr>
          <w:rFonts w:ascii="Arial" w:hAnsi="Arial" w:cs="Arial"/>
        </w:rPr>
        <w:t xml:space="preserve">KLASA: </w:t>
      </w:r>
      <w:r w:rsidRPr="00DE5434">
        <w:rPr>
          <w:rFonts w:ascii="Arial" w:hAnsi="Arial" w:cs="Arial"/>
        </w:rPr>
        <w:br/>
      </w:r>
      <w:proofErr w:type="spellStart"/>
      <w:r w:rsidRPr="00DE5434">
        <w:rPr>
          <w:rFonts w:ascii="Arial" w:hAnsi="Arial" w:cs="Arial"/>
        </w:rPr>
        <w:t>URBROJ</w:t>
      </w:r>
      <w:proofErr w:type="spellEnd"/>
      <w:r w:rsidRPr="00DE5434">
        <w:rPr>
          <w:rFonts w:ascii="Arial" w:hAnsi="Arial" w:cs="Arial"/>
        </w:rPr>
        <w:t xml:space="preserve">: </w:t>
      </w:r>
      <w:r w:rsidRPr="00DE5434">
        <w:rPr>
          <w:rFonts w:ascii="Arial" w:hAnsi="Arial" w:cs="Arial"/>
        </w:rPr>
        <w:br/>
        <w:t xml:space="preserve">Dubrovnik, </w:t>
      </w:r>
    </w:p>
    <w:p w14:paraId="4BEE574C" w14:textId="77777777" w:rsidR="00D22901" w:rsidRDefault="00D22901" w:rsidP="00D22901">
      <w:pPr>
        <w:pStyle w:val="NoSpacing"/>
        <w:rPr>
          <w:rFonts w:ascii="Arial" w:hAnsi="Arial" w:cs="Arial"/>
        </w:rPr>
      </w:pPr>
    </w:p>
    <w:p w14:paraId="1197E663" w14:textId="426FB105" w:rsidR="00D22901" w:rsidRDefault="00D22901" w:rsidP="00D22901">
      <w:pPr>
        <w:pStyle w:val="NoSpacing"/>
        <w:jc w:val="both"/>
        <w:rPr>
          <w:rFonts w:ascii="Arial" w:hAnsi="Arial" w:cs="Arial"/>
        </w:rPr>
      </w:pPr>
      <w:r w:rsidRPr="00DE5434">
        <w:rPr>
          <w:rFonts w:ascii="Arial" w:hAnsi="Arial" w:cs="Arial"/>
        </w:rPr>
        <w:t>Na temelju članka 35</w:t>
      </w:r>
      <w:r w:rsidR="00944F0B">
        <w:rPr>
          <w:rFonts w:ascii="Arial" w:hAnsi="Arial" w:cs="Arial"/>
        </w:rPr>
        <w:t>.</w:t>
      </w:r>
      <w:r w:rsidRPr="00DE5434">
        <w:rPr>
          <w:rFonts w:ascii="Arial" w:hAnsi="Arial" w:cs="Arial"/>
        </w:rPr>
        <w:t xml:space="preserve"> Zakona o lokalnoj i područnoj (regionalnoj) samoupravi („Narodne novine“, broj: 33/01, 60/01, 129/05, 109/07, 125/08, 36/09, 36/09, 150/11, 144/12, 19/13, 137/15, 123/17, 98/19, 144/20) i članka 39. Statuta Grada Dubrovnika („Službeni glasnik Grada Dubrovnika“, broj: 2/21), </w:t>
      </w:r>
      <w:r>
        <w:rPr>
          <w:rFonts w:ascii="Arial" w:hAnsi="Arial" w:cs="Arial"/>
        </w:rPr>
        <w:t>____________Gr</w:t>
      </w:r>
      <w:r w:rsidRPr="00DE5434">
        <w:rPr>
          <w:rFonts w:ascii="Arial" w:hAnsi="Arial" w:cs="Arial"/>
        </w:rPr>
        <w:t>ada Dubrovnika donosi sljedeć</w:t>
      </w:r>
      <w:r>
        <w:rPr>
          <w:rFonts w:ascii="Arial" w:hAnsi="Arial" w:cs="Arial"/>
        </w:rPr>
        <w:t>i</w:t>
      </w:r>
    </w:p>
    <w:p w14:paraId="0B6E2D66" w14:textId="77777777" w:rsidR="00D22901" w:rsidRDefault="00D22901" w:rsidP="00D22901">
      <w:pPr>
        <w:pStyle w:val="NoSpacing"/>
        <w:jc w:val="both"/>
        <w:rPr>
          <w:rFonts w:ascii="Arial" w:hAnsi="Arial" w:cs="Arial"/>
        </w:rPr>
      </w:pPr>
    </w:p>
    <w:p w14:paraId="1CD055D5" w14:textId="77777777" w:rsidR="00D22901" w:rsidRDefault="00D22901" w:rsidP="00D22901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PRAVILNIK </w:t>
      </w:r>
    </w:p>
    <w:p w14:paraId="686DE209" w14:textId="0BB20DFD" w:rsidR="00D22901" w:rsidRDefault="00D22901" w:rsidP="00D22901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kriterijima i postupku za prihvaćanja pokroviteljstva Grada Dubrovnika</w:t>
      </w:r>
    </w:p>
    <w:p w14:paraId="4A41C4D2" w14:textId="77777777" w:rsidR="00D22901" w:rsidRDefault="00D22901" w:rsidP="00D22901">
      <w:pPr>
        <w:pStyle w:val="NoSpacing"/>
        <w:jc w:val="center"/>
        <w:rPr>
          <w:rFonts w:ascii="Arial" w:hAnsi="Arial" w:cs="Arial"/>
          <w:b/>
          <w:bCs/>
        </w:rPr>
      </w:pPr>
    </w:p>
    <w:p w14:paraId="2155617D" w14:textId="77777777" w:rsidR="00D22901" w:rsidRDefault="00D22901" w:rsidP="00D22901">
      <w:pPr>
        <w:pStyle w:val="NoSpacing"/>
        <w:jc w:val="both"/>
        <w:rPr>
          <w:rFonts w:ascii="Arial" w:hAnsi="Arial" w:cs="Arial"/>
        </w:rPr>
      </w:pPr>
    </w:p>
    <w:p w14:paraId="0910AB13" w14:textId="77777777" w:rsidR="00D22901" w:rsidRPr="00E2485B" w:rsidRDefault="00D22901" w:rsidP="00D22901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1.</w:t>
      </w:r>
    </w:p>
    <w:p w14:paraId="3F4EC060" w14:textId="77777777" w:rsidR="00D22901" w:rsidRPr="00E2485B" w:rsidRDefault="00D22901" w:rsidP="00D22901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eastAsia="hr-HR"/>
        </w:rPr>
      </w:pPr>
    </w:p>
    <w:p w14:paraId="7BEFE433" w14:textId="77BF6919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Ov</w:t>
      </w:r>
      <w:r w:rsidR="00E2485B">
        <w:rPr>
          <w:rFonts w:ascii="Arial" w:eastAsia="Times New Roman" w:hAnsi="Arial" w:cs="Arial"/>
          <w:lang w:eastAsia="hr-HR"/>
        </w:rPr>
        <w:t xml:space="preserve">im Pravilnikom </w:t>
      </w:r>
      <w:r w:rsidRPr="00E2485B">
        <w:rPr>
          <w:rFonts w:ascii="Arial" w:eastAsia="Times New Roman" w:hAnsi="Arial" w:cs="Arial"/>
          <w:lang w:eastAsia="hr-HR"/>
        </w:rPr>
        <w:t xml:space="preserve">utvrđuju </w:t>
      </w:r>
      <w:r w:rsidR="00E2485B">
        <w:rPr>
          <w:rFonts w:ascii="Arial" w:eastAsia="Times New Roman" w:hAnsi="Arial" w:cs="Arial"/>
          <w:lang w:eastAsia="hr-HR"/>
        </w:rPr>
        <w:t xml:space="preserve">se </w:t>
      </w:r>
      <w:r w:rsidRPr="00E2485B">
        <w:rPr>
          <w:rFonts w:ascii="Arial" w:eastAsia="Times New Roman" w:hAnsi="Arial" w:cs="Arial"/>
          <w:lang w:eastAsia="hr-HR"/>
        </w:rPr>
        <w:t>kriteriji i postupak za prihvaćanje pokroviteljstva Grada Dubrovnika nad javnim događanjima, čiji su organizatori pravne osobe.</w:t>
      </w:r>
    </w:p>
    <w:p w14:paraId="3D12634D" w14:textId="25C85AA7" w:rsidR="00D22901" w:rsidRPr="00E2485B" w:rsidRDefault="00D22901" w:rsidP="00D22901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2.</w:t>
      </w:r>
    </w:p>
    <w:p w14:paraId="057854AC" w14:textId="3E8A6ABB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Grad Dubrovnik (u daljnjem tekstu: Grad) može prihvatiti pokroviteljstvo nad domaćim i međunarodnim javnim događanjima u Republici Hrvatskoj (u daljnjem tekstu: događanja), ukoliko se sadržajem, ciljevima, brojem sudionika i važnošću pridonosi razvoju i promicanju određenog područja, ako je to događanje od lokalne, nacionalne ili međunarodne važnosti, ili ima jubilarni značaj, tradiciju ili humanitarno značenje na lokalnoj ili nacionalnoj razini.</w:t>
      </w:r>
    </w:p>
    <w:p w14:paraId="21F378E0" w14:textId="77777777" w:rsidR="00DD43E5" w:rsidRDefault="00DD43E5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454F9D6" w14:textId="735F169D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Pod događanjima u smislu ovog Pravilnika, podrazumijevaju se obljetnice, važna događanja iz Domovinskog rata, kongresi, konferencije, znanstveno-stručni skupovi, festivali, natjecanja, izložbe, sajmovi i druga događanja.</w:t>
      </w:r>
    </w:p>
    <w:p w14:paraId="3C49D53C" w14:textId="77777777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B017F26" w14:textId="38B57FCC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Iznimno, Grad Dubrovnik može prihvatiti pokroviteljstvo nad događanjem izvan Republike Hrvatske, kad je to od interesa za Republiku Hrvatsku i Grada.</w:t>
      </w:r>
    </w:p>
    <w:p w14:paraId="0377D11D" w14:textId="0097B19A" w:rsidR="00D22901" w:rsidRPr="00E2485B" w:rsidRDefault="00D22901" w:rsidP="00E2485B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3.</w:t>
      </w:r>
    </w:p>
    <w:p w14:paraId="269E0633" w14:textId="4731415E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Prihvaćanjem pokroviteljstva, Grad ne preuzima financijske i organizacijske obveze.</w:t>
      </w:r>
    </w:p>
    <w:p w14:paraId="630446D3" w14:textId="77777777" w:rsidR="00D22901" w:rsidRPr="00E2485B" w:rsidRDefault="00D22901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16EBF3C7" w14:textId="60AFDAED" w:rsidR="0076044B" w:rsidRPr="00E2485B" w:rsidRDefault="00D22901" w:rsidP="00E2485B">
      <w:pPr>
        <w:tabs>
          <w:tab w:val="left" w:pos="1701"/>
        </w:tabs>
        <w:jc w:val="both"/>
        <w:rPr>
          <w:rFonts w:ascii="Arial" w:hAnsi="Arial" w:cs="Arial"/>
        </w:rPr>
      </w:pPr>
      <w:r w:rsidRPr="00E2485B">
        <w:rPr>
          <w:rFonts w:ascii="Arial" w:hAnsi="Arial" w:cs="Arial"/>
        </w:rPr>
        <w:t>Iznimno od prethodnog stavka za pokroviteljstvo nad određenim događa</w:t>
      </w:r>
      <w:r w:rsidR="0076044B" w:rsidRPr="00E2485B">
        <w:rPr>
          <w:rFonts w:ascii="Arial" w:hAnsi="Arial" w:cs="Arial"/>
        </w:rPr>
        <w:t xml:space="preserve">njem </w:t>
      </w:r>
      <w:r w:rsidRPr="00E2485B">
        <w:rPr>
          <w:rFonts w:ascii="Arial" w:hAnsi="Arial" w:cs="Arial"/>
        </w:rPr>
        <w:t>može se</w:t>
      </w:r>
      <w:r w:rsidR="0076044B" w:rsidRPr="00E2485B">
        <w:rPr>
          <w:rFonts w:ascii="Arial" w:hAnsi="Arial" w:cs="Arial"/>
        </w:rPr>
        <w:t xml:space="preserve"> odobriti:</w:t>
      </w:r>
    </w:p>
    <w:p w14:paraId="7A474EFC" w14:textId="1D29C5AD" w:rsidR="0076044B" w:rsidRPr="00E2485B" w:rsidRDefault="00D22901" w:rsidP="00E2485B">
      <w:pPr>
        <w:pStyle w:val="ListParagraph"/>
        <w:numPr>
          <w:ilvl w:val="0"/>
          <w:numId w:val="3"/>
        </w:numPr>
        <w:tabs>
          <w:tab w:val="left" w:pos="1701"/>
        </w:tabs>
        <w:jc w:val="both"/>
        <w:rPr>
          <w:rFonts w:ascii="Arial" w:hAnsi="Arial" w:cs="Arial"/>
        </w:rPr>
      </w:pPr>
      <w:r w:rsidRPr="00E2485B">
        <w:rPr>
          <w:rFonts w:ascii="Arial" w:hAnsi="Arial" w:cs="Arial"/>
        </w:rPr>
        <w:t>nefinancijska podrška u vidu korištenja određenog objekta ili njegovog pripadajućeg dijela odnosno opreme ili druge imovine u vlasništvu Grada (financijska potpora u naravi)</w:t>
      </w:r>
      <w:r w:rsidR="00B07F4E">
        <w:rPr>
          <w:rFonts w:ascii="Arial" w:hAnsi="Arial" w:cs="Arial"/>
        </w:rPr>
        <w:t>,</w:t>
      </w:r>
    </w:p>
    <w:p w14:paraId="3724004E" w14:textId="20270E4B" w:rsidR="00D22901" w:rsidRPr="00E2485B" w:rsidRDefault="0076044B" w:rsidP="00E2485B">
      <w:pPr>
        <w:pStyle w:val="ListParagraph"/>
        <w:numPr>
          <w:ilvl w:val="0"/>
          <w:numId w:val="3"/>
        </w:numPr>
        <w:tabs>
          <w:tab w:val="left" w:pos="1701"/>
        </w:tabs>
        <w:jc w:val="both"/>
        <w:rPr>
          <w:rFonts w:ascii="Arial" w:hAnsi="Arial" w:cs="Arial"/>
        </w:rPr>
      </w:pPr>
      <w:r w:rsidRPr="00E2485B">
        <w:rPr>
          <w:rFonts w:ascii="Arial" w:hAnsi="Arial" w:cs="Arial"/>
        </w:rPr>
        <w:t>podmirivanj</w:t>
      </w:r>
      <w:r w:rsidR="00DD43E5">
        <w:rPr>
          <w:rFonts w:ascii="Arial" w:hAnsi="Arial" w:cs="Arial"/>
        </w:rPr>
        <w:t>e</w:t>
      </w:r>
      <w:r w:rsidRPr="00E2485B">
        <w:rPr>
          <w:rFonts w:ascii="Arial" w:hAnsi="Arial" w:cs="Arial"/>
        </w:rPr>
        <w:t xml:space="preserve"> troškova </w:t>
      </w:r>
      <w:r w:rsidR="00B07F4E">
        <w:rPr>
          <w:rFonts w:ascii="Arial" w:hAnsi="Arial" w:cs="Arial"/>
        </w:rPr>
        <w:t xml:space="preserve">od strane Grada </w:t>
      </w:r>
      <w:r w:rsidRPr="00E2485B">
        <w:rPr>
          <w:rFonts w:ascii="Arial" w:hAnsi="Arial" w:cs="Arial"/>
        </w:rPr>
        <w:t>nastalih u svrhu organizacije događanja u skladu s odredbama propisa Grada kojim je regulirano korištenje sredstava za reprezentaciju.</w:t>
      </w:r>
    </w:p>
    <w:p w14:paraId="058FE0DF" w14:textId="7BB2702C" w:rsidR="0076044B" w:rsidRPr="00E2485B" w:rsidRDefault="0076044B" w:rsidP="00E2485B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lastRenderedPageBreak/>
        <w:t>Članak 4.</w:t>
      </w:r>
    </w:p>
    <w:p w14:paraId="715A13FC" w14:textId="1B3D7C7C" w:rsidR="00D22901" w:rsidRPr="00E2485B" w:rsidRDefault="00DD43E5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Zahtjev </w:t>
      </w:r>
      <w:r w:rsidR="00D22901" w:rsidRPr="00E2485B">
        <w:rPr>
          <w:rFonts w:ascii="Arial" w:eastAsia="Times New Roman" w:hAnsi="Arial" w:cs="Arial"/>
          <w:lang w:eastAsia="hr-HR"/>
        </w:rPr>
        <w:t xml:space="preserve">za pokroviteljstvo </w:t>
      </w:r>
      <w:r w:rsidR="0076044B" w:rsidRPr="00E2485B">
        <w:rPr>
          <w:rFonts w:ascii="Arial" w:eastAsia="Times New Roman" w:hAnsi="Arial" w:cs="Arial"/>
          <w:lang w:eastAsia="hr-HR"/>
        </w:rPr>
        <w:t xml:space="preserve">Grada </w:t>
      </w:r>
      <w:r w:rsidR="00D22901" w:rsidRPr="00E2485B">
        <w:rPr>
          <w:rFonts w:ascii="Arial" w:eastAsia="Times New Roman" w:hAnsi="Arial" w:cs="Arial"/>
          <w:lang w:eastAsia="hr-HR"/>
        </w:rPr>
        <w:t xml:space="preserve">podnosi se pisanim putem </w:t>
      </w:r>
      <w:r w:rsidR="0076044B" w:rsidRPr="00E2485B">
        <w:rPr>
          <w:rFonts w:ascii="Arial" w:eastAsia="Times New Roman" w:hAnsi="Arial" w:cs="Arial"/>
          <w:lang w:eastAsia="hr-HR"/>
        </w:rPr>
        <w:t xml:space="preserve">upravnom odjelu </w:t>
      </w:r>
      <w:r w:rsidR="00E2485B">
        <w:rPr>
          <w:rFonts w:ascii="Arial" w:eastAsia="Times New Roman" w:hAnsi="Arial" w:cs="Arial"/>
          <w:lang w:eastAsia="hr-HR"/>
        </w:rPr>
        <w:t xml:space="preserve">nadležnom </w:t>
      </w:r>
      <w:r w:rsidR="0076044B" w:rsidRPr="00E2485B">
        <w:rPr>
          <w:rFonts w:ascii="Arial" w:eastAsia="Times New Roman" w:hAnsi="Arial" w:cs="Arial"/>
          <w:lang w:eastAsia="hr-HR"/>
        </w:rPr>
        <w:t>za poslove gradonačelnika</w:t>
      </w:r>
      <w:r w:rsidR="00D22901" w:rsidRPr="00E2485B">
        <w:rPr>
          <w:rFonts w:ascii="Arial" w:eastAsia="Times New Roman" w:hAnsi="Arial" w:cs="Arial"/>
          <w:lang w:eastAsia="hr-HR"/>
        </w:rPr>
        <w:t xml:space="preserve">, </w:t>
      </w:r>
      <w:r w:rsidR="00D22901" w:rsidRPr="004A389E">
        <w:rPr>
          <w:rFonts w:ascii="Arial" w:eastAsia="Times New Roman" w:hAnsi="Arial" w:cs="Arial"/>
          <w:lang w:eastAsia="hr-HR"/>
        </w:rPr>
        <w:t xml:space="preserve">najkasnije </w:t>
      </w:r>
      <w:r w:rsidR="004A389E" w:rsidRPr="004A389E">
        <w:rPr>
          <w:rFonts w:ascii="Arial" w:eastAsia="Times New Roman" w:hAnsi="Arial" w:cs="Arial"/>
          <w:lang w:eastAsia="hr-HR"/>
        </w:rPr>
        <w:t>3</w:t>
      </w:r>
      <w:r w:rsidR="0076044B" w:rsidRPr="004A389E">
        <w:rPr>
          <w:rFonts w:ascii="Arial" w:eastAsia="Times New Roman" w:hAnsi="Arial" w:cs="Arial"/>
          <w:lang w:eastAsia="hr-HR"/>
        </w:rPr>
        <w:t>0</w:t>
      </w:r>
      <w:r w:rsidR="00D22901" w:rsidRPr="004A389E">
        <w:rPr>
          <w:rFonts w:ascii="Arial" w:eastAsia="Times New Roman" w:hAnsi="Arial" w:cs="Arial"/>
          <w:lang w:eastAsia="hr-HR"/>
        </w:rPr>
        <w:t xml:space="preserve"> dana prije datuma održavanja događanja u smislu </w:t>
      </w:r>
      <w:r w:rsidR="0076044B" w:rsidRPr="004A389E">
        <w:rPr>
          <w:rFonts w:ascii="Arial" w:eastAsia="Times New Roman" w:hAnsi="Arial" w:cs="Arial"/>
          <w:lang w:eastAsia="hr-HR"/>
        </w:rPr>
        <w:t>članka 2. ovog Pravilnika.</w:t>
      </w:r>
    </w:p>
    <w:p w14:paraId="7BFEC7A2" w14:textId="77777777" w:rsidR="0076044B" w:rsidRPr="00E2485B" w:rsidRDefault="0076044B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7BD9459" w14:textId="0E9B5872" w:rsidR="00D22901" w:rsidRPr="00E2485B" w:rsidRDefault="00DD43E5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Zahtjev</w:t>
      </w:r>
      <w:r w:rsidR="00D22901" w:rsidRPr="00E2485B">
        <w:rPr>
          <w:rFonts w:ascii="Arial" w:eastAsia="Times New Roman" w:hAnsi="Arial" w:cs="Arial"/>
          <w:lang w:eastAsia="hr-HR"/>
        </w:rPr>
        <w:t xml:space="preserve"> za pokroviteljstvo treba sadržavati osnovne podatke o organizatoru događanja (OIB, adresu, podatke o odgovornim osobama, kontaktima i druge odgovarajuće podatke), obrazloženje razloga iz kojih se traži pokroviteljstvo, podatke o sadržaju, programu i mjestu događanja, sudionicima, ciljevima, svrsi i važnosti događanja, podatke o izvorima financiranja događanja, podatke o zatraženim i prihvaćenim pokroviteljstvima nad konkretnim događanjem te podatke o prethodno organiziranim događanjima i druge odgovarajuće podatke kojima će organizator potkrijepiti ispunjavanje kriterija iz </w:t>
      </w:r>
      <w:r w:rsidR="0076044B" w:rsidRPr="00E2485B">
        <w:rPr>
          <w:rFonts w:ascii="Arial" w:eastAsia="Times New Roman" w:hAnsi="Arial" w:cs="Arial"/>
          <w:lang w:eastAsia="hr-HR"/>
        </w:rPr>
        <w:t>članka 2.</w:t>
      </w:r>
      <w:r w:rsidR="00D22901" w:rsidRPr="00E2485B">
        <w:rPr>
          <w:rFonts w:ascii="Arial" w:eastAsia="Times New Roman" w:hAnsi="Arial" w:cs="Arial"/>
          <w:lang w:eastAsia="hr-HR"/>
        </w:rPr>
        <w:t xml:space="preserve"> stavka 1. ov</w:t>
      </w:r>
      <w:r w:rsidR="0076044B" w:rsidRPr="00E2485B">
        <w:rPr>
          <w:rFonts w:ascii="Arial" w:eastAsia="Times New Roman" w:hAnsi="Arial" w:cs="Arial"/>
          <w:lang w:eastAsia="hr-HR"/>
        </w:rPr>
        <w:t>og Pravilnika.</w:t>
      </w:r>
    </w:p>
    <w:p w14:paraId="4FE83A01" w14:textId="77777777" w:rsidR="0076044B" w:rsidRPr="00E2485B" w:rsidRDefault="0076044B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EF0E017" w14:textId="262AE391" w:rsidR="00D22901" w:rsidRPr="00E2485B" w:rsidRDefault="00DD43E5" w:rsidP="00E2485B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Organizator koji je podnio zahtjev </w:t>
      </w:r>
      <w:r w:rsidR="00D22901" w:rsidRPr="00E2485B">
        <w:rPr>
          <w:rFonts w:ascii="Arial" w:eastAsia="Times New Roman" w:hAnsi="Arial" w:cs="Arial"/>
          <w:lang w:eastAsia="hr-HR"/>
        </w:rPr>
        <w:t>za pokroviteljstvo</w:t>
      </w:r>
      <w:r>
        <w:rPr>
          <w:rFonts w:ascii="Arial" w:eastAsia="Times New Roman" w:hAnsi="Arial" w:cs="Arial"/>
          <w:lang w:eastAsia="hr-HR"/>
        </w:rPr>
        <w:t>m ne smije imati dugovanja prema proračunu Grada, a što će Grad provjeriti po službenoj dužnosti po zaprimanju zahtjeva.</w:t>
      </w:r>
    </w:p>
    <w:p w14:paraId="69D1B050" w14:textId="045CCF0D" w:rsidR="00D22901" w:rsidRPr="00E2485B" w:rsidRDefault="0076044B" w:rsidP="00E2485B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5.</w:t>
      </w:r>
    </w:p>
    <w:p w14:paraId="2C65E4B9" w14:textId="09B6D51C" w:rsidR="00D22901" w:rsidRDefault="00D22901" w:rsidP="007512F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Nadležn</w:t>
      </w:r>
      <w:r w:rsidR="00E2485B">
        <w:rPr>
          <w:rFonts w:ascii="Arial" w:eastAsia="Times New Roman" w:hAnsi="Arial" w:cs="Arial"/>
          <w:lang w:eastAsia="hr-HR"/>
        </w:rPr>
        <w:t xml:space="preserve">i upravni odjel </w:t>
      </w:r>
      <w:r w:rsidRPr="00E2485B">
        <w:rPr>
          <w:rFonts w:ascii="Arial" w:eastAsia="Times New Roman" w:hAnsi="Arial" w:cs="Arial"/>
          <w:lang w:eastAsia="hr-HR"/>
        </w:rPr>
        <w:t>razmotriti</w:t>
      </w:r>
      <w:r w:rsidR="00E2485B">
        <w:rPr>
          <w:rFonts w:ascii="Arial" w:eastAsia="Times New Roman" w:hAnsi="Arial" w:cs="Arial"/>
          <w:lang w:eastAsia="hr-HR"/>
        </w:rPr>
        <w:t xml:space="preserve"> će</w:t>
      </w:r>
      <w:r w:rsidRPr="00E2485B">
        <w:rPr>
          <w:rFonts w:ascii="Arial" w:eastAsia="Times New Roman" w:hAnsi="Arial" w:cs="Arial"/>
          <w:lang w:eastAsia="hr-HR"/>
        </w:rPr>
        <w:t xml:space="preserve"> </w:t>
      </w:r>
      <w:r w:rsidR="00DD43E5">
        <w:rPr>
          <w:rFonts w:ascii="Arial" w:eastAsia="Times New Roman" w:hAnsi="Arial" w:cs="Arial"/>
          <w:lang w:eastAsia="hr-HR"/>
        </w:rPr>
        <w:t xml:space="preserve">zahtjev </w:t>
      </w:r>
      <w:r w:rsidRPr="00E2485B">
        <w:rPr>
          <w:rFonts w:ascii="Arial" w:eastAsia="Times New Roman" w:hAnsi="Arial" w:cs="Arial"/>
          <w:lang w:eastAsia="hr-HR"/>
        </w:rPr>
        <w:t>za pokroviteljstvo</w:t>
      </w:r>
      <w:r w:rsidR="00DD43E5">
        <w:rPr>
          <w:rFonts w:ascii="Arial" w:eastAsia="Times New Roman" w:hAnsi="Arial" w:cs="Arial"/>
          <w:lang w:eastAsia="hr-HR"/>
        </w:rPr>
        <w:t>m</w:t>
      </w:r>
      <w:r w:rsidRPr="00E2485B">
        <w:rPr>
          <w:rFonts w:ascii="Arial" w:eastAsia="Times New Roman" w:hAnsi="Arial" w:cs="Arial"/>
          <w:lang w:eastAsia="hr-HR"/>
        </w:rPr>
        <w:t xml:space="preserve"> u roku od 8 dana od dana primitka </w:t>
      </w:r>
      <w:r w:rsidR="00DD43E5">
        <w:rPr>
          <w:rFonts w:ascii="Arial" w:eastAsia="Times New Roman" w:hAnsi="Arial" w:cs="Arial"/>
          <w:lang w:eastAsia="hr-HR"/>
        </w:rPr>
        <w:t>zahtjeva</w:t>
      </w:r>
      <w:r w:rsidRPr="00E2485B">
        <w:rPr>
          <w:rFonts w:ascii="Arial" w:eastAsia="Times New Roman" w:hAnsi="Arial" w:cs="Arial"/>
          <w:lang w:eastAsia="hr-HR"/>
        </w:rPr>
        <w:t xml:space="preserve">, utvrditi jesu li ispunjeni kriteriji iz </w:t>
      </w:r>
      <w:r w:rsidR="00E2485B">
        <w:rPr>
          <w:rFonts w:ascii="Arial" w:eastAsia="Times New Roman" w:hAnsi="Arial" w:cs="Arial"/>
          <w:lang w:eastAsia="hr-HR"/>
        </w:rPr>
        <w:t>članaka 2</w:t>
      </w:r>
      <w:r w:rsidRPr="00E2485B">
        <w:rPr>
          <w:rFonts w:ascii="Arial" w:eastAsia="Times New Roman" w:hAnsi="Arial" w:cs="Arial"/>
          <w:lang w:eastAsia="hr-HR"/>
        </w:rPr>
        <w:t xml:space="preserve">. i </w:t>
      </w:r>
      <w:r w:rsidR="00E2485B">
        <w:rPr>
          <w:rFonts w:ascii="Arial" w:eastAsia="Times New Roman" w:hAnsi="Arial" w:cs="Arial"/>
          <w:lang w:eastAsia="hr-HR"/>
        </w:rPr>
        <w:t>4.</w:t>
      </w:r>
      <w:r w:rsidRPr="00E2485B">
        <w:rPr>
          <w:rFonts w:ascii="Arial" w:eastAsia="Times New Roman" w:hAnsi="Arial" w:cs="Arial"/>
          <w:lang w:eastAsia="hr-HR"/>
        </w:rPr>
        <w:t xml:space="preserve"> ov</w:t>
      </w:r>
      <w:r w:rsidR="00E2485B">
        <w:rPr>
          <w:rFonts w:ascii="Arial" w:eastAsia="Times New Roman" w:hAnsi="Arial" w:cs="Arial"/>
          <w:lang w:eastAsia="hr-HR"/>
        </w:rPr>
        <w:t>og Pravilnika</w:t>
      </w:r>
      <w:r w:rsidRPr="00E2485B">
        <w:rPr>
          <w:rFonts w:ascii="Arial" w:eastAsia="Times New Roman" w:hAnsi="Arial" w:cs="Arial"/>
          <w:lang w:eastAsia="hr-HR"/>
        </w:rPr>
        <w:t xml:space="preserve"> te ukoliko su kriteriji ispunjeni, obrazloženi prijedlog s podacima o ispunjavanju kriterija, uputiti </w:t>
      </w:r>
      <w:r w:rsidR="00E2485B">
        <w:rPr>
          <w:rFonts w:ascii="Arial" w:eastAsia="Times New Roman" w:hAnsi="Arial" w:cs="Arial"/>
          <w:lang w:eastAsia="hr-HR"/>
        </w:rPr>
        <w:t xml:space="preserve">Gradonačelniku </w:t>
      </w:r>
      <w:r w:rsidRPr="00E2485B">
        <w:rPr>
          <w:rFonts w:ascii="Arial" w:eastAsia="Times New Roman" w:hAnsi="Arial" w:cs="Arial"/>
          <w:lang w:eastAsia="hr-HR"/>
        </w:rPr>
        <w:t xml:space="preserve">na </w:t>
      </w:r>
      <w:r w:rsidR="00E2485B">
        <w:rPr>
          <w:rFonts w:ascii="Arial" w:eastAsia="Times New Roman" w:hAnsi="Arial" w:cs="Arial"/>
          <w:lang w:eastAsia="hr-HR"/>
        </w:rPr>
        <w:t xml:space="preserve">donošenje odluke o </w:t>
      </w:r>
      <w:r w:rsidR="00DD43E5">
        <w:rPr>
          <w:rFonts w:ascii="Arial" w:eastAsia="Times New Roman" w:hAnsi="Arial" w:cs="Arial"/>
          <w:lang w:eastAsia="hr-HR"/>
        </w:rPr>
        <w:t>pokrovit</w:t>
      </w:r>
      <w:r w:rsidR="007512FD">
        <w:rPr>
          <w:rFonts w:ascii="Arial" w:eastAsia="Times New Roman" w:hAnsi="Arial" w:cs="Arial"/>
          <w:lang w:eastAsia="hr-HR"/>
        </w:rPr>
        <w:t>el</w:t>
      </w:r>
      <w:r w:rsidR="00DD43E5">
        <w:rPr>
          <w:rFonts w:ascii="Arial" w:eastAsia="Times New Roman" w:hAnsi="Arial" w:cs="Arial"/>
          <w:lang w:eastAsia="hr-HR"/>
        </w:rPr>
        <w:t>jstvu.</w:t>
      </w:r>
    </w:p>
    <w:p w14:paraId="42F539D0" w14:textId="77777777" w:rsidR="00E2485B" w:rsidRPr="00E2485B" w:rsidRDefault="00E2485B" w:rsidP="007512F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64D8D07" w14:textId="0E012878" w:rsidR="00E2485B" w:rsidRDefault="00D22901" w:rsidP="007512F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Ukoliko nadležno tijelo utvrdi da nisu ispunjeni kriteriji iz</w:t>
      </w:r>
      <w:r w:rsidR="00E2485B">
        <w:rPr>
          <w:rFonts w:ascii="Arial" w:eastAsia="Times New Roman" w:hAnsi="Arial" w:cs="Arial"/>
          <w:lang w:eastAsia="hr-HR"/>
        </w:rPr>
        <w:t xml:space="preserve"> članak 2. i 4. </w:t>
      </w:r>
      <w:r w:rsidRPr="00E2485B">
        <w:rPr>
          <w:rFonts w:ascii="Arial" w:eastAsia="Times New Roman" w:hAnsi="Arial" w:cs="Arial"/>
          <w:lang w:eastAsia="hr-HR"/>
        </w:rPr>
        <w:t>ov</w:t>
      </w:r>
      <w:r w:rsidR="00E2485B">
        <w:rPr>
          <w:rFonts w:ascii="Arial" w:eastAsia="Times New Roman" w:hAnsi="Arial" w:cs="Arial"/>
          <w:lang w:eastAsia="hr-HR"/>
        </w:rPr>
        <w:t>og Pravilnika</w:t>
      </w:r>
      <w:r w:rsidRPr="00E2485B">
        <w:rPr>
          <w:rFonts w:ascii="Arial" w:eastAsia="Times New Roman" w:hAnsi="Arial" w:cs="Arial"/>
          <w:lang w:eastAsia="hr-HR"/>
        </w:rPr>
        <w:t xml:space="preserve">, može odbiti </w:t>
      </w:r>
      <w:r w:rsidR="00DD43E5">
        <w:rPr>
          <w:rFonts w:ascii="Arial" w:eastAsia="Times New Roman" w:hAnsi="Arial" w:cs="Arial"/>
          <w:lang w:eastAsia="hr-HR"/>
        </w:rPr>
        <w:t xml:space="preserve">zahtjev </w:t>
      </w:r>
      <w:r w:rsidRPr="00E2485B">
        <w:rPr>
          <w:rFonts w:ascii="Arial" w:eastAsia="Times New Roman" w:hAnsi="Arial" w:cs="Arial"/>
          <w:lang w:eastAsia="hr-HR"/>
        </w:rPr>
        <w:t>za pokroviteljstvo</w:t>
      </w:r>
      <w:r w:rsidR="00DD43E5">
        <w:rPr>
          <w:rFonts w:ascii="Arial" w:eastAsia="Times New Roman" w:hAnsi="Arial" w:cs="Arial"/>
          <w:lang w:eastAsia="hr-HR"/>
        </w:rPr>
        <w:t>m</w:t>
      </w:r>
      <w:r w:rsidRPr="00E2485B">
        <w:rPr>
          <w:rFonts w:ascii="Arial" w:eastAsia="Times New Roman" w:hAnsi="Arial" w:cs="Arial"/>
          <w:lang w:eastAsia="hr-HR"/>
        </w:rPr>
        <w:t xml:space="preserve"> i o tome obavijestiti organizatora</w:t>
      </w:r>
      <w:r w:rsidR="00E2485B">
        <w:rPr>
          <w:rFonts w:ascii="Arial" w:eastAsia="Times New Roman" w:hAnsi="Arial" w:cs="Arial"/>
          <w:lang w:eastAsia="hr-HR"/>
        </w:rPr>
        <w:t>.</w:t>
      </w:r>
    </w:p>
    <w:p w14:paraId="0905D385" w14:textId="77777777" w:rsidR="00E2485B" w:rsidRDefault="00D22901" w:rsidP="007512F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 xml:space="preserve"> </w:t>
      </w:r>
    </w:p>
    <w:p w14:paraId="3067E3BB" w14:textId="5F5CDFE2" w:rsidR="00D22901" w:rsidRPr="00E2485B" w:rsidRDefault="00E2485B" w:rsidP="00E2485B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6.</w:t>
      </w:r>
    </w:p>
    <w:p w14:paraId="1F5EED3C" w14:textId="77777777" w:rsidR="00E2485B" w:rsidRDefault="00E2485B" w:rsidP="00D22901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eastAsia="hr-HR"/>
        </w:rPr>
      </w:pPr>
    </w:p>
    <w:p w14:paraId="77A4E246" w14:textId="7680C990" w:rsidR="00D22901" w:rsidRPr="00E2485B" w:rsidRDefault="00D22901" w:rsidP="007512FD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 xml:space="preserve">Ukoliko </w:t>
      </w:r>
      <w:r w:rsidR="00E2485B">
        <w:rPr>
          <w:rFonts w:ascii="Arial" w:eastAsia="Times New Roman" w:hAnsi="Arial" w:cs="Arial"/>
          <w:lang w:eastAsia="hr-HR"/>
        </w:rPr>
        <w:t xml:space="preserve">Grad </w:t>
      </w:r>
      <w:r w:rsidRPr="00E2485B">
        <w:rPr>
          <w:rFonts w:ascii="Arial" w:eastAsia="Times New Roman" w:hAnsi="Arial" w:cs="Arial"/>
          <w:lang w:eastAsia="hr-HR"/>
        </w:rPr>
        <w:t xml:space="preserve">prihvati pokroviteljstvo, organizator je obvezan tijekom trajanja događanja istaknuti naziv i vizualni identitet </w:t>
      </w:r>
      <w:r w:rsidR="00E2485B">
        <w:rPr>
          <w:rFonts w:ascii="Arial" w:eastAsia="Times New Roman" w:hAnsi="Arial" w:cs="Arial"/>
          <w:lang w:eastAsia="hr-HR"/>
        </w:rPr>
        <w:t xml:space="preserve">Grada </w:t>
      </w:r>
      <w:r w:rsidRPr="00E2485B">
        <w:rPr>
          <w:rFonts w:ascii="Arial" w:eastAsia="Times New Roman" w:hAnsi="Arial" w:cs="Arial"/>
          <w:lang w:eastAsia="hr-HR"/>
        </w:rPr>
        <w:t>kao pokrovitelja.</w:t>
      </w:r>
    </w:p>
    <w:p w14:paraId="0B899EC1" w14:textId="44D25AC1" w:rsidR="00D22901" w:rsidRPr="00E2485B" w:rsidRDefault="00E2485B" w:rsidP="00E2485B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Članak 7.</w:t>
      </w:r>
    </w:p>
    <w:p w14:paraId="4D5064FC" w14:textId="35858B0A" w:rsidR="00FC1767" w:rsidRPr="00FC1767" w:rsidRDefault="00FC1767" w:rsidP="00FC1767">
      <w:pPr>
        <w:pStyle w:val="NoSpacing"/>
        <w:jc w:val="both"/>
        <w:rPr>
          <w:rFonts w:ascii="Arial" w:hAnsi="Arial" w:cs="Arial"/>
        </w:rPr>
      </w:pPr>
      <w:r w:rsidRPr="00FC1767">
        <w:rPr>
          <w:rFonts w:ascii="Arial" w:eastAsia="Times New Roman" w:hAnsi="Arial" w:cs="Arial"/>
          <w:lang w:eastAsia="hr-HR"/>
        </w:rPr>
        <w:t xml:space="preserve">Danom stupanja na snagu ovog Pravilnika prestaje važiti Pravilnik o </w:t>
      </w:r>
      <w:r w:rsidRPr="00FC1767">
        <w:rPr>
          <w:rFonts w:ascii="Arial" w:hAnsi="Arial" w:cs="Arial"/>
        </w:rPr>
        <w:t>o kriterijima i postupku za prihvaćanja pokroviteljstva Grada Dubrovnika</w:t>
      </w:r>
      <w:r>
        <w:rPr>
          <w:rFonts w:ascii="Arial" w:hAnsi="Arial" w:cs="Arial"/>
        </w:rPr>
        <w:t xml:space="preserve"> KLASA: 024-03/24-03/06,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2117-1-01-24-1 od dana 4. prosinca 2024.</w:t>
      </w:r>
    </w:p>
    <w:p w14:paraId="1BF0D967" w14:textId="203EFF2D" w:rsidR="00FC1767" w:rsidRPr="00FC1767" w:rsidRDefault="00FC1767" w:rsidP="00FC1767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4D01D83E" w14:textId="77777777" w:rsidR="00FC1767" w:rsidRPr="00FC1767" w:rsidRDefault="00FC1767" w:rsidP="00FC1767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FFD7DE9" w14:textId="77777777" w:rsidR="00FC1767" w:rsidRDefault="00FC1767" w:rsidP="00FC1767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Članak 8.</w:t>
      </w:r>
    </w:p>
    <w:p w14:paraId="6D682BBF" w14:textId="77777777" w:rsidR="00FC1767" w:rsidRDefault="00FC1767" w:rsidP="00D22901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eastAsia="hr-HR"/>
        </w:rPr>
      </w:pPr>
    </w:p>
    <w:p w14:paraId="399C0763" w14:textId="6AD44BAD" w:rsidR="00D22901" w:rsidRPr="00E2485B" w:rsidRDefault="00D22901" w:rsidP="00D22901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eastAsia="hr-HR"/>
        </w:rPr>
      </w:pPr>
      <w:r w:rsidRPr="00E2485B">
        <w:rPr>
          <w:rFonts w:ascii="Arial" w:eastAsia="Times New Roman" w:hAnsi="Arial" w:cs="Arial"/>
          <w:lang w:eastAsia="hr-HR"/>
        </w:rPr>
        <w:t>Ova</w:t>
      </w:r>
      <w:r w:rsidR="00E2485B">
        <w:rPr>
          <w:rFonts w:ascii="Arial" w:eastAsia="Times New Roman" w:hAnsi="Arial" w:cs="Arial"/>
          <w:lang w:eastAsia="hr-HR"/>
        </w:rPr>
        <w:t xml:space="preserve">j Pravilnik </w:t>
      </w:r>
      <w:r w:rsidRPr="00E2485B">
        <w:rPr>
          <w:rFonts w:ascii="Arial" w:eastAsia="Times New Roman" w:hAnsi="Arial" w:cs="Arial"/>
          <w:lang w:eastAsia="hr-HR"/>
        </w:rPr>
        <w:t xml:space="preserve">stupa na snagu osmoga dana od dana objave u </w:t>
      </w:r>
      <w:r w:rsidR="0060763B">
        <w:rPr>
          <w:rFonts w:ascii="Arial" w:eastAsia="Times New Roman" w:hAnsi="Arial" w:cs="Arial"/>
          <w:lang w:eastAsia="hr-HR"/>
        </w:rPr>
        <w:t>„</w:t>
      </w:r>
      <w:r w:rsidR="00E2485B">
        <w:rPr>
          <w:rFonts w:ascii="Arial" w:eastAsia="Times New Roman" w:hAnsi="Arial" w:cs="Arial"/>
          <w:lang w:eastAsia="hr-HR"/>
        </w:rPr>
        <w:t>Službenom glasniku Grada Dubrovnika</w:t>
      </w:r>
      <w:r w:rsidR="0060763B">
        <w:rPr>
          <w:rFonts w:ascii="Arial" w:eastAsia="Times New Roman" w:hAnsi="Arial" w:cs="Arial"/>
          <w:lang w:eastAsia="hr-HR"/>
        </w:rPr>
        <w:t>“</w:t>
      </w:r>
      <w:r w:rsidR="00E2485B">
        <w:rPr>
          <w:rFonts w:ascii="Arial" w:eastAsia="Times New Roman" w:hAnsi="Arial" w:cs="Arial"/>
          <w:lang w:eastAsia="hr-HR"/>
        </w:rPr>
        <w:t>.</w:t>
      </w:r>
    </w:p>
    <w:p w14:paraId="2F90D6A3" w14:textId="77777777" w:rsidR="005944B4" w:rsidRDefault="005944B4">
      <w:pPr>
        <w:rPr>
          <w:rFonts w:ascii="Arial" w:hAnsi="Arial" w:cs="Arial"/>
        </w:rPr>
      </w:pPr>
    </w:p>
    <w:p w14:paraId="7E74EE03" w14:textId="77777777" w:rsidR="00AA2A86" w:rsidRDefault="00AA2A86">
      <w:pPr>
        <w:rPr>
          <w:rFonts w:ascii="Arial" w:hAnsi="Arial" w:cs="Arial"/>
        </w:rPr>
      </w:pPr>
    </w:p>
    <w:p w14:paraId="1F3E00A7" w14:textId="77777777" w:rsidR="00AA2A86" w:rsidRDefault="00AA2A86">
      <w:pPr>
        <w:rPr>
          <w:rFonts w:ascii="Arial" w:hAnsi="Arial" w:cs="Arial"/>
        </w:rPr>
      </w:pPr>
    </w:p>
    <w:p w14:paraId="5EF71047" w14:textId="0ECBD299" w:rsidR="00AA2A86" w:rsidRDefault="00AA2A86" w:rsidP="00AA2A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Gradskog vijeća</w:t>
      </w:r>
    </w:p>
    <w:p w14:paraId="0A036D14" w14:textId="3A38690A" w:rsidR="00AA2A86" w:rsidRDefault="00AA2A86" w:rsidP="00AA2A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mr. sc. Marko Potrebica</w:t>
      </w:r>
    </w:p>
    <w:p w14:paraId="1A121468" w14:textId="77777777" w:rsidR="00AA2A86" w:rsidRDefault="00AA2A86" w:rsidP="00AA2A86">
      <w:pPr>
        <w:jc w:val="right"/>
        <w:rPr>
          <w:rFonts w:ascii="Arial" w:hAnsi="Arial" w:cs="Arial"/>
        </w:rPr>
      </w:pPr>
    </w:p>
    <w:p w14:paraId="0EE8D7D0" w14:textId="77777777" w:rsidR="007512FD" w:rsidRDefault="007512FD">
      <w:pPr>
        <w:rPr>
          <w:rFonts w:ascii="Arial" w:hAnsi="Arial" w:cs="Arial"/>
        </w:rPr>
      </w:pPr>
    </w:p>
    <w:p w14:paraId="02703A20" w14:textId="77777777" w:rsidR="007512FD" w:rsidRPr="00E2485B" w:rsidRDefault="007512FD">
      <w:pPr>
        <w:rPr>
          <w:rFonts w:ascii="Arial" w:hAnsi="Arial" w:cs="Arial"/>
        </w:rPr>
      </w:pPr>
    </w:p>
    <w:sectPr w:rsidR="007512FD" w:rsidRPr="00E2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3BF"/>
    <w:multiLevelType w:val="hybridMultilevel"/>
    <w:tmpl w:val="08D8A5AA"/>
    <w:lvl w:ilvl="0" w:tplc="277E8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651"/>
    <w:multiLevelType w:val="hybridMultilevel"/>
    <w:tmpl w:val="37DE97F2"/>
    <w:lvl w:ilvl="0" w:tplc="87C28B4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07B49"/>
    <w:multiLevelType w:val="hybridMultilevel"/>
    <w:tmpl w:val="8F78994C"/>
    <w:lvl w:ilvl="0" w:tplc="BB88EB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742F8"/>
    <w:multiLevelType w:val="hybridMultilevel"/>
    <w:tmpl w:val="AD8C5A9A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22050">
    <w:abstractNumId w:val="0"/>
  </w:num>
  <w:num w:numId="2" w16cid:durableId="1046876276">
    <w:abstractNumId w:val="1"/>
  </w:num>
  <w:num w:numId="3" w16cid:durableId="1696080286">
    <w:abstractNumId w:val="2"/>
  </w:num>
  <w:num w:numId="4" w16cid:durableId="40619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40"/>
    <w:rsid w:val="000C76F7"/>
    <w:rsid w:val="002C061E"/>
    <w:rsid w:val="00350A3A"/>
    <w:rsid w:val="00413CAC"/>
    <w:rsid w:val="004A389E"/>
    <w:rsid w:val="00583F40"/>
    <w:rsid w:val="005944B4"/>
    <w:rsid w:val="005C1E97"/>
    <w:rsid w:val="005E1E24"/>
    <w:rsid w:val="0060763B"/>
    <w:rsid w:val="007512FD"/>
    <w:rsid w:val="0076044B"/>
    <w:rsid w:val="007932C2"/>
    <w:rsid w:val="00944F0B"/>
    <w:rsid w:val="00A30B07"/>
    <w:rsid w:val="00AA2A86"/>
    <w:rsid w:val="00B07F4E"/>
    <w:rsid w:val="00B27739"/>
    <w:rsid w:val="00D22901"/>
    <w:rsid w:val="00DD2115"/>
    <w:rsid w:val="00DD43E5"/>
    <w:rsid w:val="00E110D7"/>
    <w:rsid w:val="00E2485B"/>
    <w:rsid w:val="00E80330"/>
    <w:rsid w:val="00F21102"/>
    <w:rsid w:val="00F41E85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7441"/>
  <w15:chartTrackingRefBased/>
  <w15:docId w15:val="{D431A368-F9ED-4DBF-B0A4-2E1552F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D22901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F4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D2290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formatted-text">
    <w:name w:val="preformatted-text"/>
    <w:basedOn w:val="DefaultParagraphFont"/>
    <w:rsid w:val="00D22901"/>
  </w:style>
  <w:style w:type="paragraph" w:styleId="ListParagraph">
    <w:name w:val="List Paragraph"/>
    <w:basedOn w:val="Normal"/>
    <w:uiPriority w:val="34"/>
    <w:qFormat/>
    <w:rsid w:val="00D22901"/>
    <w:pPr>
      <w:suppressAutoHyphens w:val="0"/>
      <w:autoSpaceDN/>
      <w:spacing w:after="200" w:line="276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Glavočić</dc:creator>
  <cp:keywords/>
  <dc:description/>
  <cp:lastModifiedBy>Anita Korda</cp:lastModifiedBy>
  <cp:revision>2</cp:revision>
  <cp:lastPrinted>2024-07-23T06:03:00Z</cp:lastPrinted>
  <dcterms:created xsi:type="dcterms:W3CDTF">2025-01-13T10:34:00Z</dcterms:created>
  <dcterms:modified xsi:type="dcterms:W3CDTF">2025-01-13T10:34:00Z</dcterms:modified>
</cp:coreProperties>
</file>