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422CCF" w:rsidRDefault="00EF732F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Pravilnik o kriterijima za određivanje visine zakupnine u vlasništvu ili suvlasništvu Grada Dubrovnika</w:t>
            </w:r>
          </w:p>
          <w:p w:rsidR="00422CCF" w:rsidRPr="00422CCF" w:rsidRDefault="00422CCF" w:rsidP="002C3D40">
            <w:pPr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Grad Dubrovnik, Upravni odjel za</w:t>
            </w:r>
            <w:r w:rsidR="00422CCF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2C3D40">
              <w:rPr>
                <w:rFonts w:ascii="Arial" w:hAnsi="Arial" w:cs="Arial"/>
              </w:rPr>
              <w:t>31. prosinca</w:t>
            </w:r>
            <w:r w:rsidR="00422CCF" w:rsidRPr="00422CCF">
              <w:rPr>
                <w:rFonts w:ascii="Arial" w:hAnsi="Arial" w:cs="Arial"/>
              </w:rPr>
              <w:t xml:space="preserve"> 202</w:t>
            </w:r>
            <w:r w:rsidR="00170433">
              <w:rPr>
                <w:rFonts w:ascii="Arial" w:hAnsi="Arial" w:cs="Arial"/>
              </w:rPr>
              <w:t>4</w:t>
            </w:r>
            <w:r w:rsidR="00422CCF" w:rsidRPr="00422CCF">
              <w:rPr>
                <w:rFonts w:ascii="Arial" w:hAnsi="Arial" w:cs="Arial"/>
              </w:rPr>
              <w:t>.</w:t>
            </w:r>
          </w:p>
          <w:p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:rsidR="0068400F" w:rsidRPr="00E374EF" w:rsidRDefault="002C0367" w:rsidP="002C3D40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2C3D40">
              <w:rPr>
                <w:rFonts w:ascii="Arial" w:hAnsi="Arial" w:cs="Arial"/>
              </w:rPr>
              <w:t>30. siječnja</w:t>
            </w:r>
            <w:r w:rsidR="00422CCF">
              <w:rPr>
                <w:rFonts w:ascii="Arial" w:hAnsi="Arial" w:cs="Arial"/>
              </w:rPr>
              <w:t xml:space="preserve"> 202</w:t>
            </w:r>
            <w:r w:rsidR="002C3D40">
              <w:rPr>
                <w:rFonts w:ascii="Arial" w:hAnsi="Arial" w:cs="Arial"/>
              </w:rPr>
              <w:t>5</w:t>
            </w:r>
            <w:r w:rsidR="00422CCF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422CCF" w:rsidRPr="00422CCF" w:rsidRDefault="00422CCF" w:rsidP="00EF732F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adresu:</w:t>
            </w:r>
            <w:r w:rsidRPr="00422CCF">
              <w:rPr>
                <w:rFonts w:ascii="Arial" w:hAnsi="Arial" w:cs="Arial"/>
                <w:i/>
              </w:rPr>
              <w:t xml:space="preserve"> </w:t>
            </w:r>
            <w:r w:rsidRPr="00422CCF">
              <w:rPr>
                <w:rFonts w:ascii="Arial" w:hAnsi="Arial" w:cs="Arial"/>
              </w:rPr>
              <w:t xml:space="preserve">gospodarenjeimovinom@dubrovnik.hr, s naznakom ''Javno savjetovanje – </w:t>
            </w:r>
            <w:r w:rsidR="00EF732F">
              <w:rPr>
                <w:rFonts w:ascii="Arial" w:hAnsi="Arial" w:cs="Arial"/>
              </w:rPr>
              <w:t>Pravilnik o kriterijima za određivanje visine zakupnine u vlasništvu ili suvlasništvu Grada Dubrovnika</w:t>
            </w:r>
            <w:r w:rsidR="00EF732F">
              <w:rPr>
                <w:rFonts w:ascii="Arial" w:hAnsi="Arial" w:cs="Arial"/>
              </w:rPr>
              <w:t>''</w:t>
            </w:r>
            <w:bookmarkStart w:id="1" w:name="_GoBack"/>
            <w:bookmarkEnd w:id="1"/>
            <w:r w:rsidRPr="00422CCF">
              <w:rPr>
                <w:rFonts w:ascii="Arial" w:hAnsi="Arial" w:cs="Arial"/>
              </w:rPr>
              <w:t xml:space="preserve">, zaključno do </w:t>
            </w:r>
            <w:r w:rsidR="002C3D40">
              <w:rPr>
                <w:rFonts w:ascii="Arial" w:hAnsi="Arial" w:cs="Arial"/>
                <w:b/>
              </w:rPr>
              <w:t>30. siječnja</w:t>
            </w:r>
            <w:r w:rsidRPr="00422CCF">
              <w:rPr>
                <w:rFonts w:ascii="Arial" w:hAnsi="Arial" w:cs="Arial"/>
                <w:b/>
              </w:rPr>
              <w:t xml:space="preserve"> 202</w:t>
            </w:r>
            <w:r w:rsidR="002C3D40">
              <w:rPr>
                <w:rFonts w:ascii="Arial" w:hAnsi="Arial" w:cs="Arial"/>
                <w:b/>
              </w:rPr>
              <w:t>5</w:t>
            </w:r>
            <w:r w:rsidRPr="00422CCF">
              <w:rPr>
                <w:rFonts w:ascii="Arial" w:hAnsi="Arial" w:cs="Arial"/>
                <w:b/>
              </w:rPr>
              <w:t>. do 12 sati!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422CCF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 w:rsidRPr="00422CCF">
              <w:rPr>
                <w:rFonts w:ascii="Arial" w:hAnsi="Arial" w:cs="Arial"/>
              </w:rPr>
              <w:t>.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170433"/>
    <w:rsid w:val="002C0367"/>
    <w:rsid w:val="002C3D40"/>
    <w:rsid w:val="00422CCF"/>
    <w:rsid w:val="00634882"/>
    <w:rsid w:val="0068400F"/>
    <w:rsid w:val="006D50F1"/>
    <w:rsid w:val="00746A0D"/>
    <w:rsid w:val="007A5E21"/>
    <w:rsid w:val="00AE28D8"/>
    <w:rsid w:val="00B1266B"/>
    <w:rsid w:val="00CA6B77"/>
    <w:rsid w:val="00E374EF"/>
    <w:rsid w:val="00E6086A"/>
    <w:rsid w:val="00E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Jelena Muhoberac</cp:lastModifiedBy>
  <cp:revision>5</cp:revision>
  <dcterms:created xsi:type="dcterms:W3CDTF">2024-02-05T14:03:00Z</dcterms:created>
  <dcterms:modified xsi:type="dcterms:W3CDTF">2024-12-31T09:08:00Z</dcterms:modified>
</cp:coreProperties>
</file>