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2CBDA" w14:textId="03319B00" w:rsidR="00D03A1F" w:rsidRPr="00686A6F" w:rsidRDefault="00D03A1F" w:rsidP="00D03A1F">
      <w:pPr>
        <w:jc w:val="both"/>
      </w:pPr>
      <w:r w:rsidRPr="00686A6F">
        <w:t>Na temelju članka 17. stavka 1. Zakona o sustavu civilne zaštite (“Narodne novine”, broj 82/15, 118/18, 31/20, 20/21 i 114/22)</w:t>
      </w:r>
      <w:r w:rsidR="00757426" w:rsidRPr="00757426">
        <w:t xml:space="preserve"> </w:t>
      </w:r>
      <w:r w:rsidR="00757426">
        <w:t xml:space="preserve">), </w:t>
      </w:r>
      <w:r w:rsidR="00757426">
        <w:rPr>
          <w:rFonts w:eastAsia="Times New Roman"/>
        </w:rPr>
        <w:t>članka 35. točke 2. Zakona o lokalnoj i područnoj (regionalnoj) samoupravi ("Narodne novine", broj: 33/01, 60/01, 129/05, 109/07, 125/08, 36/09, 150/11, 144/12, 19/13 – pročišćeni tekst, 137/15, 123/17, 98/19 i 144/20)</w:t>
      </w:r>
      <w:r w:rsidRPr="00686A6F">
        <w:t xml:space="preserve"> i </w:t>
      </w:r>
      <w:r w:rsidRPr="00686A6F">
        <w:rPr>
          <w:shd w:val="clear" w:color="auto" w:fill="FFFFFF"/>
        </w:rPr>
        <w:t xml:space="preserve">članka 39. Statuta Grada Dubrovnika ("Službeni glasnik Grada Dubrovnika", broj: 2/21), Gradsko vijeće Grada Dubrovnika </w:t>
      </w:r>
      <w:r w:rsidRPr="00686A6F">
        <w:t>na__ sjednici, održanoj ___ 202</w:t>
      </w:r>
      <w:r w:rsidR="00F03B07">
        <w:t>4</w:t>
      </w:r>
      <w:r w:rsidRPr="00686A6F">
        <w:t xml:space="preserve">. godine, donijelo je </w:t>
      </w:r>
    </w:p>
    <w:p w14:paraId="0DC3477C" w14:textId="198CFE87" w:rsidR="00D03A1F" w:rsidRPr="00686A6F" w:rsidRDefault="00D03A1F" w:rsidP="003C2C54">
      <w:pPr>
        <w:spacing w:before="360"/>
        <w:jc w:val="center"/>
        <w:rPr>
          <w:b/>
          <w:bCs/>
        </w:rPr>
      </w:pPr>
      <w:r w:rsidRPr="00686A6F">
        <w:rPr>
          <w:b/>
          <w:bCs/>
        </w:rPr>
        <w:t>GODIŠNJI PLAN RAZVOJA SUSTAVA CIVILNE ZAŠTITE NA PODRUČJU GRADA</w:t>
      </w:r>
      <w:r w:rsidR="003C2C54">
        <w:rPr>
          <w:b/>
          <w:bCs/>
        </w:rPr>
        <w:t xml:space="preserve"> </w:t>
      </w:r>
      <w:r w:rsidRPr="00686A6F">
        <w:rPr>
          <w:b/>
          <w:bCs/>
        </w:rPr>
        <w:t>DUBROVNIKA ZA 202</w:t>
      </w:r>
      <w:r w:rsidR="00F03B07">
        <w:rPr>
          <w:b/>
          <w:bCs/>
        </w:rPr>
        <w:t>5</w:t>
      </w:r>
      <w:r w:rsidRPr="00686A6F">
        <w:rPr>
          <w:b/>
          <w:bCs/>
        </w:rPr>
        <w:t>.</w:t>
      </w:r>
      <w:r w:rsidR="00E462DA">
        <w:rPr>
          <w:b/>
          <w:bCs/>
        </w:rPr>
        <w:t xml:space="preserve"> </w:t>
      </w:r>
      <w:r w:rsidRPr="00686A6F">
        <w:rPr>
          <w:b/>
          <w:bCs/>
        </w:rPr>
        <w:t>GODINU S FINANCIJSKIM UČINCIMA ZA TROGODIŠNJE RAZDOBLJE</w:t>
      </w:r>
    </w:p>
    <w:p w14:paraId="179A18FF" w14:textId="77777777" w:rsidR="00D03A1F" w:rsidRPr="00686A6F" w:rsidRDefault="00D03A1F" w:rsidP="00D03A1F">
      <w:pPr>
        <w:pStyle w:val="Odlomakpopisa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240"/>
        <w:ind w:left="357" w:hanging="357"/>
        <w:rPr>
          <w:b/>
        </w:rPr>
      </w:pPr>
      <w:r w:rsidRPr="00686A6F">
        <w:rPr>
          <w:b/>
        </w:rPr>
        <w:t>UVOD</w:t>
      </w:r>
    </w:p>
    <w:p w14:paraId="0DBDA3EA" w14:textId="77777777" w:rsidR="00D03A1F" w:rsidRPr="00686A6F" w:rsidRDefault="00D03A1F" w:rsidP="00D03A1F">
      <w:pPr>
        <w:spacing w:before="120"/>
        <w:jc w:val="both"/>
      </w:pPr>
      <w:r w:rsidRPr="00686A6F">
        <w:t>Godišnji plan razvoja sustava civilne zaštite s financijskim učincima za trogodišnje razdoblje predstavlja dokument za implementaciju ciljeva iz Smjernica za organizaciju sustava civilne zaštite koji se iz njih prenose kako bi se konkretizirale mjere i aktivnosti te utvrdila dinamika njihovog ostvarivanja.</w:t>
      </w:r>
    </w:p>
    <w:p w14:paraId="3F46011B" w14:textId="687281F9" w:rsidR="00D03A1F" w:rsidRPr="00686A6F" w:rsidRDefault="00D03A1F" w:rsidP="00D03A1F">
      <w:pPr>
        <w:spacing w:before="120"/>
        <w:jc w:val="both"/>
      </w:pPr>
      <w:r w:rsidRPr="00686A6F">
        <w:t>Godišnjim planom razvoja sustava civilne zaštite utvrđuju se nositelji, suradnici, rokovi za re</w:t>
      </w:r>
      <w:r w:rsidR="00686A6F">
        <w:t>a</w:t>
      </w:r>
      <w:r w:rsidRPr="00686A6F">
        <w:t>lizaciju ciljeva u narednoj godini te projekcija s financijskim učincima za trogodišnje razdoblje, odnosno do zaključenja razdoblja za koje se Smjernice usvoje.</w:t>
      </w:r>
    </w:p>
    <w:p w14:paraId="7BA52C04" w14:textId="06FD11F1" w:rsidR="00D03A1F" w:rsidRPr="00686A6F" w:rsidRDefault="00D03A1F" w:rsidP="00D03A1F">
      <w:pPr>
        <w:pStyle w:val="Odlomakpopisa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240"/>
        <w:ind w:left="357" w:hanging="357"/>
        <w:jc w:val="both"/>
        <w:rPr>
          <w:b/>
          <w:bCs/>
        </w:rPr>
      </w:pPr>
      <w:r w:rsidRPr="00686A6F">
        <w:rPr>
          <w:b/>
          <w:bCs/>
        </w:rPr>
        <w:t>AKTIVNOSTI ZA RAZVOJ SUSTAVA CIVILNE ZAŠTITE NA PODRUČJU GRADA DUBROVNIKA U 202</w:t>
      </w:r>
      <w:r w:rsidR="00F03B07">
        <w:rPr>
          <w:b/>
          <w:bCs/>
        </w:rPr>
        <w:t>5</w:t>
      </w:r>
      <w:r w:rsidRPr="00686A6F">
        <w:rPr>
          <w:b/>
          <w:bCs/>
        </w:rPr>
        <w:t>. GODINI</w:t>
      </w:r>
    </w:p>
    <w:p w14:paraId="0A969309" w14:textId="77777777" w:rsidR="00D03A1F" w:rsidRPr="00686A6F" w:rsidRDefault="00D03A1F" w:rsidP="00D03A1F">
      <w:pPr>
        <w:spacing w:before="120"/>
        <w:jc w:val="both"/>
      </w:pPr>
      <w:r w:rsidRPr="00686A6F">
        <w:t>Grad Dubrovnik će, u skladu sa Smjernicama i Analizom stanja sustava civilne zaštite na području Grada Dubrovnika u narednoj godini izvršiti slijedeće aktivnosti:</w:t>
      </w:r>
    </w:p>
    <w:p w14:paraId="4D93843B" w14:textId="77777777" w:rsidR="00D03A1F" w:rsidRPr="00686A6F" w:rsidRDefault="00D03A1F" w:rsidP="00D03A1F">
      <w:pPr>
        <w:pStyle w:val="Odlomakpopisa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/>
        <w:ind w:left="357" w:hanging="357"/>
        <w:jc w:val="both"/>
      </w:pPr>
      <w:r w:rsidRPr="00686A6F">
        <w:rPr>
          <w:rFonts w:eastAsia="Calibri"/>
        </w:rPr>
        <w:t xml:space="preserve">Organizirati tematske sjednice stožera civilne zaštite radi izvršenja i provedbe zadaća koje proizlaze iz Programa aktivnosti u provedbi posebnih mjera zaštite od požara od interesa za Republike Hrvatske te pripreme za turističku sezonu i pripreme za nepovoljne vremenske uvjete). </w:t>
      </w:r>
    </w:p>
    <w:p w14:paraId="2F449B9C" w14:textId="77777777" w:rsidR="00D03A1F" w:rsidRPr="00686A6F" w:rsidRDefault="00D03A1F" w:rsidP="00D03A1F">
      <w:pPr>
        <w:pStyle w:val="Odlomakpopisa"/>
        <w:numPr>
          <w:ilvl w:val="0"/>
          <w:numId w:val="14"/>
        </w:numPr>
        <w:spacing w:before="40"/>
        <w:ind w:left="714" w:hanging="357"/>
        <w:jc w:val="both"/>
      </w:pPr>
      <w:r w:rsidRPr="00686A6F">
        <w:t xml:space="preserve">Nositelj izvršenja: Upravni odjel za poslove Gradonačelnika, Stožer civilne zaštite Grada Dubrovnika </w:t>
      </w:r>
    </w:p>
    <w:p w14:paraId="761270C8" w14:textId="77777777" w:rsidR="00D03A1F" w:rsidRPr="00686A6F" w:rsidRDefault="00D03A1F" w:rsidP="00D03A1F">
      <w:pPr>
        <w:pStyle w:val="Odlomakpopisa"/>
        <w:numPr>
          <w:ilvl w:val="0"/>
          <w:numId w:val="14"/>
        </w:numPr>
        <w:spacing w:before="40"/>
        <w:ind w:left="714" w:hanging="357"/>
        <w:jc w:val="both"/>
      </w:pPr>
      <w:r w:rsidRPr="00686A6F">
        <w:t xml:space="preserve">Suradnici: Ministarstvo unutarnjih poslova, Služba civilne zaštite Dubrovnik </w:t>
      </w:r>
    </w:p>
    <w:p w14:paraId="3C7DA2F1" w14:textId="3E7368AB" w:rsidR="00D03A1F" w:rsidRPr="00686A6F" w:rsidRDefault="00D03A1F" w:rsidP="00D03A1F">
      <w:pPr>
        <w:pStyle w:val="Odlomakpopisa"/>
        <w:numPr>
          <w:ilvl w:val="0"/>
          <w:numId w:val="14"/>
        </w:numPr>
        <w:spacing w:before="40"/>
        <w:ind w:left="714" w:hanging="357"/>
        <w:jc w:val="both"/>
      </w:pPr>
      <w:r w:rsidRPr="00686A6F">
        <w:t>Rok izvršenja: u zadanim rokovima u 202</w:t>
      </w:r>
      <w:r w:rsidR="00F03B07">
        <w:t>5</w:t>
      </w:r>
      <w:r w:rsidRPr="00686A6F">
        <w:t xml:space="preserve">. godini. </w:t>
      </w:r>
    </w:p>
    <w:p w14:paraId="3AE0BBD0" w14:textId="77777777" w:rsidR="00D03A1F" w:rsidRPr="00686A6F" w:rsidRDefault="00D03A1F" w:rsidP="00D03A1F">
      <w:pPr>
        <w:pStyle w:val="Odlomakpopisa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/>
        <w:ind w:left="357" w:hanging="357"/>
        <w:jc w:val="both"/>
      </w:pPr>
      <w:r w:rsidRPr="00686A6F">
        <w:t>Izvršiti osposobljavanje povjerenika i zamjenika povjerenika civilne zaštite te pripadnika postrojbi civilne zaštite opće namjene u suradnji sa Službom civilne zaštite Dubrovnik prema Programu osposobljavanja Ravnateljstva civilne zaštite.</w:t>
      </w:r>
    </w:p>
    <w:p w14:paraId="5A91E03F" w14:textId="77777777" w:rsidR="00D03A1F" w:rsidRPr="00686A6F" w:rsidRDefault="00D03A1F" w:rsidP="00D03A1F">
      <w:pPr>
        <w:pStyle w:val="Odlomakpopisa"/>
        <w:numPr>
          <w:ilvl w:val="0"/>
          <w:numId w:val="15"/>
        </w:numPr>
        <w:spacing w:before="40"/>
        <w:ind w:left="714" w:hanging="357"/>
        <w:jc w:val="both"/>
      </w:pPr>
      <w:r w:rsidRPr="00686A6F">
        <w:t xml:space="preserve">Nositelj izvršenja: Upravni odjel za poslove Gradonačelnika </w:t>
      </w:r>
    </w:p>
    <w:p w14:paraId="2954A7E1" w14:textId="77777777" w:rsidR="00D03A1F" w:rsidRPr="00686A6F" w:rsidRDefault="00D03A1F" w:rsidP="00D03A1F">
      <w:pPr>
        <w:pStyle w:val="Odlomakpopisa"/>
        <w:numPr>
          <w:ilvl w:val="0"/>
          <w:numId w:val="15"/>
        </w:numPr>
        <w:spacing w:before="40"/>
        <w:ind w:left="714" w:hanging="357"/>
        <w:jc w:val="both"/>
      </w:pPr>
      <w:r w:rsidRPr="00686A6F">
        <w:t>Suradnici: Ministarstvo unutarnjih poslova, Služba civilne zaštite Dubrovnik</w:t>
      </w:r>
    </w:p>
    <w:p w14:paraId="20EE2E36" w14:textId="032464EE" w:rsidR="00B97D4B" w:rsidRDefault="00D03A1F" w:rsidP="00B97D4B">
      <w:pPr>
        <w:pStyle w:val="Odlomakpopisa"/>
        <w:numPr>
          <w:ilvl w:val="0"/>
          <w:numId w:val="15"/>
        </w:numPr>
        <w:spacing w:before="40"/>
        <w:ind w:left="714" w:hanging="357"/>
        <w:jc w:val="both"/>
      </w:pPr>
      <w:r w:rsidRPr="00686A6F">
        <w:t>Rok izvršenja: termini osposobljavanja u 202</w:t>
      </w:r>
      <w:r w:rsidR="00F03B07">
        <w:t>5</w:t>
      </w:r>
      <w:r w:rsidRPr="00686A6F">
        <w:t>. godini će se odrediti u dogovoru sa Službom civilne zaštite Dubrovnik.</w:t>
      </w:r>
    </w:p>
    <w:p w14:paraId="67D689FD" w14:textId="77777777" w:rsidR="00D03A1F" w:rsidRPr="00686A6F" w:rsidRDefault="00D03A1F" w:rsidP="00F03B07">
      <w:pPr>
        <w:pStyle w:val="Odlomakpopisa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/>
        <w:ind w:left="357" w:hanging="357"/>
        <w:jc w:val="both"/>
        <w:rPr>
          <w:rFonts w:eastAsia="Times New Roman"/>
        </w:rPr>
      </w:pPr>
      <w:r w:rsidRPr="00686A6F">
        <w:rPr>
          <w:rFonts w:eastAsia="Times New Roman"/>
        </w:rPr>
        <w:t>Izraditi i donijeti Plan vježbi za 2025. godinu, a temeljem članka 17. stavak 3. podstavak 1. Zakona o sustavu civilne zaštite ("Narodne novine", broj: 82/15, 118/18, 31/20, 20/21 i 114/22).</w:t>
      </w:r>
    </w:p>
    <w:p w14:paraId="2C78A5D3" w14:textId="77777777" w:rsidR="00D03A1F" w:rsidRPr="00686A6F" w:rsidRDefault="00D03A1F" w:rsidP="00D03A1F">
      <w:pPr>
        <w:pStyle w:val="Odlomakpopisa"/>
        <w:numPr>
          <w:ilvl w:val="0"/>
          <w:numId w:val="17"/>
        </w:numPr>
        <w:spacing w:before="40"/>
        <w:ind w:left="714" w:hanging="357"/>
        <w:jc w:val="both"/>
        <w:rPr>
          <w:rFonts w:eastAsia="Times New Roman"/>
        </w:rPr>
      </w:pPr>
      <w:r w:rsidRPr="00686A6F">
        <w:rPr>
          <w:rFonts w:eastAsia="Times New Roman"/>
        </w:rPr>
        <w:t>Nositelj izvršenja: Gradonačelnik, Upravni odjel za poslove Gradonačelnika</w:t>
      </w:r>
    </w:p>
    <w:p w14:paraId="2B7E643F" w14:textId="52C220BB" w:rsidR="00D03A1F" w:rsidRDefault="00D03A1F" w:rsidP="00D03A1F">
      <w:pPr>
        <w:pStyle w:val="Odlomakpopisa"/>
        <w:numPr>
          <w:ilvl w:val="0"/>
          <w:numId w:val="17"/>
        </w:numPr>
        <w:spacing w:before="40"/>
        <w:ind w:left="714" w:hanging="357"/>
        <w:jc w:val="both"/>
        <w:rPr>
          <w:rFonts w:eastAsia="Times New Roman"/>
        </w:rPr>
      </w:pPr>
      <w:r w:rsidRPr="00686A6F">
        <w:rPr>
          <w:rFonts w:eastAsia="Times New Roman"/>
        </w:rPr>
        <w:t>Rok izvršenja: lipanj 202</w:t>
      </w:r>
      <w:r w:rsidR="00F03B07">
        <w:rPr>
          <w:rFonts w:eastAsia="Times New Roman"/>
        </w:rPr>
        <w:t>5</w:t>
      </w:r>
      <w:r w:rsidR="003C2C54">
        <w:rPr>
          <w:rFonts w:eastAsia="Times New Roman"/>
        </w:rPr>
        <w:t>. godine</w:t>
      </w:r>
      <w:r w:rsidR="00DB5337">
        <w:rPr>
          <w:rFonts w:eastAsia="Times New Roman"/>
        </w:rPr>
        <w:t>.</w:t>
      </w:r>
    </w:p>
    <w:p w14:paraId="2AD8A180" w14:textId="173BD61B" w:rsidR="00D03A1F" w:rsidRPr="00686A6F" w:rsidRDefault="00D03A1F" w:rsidP="00527FD1">
      <w:pPr>
        <w:pStyle w:val="Odlomakpopisa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/>
        <w:ind w:left="357" w:hanging="357"/>
        <w:jc w:val="both"/>
        <w:rPr>
          <w:rFonts w:eastAsia="Times New Roman"/>
        </w:rPr>
      </w:pPr>
      <w:r w:rsidRPr="00686A6F">
        <w:rPr>
          <w:rFonts w:eastAsia="Times New Roman"/>
        </w:rPr>
        <w:t>Sudjelovanje članova Stožera civilne zaštite i ostalih operativnih snaga sustava civilne zaštite Grada u pripremi i realizaciji vježbi prema Planu vježbi civilne zaštite za 202</w:t>
      </w:r>
      <w:r w:rsidR="00F03B07">
        <w:rPr>
          <w:rFonts w:eastAsia="Times New Roman"/>
        </w:rPr>
        <w:t>5</w:t>
      </w:r>
      <w:r w:rsidRPr="00686A6F">
        <w:rPr>
          <w:rFonts w:eastAsia="Times New Roman"/>
        </w:rPr>
        <w:t>. godinu. Vježba će biti pripremljena i organizirana sukladno Pravilniku o vrstama i načinu provođenja vježbi operativnih snaga sustava civilne zaštite ("Narodne novine", broj 49/16), a nositelj vježbe će biti Grad Dubrovnik, sudionici su operativne snage sustava civilne zaštite i druge službe prema dogovoru.</w:t>
      </w:r>
    </w:p>
    <w:p w14:paraId="53B87275" w14:textId="77777777" w:rsidR="00D03A1F" w:rsidRPr="00686A6F" w:rsidRDefault="00D03A1F" w:rsidP="00D03A1F">
      <w:pPr>
        <w:pStyle w:val="Odlomakpopisa"/>
        <w:numPr>
          <w:ilvl w:val="0"/>
          <w:numId w:val="18"/>
        </w:numPr>
        <w:spacing w:before="40"/>
        <w:ind w:left="714" w:hanging="357"/>
        <w:jc w:val="both"/>
        <w:rPr>
          <w:rFonts w:eastAsia="Times New Roman"/>
        </w:rPr>
      </w:pPr>
      <w:r w:rsidRPr="00686A6F">
        <w:rPr>
          <w:rFonts w:eastAsia="Times New Roman"/>
        </w:rPr>
        <w:t>Nositelj izvršenja: Gradonačelnik, Upravni odjel za poslove Gradonačelnika</w:t>
      </w:r>
    </w:p>
    <w:p w14:paraId="660BCCDE" w14:textId="3869B834" w:rsidR="00D03A1F" w:rsidRPr="00686A6F" w:rsidRDefault="00D03A1F" w:rsidP="00D03A1F">
      <w:pPr>
        <w:pStyle w:val="Odlomakpopisa"/>
        <w:numPr>
          <w:ilvl w:val="0"/>
          <w:numId w:val="18"/>
        </w:numPr>
        <w:spacing w:before="40"/>
        <w:ind w:left="714" w:hanging="357"/>
        <w:jc w:val="both"/>
        <w:rPr>
          <w:rFonts w:eastAsia="Times New Roman"/>
        </w:rPr>
      </w:pPr>
      <w:r w:rsidRPr="00686A6F">
        <w:rPr>
          <w:rFonts w:eastAsia="Times New Roman"/>
        </w:rPr>
        <w:t>Suradnici: operativne snage sustava civilne zaštite Grada Dubrovnika, Ministarstvo unutarnjih poslova,</w:t>
      </w:r>
      <w:r w:rsidR="00B97D4B">
        <w:rPr>
          <w:rFonts w:eastAsia="Times New Roman"/>
        </w:rPr>
        <w:t xml:space="preserve"> ravnateljstvo civilne zaštite,</w:t>
      </w:r>
      <w:r w:rsidRPr="00686A6F">
        <w:rPr>
          <w:rFonts w:eastAsia="Times New Roman"/>
        </w:rPr>
        <w:t xml:space="preserve"> Služba civilne zaštite Dubrovnik</w:t>
      </w:r>
    </w:p>
    <w:p w14:paraId="6DBF3CBC" w14:textId="7C6E8E01" w:rsidR="00D03A1F" w:rsidRPr="00464138" w:rsidRDefault="00D03A1F" w:rsidP="00D03A1F">
      <w:pPr>
        <w:pStyle w:val="Odlomakpopisa"/>
        <w:numPr>
          <w:ilvl w:val="0"/>
          <w:numId w:val="18"/>
        </w:numPr>
        <w:spacing w:before="40"/>
        <w:ind w:left="714" w:hanging="357"/>
        <w:jc w:val="both"/>
        <w:rPr>
          <w:rFonts w:eastAsia="Times New Roman"/>
        </w:rPr>
      </w:pPr>
      <w:r w:rsidRPr="00464138">
        <w:rPr>
          <w:rFonts w:eastAsia="Times New Roman"/>
        </w:rPr>
        <w:t xml:space="preserve">Rok izvršenja: </w:t>
      </w:r>
      <w:r w:rsidR="00F03B07" w:rsidRPr="00464138">
        <w:rPr>
          <w:rFonts w:eastAsia="Times New Roman"/>
        </w:rPr>
        <w:t>I</w:t>
      </w:r>
      <w:r w:rsidR="00464138" w:rsidRPr="00464138">
        <w:rPr>
          <w:rFonts w:eastAsia="Times New Roman"/>
        </w:rPr>
        <w:t>V</w:t>
      </w:r>
      <w:r w:rsidRPr="00464138">
        <w:rPr>
          <w:rFonts w:eastAsia="Times New Roman"/>
        </w:rPr>
        <w:t>. kvartal 202</w:t>
      </w:r>
      <w:r w:rsidR="00F03B07" w:rsidRPr="00464138">
        <w:rPr>
          <w:rFonts w:eastAsia="Times New Roman"/>
        </w:rPr>
        <w:t>5</w:t>
      </w:r>
      <w:r w:rsidRPr="00464138">
        <w:rPr>
          <w:rFonts w:eastAsia="Times New Roman"/>
        </w:rPr>
        <w:t>. godine</w:t>
      </w:r>
      <w:r w:rsidR="00DB5337">
        <w:rPr>
          <w:rFonts w:eastAsia="Times New Roman"/>
        </w:rPr>
        <w:t>.</w:t>
      </w:r>
    </w:p>
    <w:p w14:paraId="5C89DB33" w14:textId="77777777" w:rsidR="00D03A1F" w:rsidRPr="00686A6F" w:rsidRDefault="00D03A1F" w:rsidP="00D03A1F">
      <w:pPr>
        <w:pStyle w:val="Odlomakpopisa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/>
        <w:ind w:left="357" w:hanging="357"/>
        <w:jc w:val="both"/>
        <w:rPr>
          <w:rFonts w:eastAsia="Times New Roman"/>
        </w:rPr>
      </w:pPr>
      <w:r w:rsidRPr="00686A6F">
        <w:t>A</w:t>
      </w:r>
      <w:r w:rsidRPr="00686A6F">
        <w:rPr>
          <w:rFonts w:eastAsia="Times New Roman"/>
        </w:rPr>
        <w:t>žurirati Procjenu rizika od velikih nesreća i Plan djelovanja civilne zaštite.</w:t>
      </w:r>
    </w:p>
    <w:p w14:paraId="2FAB2ABD" w14:textId="77777777" w:rsidR="00D03A1F" w:rsidRPr="00686A6F" w:rsidRDefault="00D03A1F" w:rsidP="00D03A1F">
      <w:pPr>
        <w:pStyle w:val="Odlomakpopisa"/>
        <w:numPr>
          <w:ilvl w:val="0"/>
          <w:numId w:val="19"/>
        </w:numPr>
        <w:spacing w:before="40"/>
        <w:ind w:left="714" w:hanging="357"/>
        <w:jc w:val="both"/>
        <w:rPr>
          <w:rFonts w:eastAsia="Times New Roman"/>
        </w:rPr>
      </w:pPr>
      <w:r w:rsidRPr="00686A6F">
        <w:rPr>
          <w:rFonts w:eastAsia="Times New Roman"/>
        </w:rPr>
        <w:t xml:space="preserve">Nositelj izvršenja: </w:t>
      </w:r>
      <w:r w:rsidRPr="00686A6F">
        <w:t>Upravni odjel za poslove Gradonačelnika</w:t>
      </w:r>
    </w:p>
    <w:p w14:paraId="54936E20" w14:textId="77777777" w:rsidR="00D03A1F" w:rsidRPr="00686A6F" w:rsidRDefault="00D03A1F" w:rsidP="00D03A1F">
      <w:pPr>
        <w:pStyle w:val="Odlomakpopisa"/>
        <w:numPr>
          <w:ilvl w:val="0"/>
          <w:numId w:val="19"/>
        </w:numPr>
        <w:spacing w:before="40"/>
        <w:ind w:left="714" w:hanging="357"/>
        <w:jc w:val="both"/>
        <w:rPr>
          <w:rFonts w:eastAsia="Times New Roman"/>
        </w:rPr>
      </w:pPr>
      <w:r w:rsidRPr="00686A6F">
        <w:rPr>
          <w:rFonts w:eastAsia="Times New Roman"/>
        </w:rPr>
        <w:t>Suradnici: Ministarstvo unutarnjih poslova, Služba civilne zaštite Dubrovnik</w:t>
      </w:r>
    </w:p>
    <w:p w14:paraId="36F496D2" w14:textId="384AC808" w:rsidR="00D03A1F" w:rsidRPr="00686A6F" w:rsidRDefault="00D03A1F" w:rsidP="00D03A1F">
      <w:pPr>
        <w:pStyle w:val="Odlomakpopisa"/>
        <w:numPr>
          <w:ilvl w:val="0"/>
          <w:numId w:val="19"/>
        </w:numPr>
        <w:spacing w:before="40"/>
        <w:ind w:left="714" w:hanging="357"/>
        <w:jc w:val="both"/>
        <w:rPr>
          <w:rFonts w:eastAsia="Times New Roman"/>
        </w:rPr>
      </w:pPr>
      <w:r w:rsidRPr="00686A6F">
        <w:rPr>
          <w:rFonts w:eastAsia="Times New Roman"/>
        </w:rPr>
        <w:t>Rok izvršenja: kontinuirano tijekom 202</w:t>
      </w:r>
      <w:r w:rsidR="00F03B07">
        <w:rPr>
          <w:rFonts w:eastAsia="Times New Roman"/>
        </w:rPr>
        <w:t>5</w:t>
      </w:r>
      <w:r w:rsidRPr="00686A6F">
        <w:rPr>
          <w:rFonts w:eastAsia="Times New Roman"/>
        </w:rPr>
        <w:t>. godine</w:t>
      </w:r>
      <w:r w:rsidR="00DB5337">
        <w:rPr>
          <w:rFonts w:eastAsia="Times New Roman"/>
        </w:rPr>
        <w:t>.</w:t>
      </w:r>
    </w:p>
    <w:p w14:paraId="604ABDEB" w14:textId="77777777" w:rsidR="00D03A1F" w:rsidRPr="00686A6F" w:rsidRDefault="00D03A1F" w:rsidP="003A444C">
      <w:pPr>
        <w:pStyle w:val="Odlomakpopisa"/>
        <w:widowControl/>
        <w:numPr>
          <w:ilvl w:val="0"/>
          <w:numId w:val="13"/>
        </w:numPr>
        <w:autoSpaceDE/>
        <w:autoSpaceDN/>
        <w:ind w:left="357" w:hanging="357"/>
        <w:jc w:val="both"/>
        <w:rPr>
          <w:rFonts w:eastAsia="Times New Roman"/>
        </w:rPr>
      </w:pPr>
      <w:r w:rsidRPr="00686A6F">
        <w:rPr>
          <w:rFonts w:eastAsia="Times New Roman"/>
        </w:rPr>
        <w:lastRenderedPageBreak/>
        <w:t>Ažurirati podatke o pravnim osobama od interesa za sustav civilne zaštite Grada Dubrovnika (operativne planove) imenovanih Odlukom o određivanju pravnih osoba od interesa za sustav civilne zaštite za Grad temeljem Procjene rizika od velikih nesreća i Plana djelovanja civilne zaštite.</w:t>
      </w:r>
    </w:p>
    <w:p w14:paraId="2E64D316" w14:textId="77777777" w:rsidR="00D03A1F" w:rsidRPr="00686A6F" w:rsidRDefault="00D03A1F" w:rsidP="00D03A1F">
      <w:pPr>
        <w:pStyle w:val="Odlomakpopisa"/>
        <w:numPr>
          <w:ilvl w:val="0"/>
          <w:numId w:val="20"/>
        </w:numPr>
        <w:spacing w:before="40"/>
        <w:ind w:left="714" w:hanging="357"/>
        <w:jc w:val="both"/>
        <w:rPr>
          <w:rFonts w:eastAsia="Times New Roman"/>
        </w:rPr>
      </w:pPr>
      <w:r w:rsidRPr="00686A6F">
        <w:rPr>
          <w:rFonts w:eastAsia="Times New Roman"/>
        </w:rPr>
        <w:t xml:space="preserve">Nositelj izvršenja: </w:t>
      </w:r>
      <w:r w:rsidRPr="00686A6F">
        <w:t>Upravni odjel za poslove Gradonačelnika</w:t>
      </w:r>
    </w:p>
    <w:p w14:paraId="6D02D05A" w14:textId="77777777" w:rsidR="00D03A1F" w:rsidRPr="00686A6F" w:rsidRDefault="00D03A1F" w:rsidP="00D03A1F">
      <w:pPr>
        <w:pStyle w:val="Odlomakpopisa"/>
        <w:numPr>
          <w:ilvl w:val="0"/>
          <w:numId w:val="20"/>
        </w:numPr>
        <w:spacing w:before="40"/>
        <w:ind w:left="714" w:hanging="357"/>
        <w:jc w:val="both"/>
        <w:rPr>
          <w:rFonts w:eastAsia="Times New Roman"/>
        </w:rPr>
      </w:pPr>
      <w:r w:rsidRPr="00686A6F">
        <w:rPr>
          <w:rFonts w:eastAsia="Times New Roman"/>
        </w:rPr>
        <w:t>Suradnici: Pravne osobe od interesa za sustav civilne zaštite</w:t>
      </w:r>
    </w:p>
    <w:p w14:paraId="1FFFF2FA" w14:textId="27E8A490" w:rsidR="00D03A1F" w:rsidRPr="00686A6F" w:rsidRDefault="00D03A1F" w:rsidP="00D03A1F">
      <w:pPr>
        <w:pStyle w:val="Odlomakpopisa"/>
        <w:numPr>
          <w:ilvl w:val="0"/>
          <w:numId w:val="20"/>
        </w:numPr>
        <w:spacing w:before="40"/>
        <w:ind w:left="714" w:hanging="357"/>
        <w:jc w:val="both"/>
        <w:rPr>
          <w:rFonts w:eastAsia="Times New Roman"/>
        </w:rPr>
      </w:pPr>
      <w:r w:rsidRPr="00686A6F">
        <w:rPr>
          <w:rFonts w:eastAsia="Times New Roman"/>
        </w:rPr>
        <w:t>Rok izvršenja: kontinuirano tijekom 202</w:t>
      </w:r>
      <w:r w:rsidR="00F03B07">
        <w:rPr>
          <w:rFonts w:eastAsia="Times New Roman"/>
        </w:rPr>
        <w:t>5</w:t>
      </w:r>
      <w:r w:rsidRPr="00686A6F">
        <w:rPr>
          <w:rFonts w:eastAsia="Times New Roman"/>
        </w:rPr>
        <w:t>. godine</w:t>
      </w:r>
      <w:r w:rsidR="00DB5337">
        <w:rPr>
          <w:rFonts w:eastAsia="Times New Roman"/>
        </w:rPr>
        <w:t>.</w:t>
      </w:r>
    </w:p>
    <w:p w14:paraId="3919120D" w14:textId="77777777" w:rsidR="00D03A1F" w:rsidRPr="00686A6F" w:rsidRDefault="00D03A1F" w:rsidP="00D03A1F">
      <w:pPr>
        <w:pStyle w:val="Odlomakpopisa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/>
        <w:ind w:left="357" w:hanging="357"/>
        <w:jc w:val="both"/>
        <w:rPr>
          <w:rFonts w:eastAsia="Times New Roman"/>
        </w:rPr>
      </w:pPr>
      <w:r w:rsidRPr="00686A6F">
        <w:rPr>
          <w:rFonts w:eastAsia="Times New Roman"/>
        </w:rPr>
        <w:t>Ažurirati evidencije pripadnika operativnih snaga sustava civilne zaštite Grada Dubrovnika.</w:t>
      </w:r>
    </w:p>
    <w:p w14:paraId="11D63D2A" w14:textId="77777777" w:rsidR="00D03A1F" w:rsidRPr="00686A6F" w:rsidRDefault="00D03A1F" w:rsidP="00D03A1F">
      <w:pPr>
        <w:pStyle w:val="Odlomakpopisa"/>
        <w:numPr>
          <w:ilvl w:val="0"/>
          <w:numId w:val="21"/>
        </w:numPr>
        <w:spacing w:before="40"/>
        <w:ind w:left="714" w:hanging="357"/>
        <w:jc w:val="both"/>
        <w:rPr>
          <w:rFonts w:eastAsia="Times New Roman"/>
        </w:rPr>
      </w:pPr>
      <w:r w:rsidRPr="00686A6F">
        <w:rPr>
          <w:rFonts w:eastAsia="Times New Roman"/>
        </w:rPr>
        <w:t>Nositelj izvršenja: Upravni odjel za poslove Gradonačelnika</w:t>
      </w:r>
    </w:p>
    <w:p w14:paraId="62F52FD3" w14:textId="77777777" w:rsidR="00D03A1F" w:rsidRPr="00686A6F" w:rsidRDefault="00D03A1F" w:rsidP="00D03A1F">
      <w:pPr>
        <w:pStyle w:val="Odlomakpopisa"/>
        <w:numPr>
          <w:ilvl w:val="0"/>
          <w:numId w:val="21"/>
        </w:numPr>
        <w:spacing w:before="40"/>
        <w:ind w:left="714" w:hanging="357"/>
        <w:jc w:val="both"/>
        <w:rPr>
          <w:rFonts w:eastAsia="Times New Roman"/>
        </w:rPr>
      </w:pPr>
      <w:r w:rsidRPr="00686A6F">
        <w:rPr>
          <w:rFonts w:eastAsia="Times New Roman"/>
        </w:rPr>
        <w:t>Suradnici: pripadnici operativnih snaga sustava civilne zaštite</w:t>
      </w:r>
    </w:p>
    <w:p w14:paraId="73389B00" w14:textId="22FDF0FF" w:rsidR="00D03A1F" w:rsidRPr="00686A6F" w:rsidRDefault="00D03A1F" w:rsidP="00D03A1F">
      <w:pPr>
        <w:pStyle w:val="Odlomakpopisa"/>
        <w:numPr>
          <w:ilvl w:val="0"/>
          <w:numId w:val="21"/>
        </w:numPr>
        <w:spacing w:before="40"/>
        <w:ind w:left="714" w:hanging="357"/>
        <w:jc w:val="both"/>
        <w:rPr>
          <w:rFonts w:eastAsia="Times New Roman"/>
        </w:rPr>
      </w:pPr>
      <w:r w:rsidRPr="00686A6F">
        <w:rPr>
          <w:rFonts w:eastAsia="Times New Roman"/>
        </w:rPr>
        <w:t>Rok izvršenja: kontinuirano tijekom 202</w:t>
      </w:r>
      <w:r w:rsidR="00F03B07">
        <w:rPr>
          <w:rFonts w:eastAsia="Times New Roman"/>
        </w:rPr>
        <w:t>5</w:t>
      </w:r>
      <w:r w:rsidRPr="00686A6F">
        <w:rPr>
          <w:rFonts w:eastAsia="Times New Roman"/>
        </w:rPr>
        <w:t>. godine</w:t>
      </w:r>
      <w:r w:rsidR="00DB5337">
        <w:rPr>
          <w:rFonts w:eastAsia="Times New Roman"/>
        </w:rPr>
        <w:t>.</w:t>
      </w:r>
    </w:p>
    <w:p w14:paraId="5D9F37AC" w14:textId="77777777" w:rsidR="00D03A1F" w:rsidRPr="00686A6F" w:rsidRDefault="00D03A1F" w:rsidP="003C2C54">
      <w:pPr>
        <w:pStyle w:val="Odlomakpopisa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/>
        <w:ind w:left="357" w:hanging="357"/>
        <w:jc w:val="both"/>
      </w:pPr>
      <w:r w:rsidRPr="00686A6F">
        <w:t>Izvršiti opremanje operativnih snaga sustava civilne zaštite Grada Dubrovnika sukladno predviđenim financijskim sredstvima</w:t>
      </w:r>
    </w:p>
    <w:p w14:paraId="4027B83F" w14:textId="77777777" w:rsidR="00D03A1F" w:rsidRPr="00686A6F" w:rsidRDefault="00D03A1F" w:rsidP="00D03A1F">
      <w:pPr>
        <w:pStyle w:val="Odlomakpopisa"/>
        <w:numPr>
          <w:ilvl w:val="0"/>
          <w:numId w:val="22"/>
        </w:numPr>
        <w:spacing w:before="40"/>
        <w:ind w:left="714" w:hanging="357"/>
        <w:jc w:val="both"/>
      </w:pPr>
      <w:r w:rsidRPr="00686A6F">
        <w:t>Nositelj izvršenja: Upravni odjel za poslove Gradonačelnika</w:t>
      </w:r>
    </w:p>
    <w:p w14:paraId="4ED41EE7" w14:textId="77777777" w:rsidR="00D03A1F" w:rsidRPr="00686A6F" w:rsidRDefault="00D03A1F" w:rsidP="00D03A1F">
      <w:pPr>
        <w:pStyle w:val="Odlomakpopisa"/>
        <w:numPr>
          <w:ilvl w:val="0"/>
          <w:numId w:val="22"/>
        </w:numPr>
        <w:spacing w:before="40"/>
        <w:ind w:left="714" w:hanging="357"/>
        <w:jc w:val="both"/>
      </w:pPr>
      <w:r w:rsidRPr="00686A6F">
        <w:t>Suradnici: operativne snage sustava civilne zaštite</w:t>
      </w:r>
    </w:p>
    <w:p w14:paraId="3AB271D7" w14:textId="0AC666AF" w:rsidR="00D03A1F" w:rsidRPr="00686A6F" w:rsidRDefault="00D03A1F" w:rsidP="00D03A1F">
      <w:pPr>
        <w:pStyle w:val="Odlomakpopisa"/>
        <w:numPr>
          <w:ilvl w:val="0"/>
          <w:numId w:val="22"/>
        </w:numPr>
        <w:spacing w:before="40"/>
        <w:ind w:left="714" w:hanging="357"/>
        <w:jc w:val="both"/>
      </w:pPr>
      <w:r w:rsidRPr="00686A6F">
        <w:t>Rok izvršenja: kontinuirano tijekom 202</w:t>
      </w:r>
      <w:r w:rsidR="00F03B07">
        <w:t>5</w:t>
      </w:r>
      <w:r w:rsidRPr="00686A6F">
        <w:t>. godine.</w:t>
      </w:r>
    </w:p>
    <w:p w14:paraId="09503ED9" w14:textId="77777777" w:rsidR="00D03A1F" w:rsidRPr="00686A6F" w:rsidRDefault="00D03A1F" w:rsidP="00D03A1F">
      <w:pPr>
        <w:pStyle w:val="Odlomakpopisa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/>
        <w:ind w:left="357" w:hanging="357"/>
        <w:jc w:val="both"/>
      </w:pPr>
      <w:r w:rsidRPr="00686A6F">
        <w:rPr>
          <w:rFonts w:eastAsia="Calibri"/>
        </w:rPr>
        <w:t>Izraditi Analizu stanja sustava civilne zaštite i Godišnji plan razvoja sustava civilne zaštite s trogodišnjim financijskim učincima.</w:t>
      </w:r>
    </w:p>
    <w:p w14:paraId="6687AE6C" w14:textId="31B342B7" w:rsidR="00D03A1F" w:rsidRPr="00686A6F" w:rsidRDefault="00D03A1F" w:rsidP="00D03A1F">
      <w:pPr>
        <w:pStyle w:val="Odlomakpopisa"/>
        <w:numPr>
          <w:ilvl w:val="0"/>
          <w:numId w:val="24"/>
        </w:numPr>
        <w:spacing w:before="40"/>
        <w:ind w:left="714" w:hanging="357"/>
        <w:jc w:val="both"/>
      </w:pPr>
      <w:r w:rsidRPr="00686A6F">
        <w:t xml:space="preserve">Nositelj izvršenja: Gradonačelnik, Upravni odjel </w:t>
      </w:r>
      <w:r w:rsidR="003C16D8">
        <w:t xml:space="preserve">za poslove </w:t>
      </w:r>
      <w:r w:rsidRPr="00686A6F">
        <w:t>Gradonačelnika</w:t>
      </w:r>
    </w:p>
    <w:p w14:paraId="7E3B49C9" w14:textId="03132176" w:rsidR="00D03A1F" w:rsidRPr="00686A6F" w:rsidRDefault="00D03A1F" w:rsidP="00D03A1F">
      <w:pPr>
        <w:pStyle w:val="Odlomakpopisa"/>
        <w:numPr>
          <w:ilvl w:val="0"/>
          <w:numId w:val="24"/>
        </w:numPr>
        <w:spacing w:before="40"/>
        <w:ind w:left="714" w:hanging="357"/>
        <w:jc w:val="both"/>
      </w:pPr>
      <w:r w:rsidRPr="00686A6F">
        <w:t>Rok izvršenja: listopad 202</w:t>
      </w:r>
      <w:r w:rsidR="00F03B07">
        <w:t>5</w:t>
      </w:r>
      <w:r w:rsidRPr="00686A6F">
        <w:t>. godine</w:t>
      </w:r>
      <w:r w:rsidR="00DB5337">
        <w:t>.</w:t>
      </w:r>
    </w:p>
    <w:p w14:paraId="266A4887" w14:textId="28D8D4F7" w:rsidR="00336FC2" w:rsidRPr="00464138" w:rsidRDefault="00A314E2" w:rsidP="00336FC2">
      <w:pPr>
        <w:pStyle w:val="Odlomakpopisa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240"/>
        <w:ind w:left="357" w:hanging="357"/>
        <w:jc w:val="both"/>
        <w:rPr>
          <w:rFonts w:eastAsia="Times New Roman"/>
          <w:b/>
        </w:rPr>
      </w:pPr>
      <w:r w:rsidRPr="00464138">
        <w:rPr>
          <w:b/>
          <w:bCs/>
        </w:rPr>
        <w:t xml:space="preserve">PRORAČUN </w:t>
      </w:r>
      <w:r w:rsidR="001F4B77" w:rsidRPr="00464138">
        <w:rPr>
          <w:b/>
          <w:bCs/>
        </w:rPr>
        <w:t>ZA 202</w:t>
      </w:r>
      <w:r w:rsidR="00F03B07" w:rsidRPr="00464138">
        <w:rPr>
          <w:b/>
          <w:bCs/>
        </w:rPr>
        <w:t>5</w:t>
      </w:r>
      <w:r w:rsidR="001F4B77" w:rsidRPr="00464138">
        <w:rPr>
          <w:b/>
          <w:bCs/>
        </w:rPr>
        <w:t>. GODINU</w:t>
      </w:r>
      <w:r w:rsidR="00336FC2" w:rsidRPr="00464138">
        <w:rPr>
          <w:b/>
          <w:bCs/>
        </w:rPr>
        <w:t>:</w:t>
      </w:r>
    </w:p>
    <w:p w14:paraId="08D8C63D" w14:textId="7642887E" w:rsidR="00D03A1F" w:rsidRPr="00464138" w:rsidRDefault="00D03A1F" w:rsidP="0067245A">
      <w:pPr>
        <w:pStyle w:val="Odlomakpopisa"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/>
        <w:ind w:left="357"/>
        <w:jc w:val="both"/>
        <w:rPr>
          <w:rFonts w:eastAsia="Times New Roman"/>
          <w:b/>
        </w:rPr>
      </w:pPr>
      <w:r w:rsidRPr="00464138">
        <w:rPr>
          <w:b/>
          <w:bCs/>
        </w:rPr>
        <w:t xml:space="preserve">VATROGASTVO:  </w:t>
      </w:r>
      <w:r w:rsidR="00F76B40" w:rsidRPr="00464138">
        <w:rPr>
          <w:b/>
          <w:bCs/>
        </w:rPr>
        <w:t>5.310.000</w:t>
      </w:r>
      <w:r w:rsidR="00336FC2" w:rsidRPr="00464138">
        <w:rPr>
          <w:b/>
          <w:bCs/>
        </w:rPr>
        <w:t>,00 EUR</w:t>
      </w:r>
    </w:p>
    <w:p w14:paraId="61813E54" w14:textId="6B961EE4" w:rsidR="00336FC2" w:rsidRPr="00464138" w:rsidRDefault="00D03A1F" w:rsidP="00336FC2">
      <w:pPr>
        <w:pStyle w:val="Standardno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/>
        <w:ind w:left="714" w:hanging="357"/>
        <w:rPr>
          <w:rFonts w:ascii="Arial" w:eastAsia="Helvetica" w:hAnsi="Arial" w:cs="Arial"/>
          <w:sz w:val="22"/>
          <w:szCs w:val="22"/>
        </w:rPr>
      </w:pPr>
      <w:r w:rsidRPr="00464138">
        <w:rPr>
          <w:rFonts w:ascii="Arial" w:hAnsi="Arial" w:cs="Arial"/>
          <w:b/>
          <w:bCs/>
          <w:sz w:val="22"/>
          <w:szCs w:val="22"/>
        </w:rPr>
        <w:t xml:space="preserve">JVP Dubrovački vatrogasci: </w:t>
      </w:r>
      <w:r w:rsidR="00F76B40" w:rsidRPr="00464138">
        <w:rPr>
          <w:rFonts w:ascii="Arial" w:hAnsi="Arial" w:cs="Arial"/>
          <w:b/>
          <w:bCs/>
          <w:sz w:val="22"/>
          <w:szCs w:val="22"/>
        </w:rPr>
        <w:t>4.465.000,00</w:t>
      </w:r>
      <w:r w:rsidR="00336FC2" w:rsidRPr="00464138">
        <w:rPr>
          <w:rFonts w:ascii="Arial" w:hAnsi="Arial" w:cs="Arial"/>
          <w:b/>
          <w:bCs/>
          <w:sz w:val="22"/>
          <w:szCs w:val="22"/>
        </w:rPr>
        <w:t xml:space="preserve"> EUR</w:t>
      </w:r>
    </w:p>
    <w:p w14:paraId="62EC4880" w14:textId="612FB5C8" w:rsidR="00336FC2" w:rsidRPr="00464138" w:rsidRDefault="00D03A1F" w:rsidP="00336FC2">
      <w:pPr>
        <w:pStyle w:val="Standardno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/>
        <w:ind w:left="714" w:hanging="357"/>
        <w:rPr>
          <w:rFonts w:ascii="Arial" w:eastAsia="Helvetica" w:hAnsi="Arial" w:cs="Arial"/>
          <w:sz w:val="22"/>
          <w:szCs w:val="22"/>
        </w:rPr>
      </w:pPr>
      <w:r w:rsidRPr="00464138">
        <w:rPr>
          <w:rFonts w:ascii="Arial" w:hAnsi="Arial" w:cs="Arial"/>
          <w:b/>
          <w:bCs/>
          <w:sz w:val="22"/>
          <w:szCs w:val="22"/>
        </w:rPr>
        <w:t>VZ Grada Dubrovnika: </w:t>
      </w:r>
      <w:r w:rsidR="00F76B40" w:rsidRPr="00464138">
        <w:rPr>
          <w:rFonts w:ascii="Arial" w:hAnsi="Arial" w:cs="Arial"/>
          <w:b/>
          <w:bCs/>
          <w:sz w:val="22"/>
          <w:szCs w:val="22"/>
        </w:rPr>
        <w:t>845.000,00</w:t>
      </w:r>
      <w:r w:rsidRPr="00464138">
        <w:rPr>
          <w:rFonts w:ascii="Arial" w:hAnsi="Arial" w:cs="Arial"/>
          <w:b/>
          <w:bCs/>
          <w:sz w:val="22"/>
          <w:szCs w:val="22"/>
        </w:rPr>
        <w:t xml:space="preserve"> </w:t>
      </w:r>
      <w:r w:rsidR="00336FC2" w:rsidRPr="00464138">
        <w:rPr>
          <w:rFonts w:ascii="Arial" w:hAnsi="Arial" w:cs="Arial"/>
          <w:b/>
          <w:bCs/>
          <w:sz w:val="22"/>
          <w:szCs w:val="22"/>
        </w:rPr>
        <w:t>EUR</w:t>
      </w:r>
    </w:p>
    <w:p w14:paraId="516292DA" w14:textId="77777777" w:rsidR="00464138" w:rsidRDefault="00D03A1F" w:rsidP="0067245A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686A6F">
        <w:rPr>
          <w:rFonts w:ascii="Arial" w:hAnsi="Arial" w:cs="Arial"/>
          <w:b/>
          <w:bCs/>
          <w:sz w:val="22"/>
          <w:szCs w:val="22"/>
        </w:rPr>
        <w:t>      </w:t>
      </w:r>
      <w:r w:rsidR="00464138">
        <w:rPr>
          <w:rFonts w:ascii="Arial" w:hAnsi="Arial" w:cs="Arial"/>
          <w:b/>
          <w:bCs/>
          <w:sz w:val="22"/>
          <w:szCs w:val="22"/>
        </w:rPr>
        <w:t>SUSTAV CIVILNE ZAŠTITE (Bez vatrogastva): 287.715,00 EUR</w:t>
      </w:r>
    </w:p>
    <w:p w14:paraId="60C77035" w14:textId="1D51F1CD" w:rsidR="00D03A1F" w:rsidRDefault="00464138" w:rsidP="0067245A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ind w:left="357" w:hanging="35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GRADSKO DRUŠTVO CRVENOG KRIŽA DUBROVNIK: 226.900,00 EUR</w:t>
      </w:r>
      <w:r w:rsidR="00D03A1F" w:rsidRPr="00686A6F">
        <w:rPr>
          <w:rFonts w:ascii="Arial" w:hAnsi="Arial" w:cs="Arial"/>
          <w:b/>
          <w:bCs/>
          <w:sz w:val="22"/>
          <w:szCs w:val="22"/>
        </w:rPr>
        <w:t> </w:t>
      </w:r>
    </w:p>
    <w:p w14:paraId="5E2884E8" w14:textId="77777777" w:rsidR="00D03A1F" w:rsidRPr="00686A6F" w:rsidRDefault="00D03A1F" w:rsidP="00D03A1F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Helvetica" w:hAnsi="Arial" w:cs="Arial"/>
          <w:sz w:val="22"/>
          <w:szCs w:val="22"/>
        </w:rPr>
      </w:pPr>
      <w:r w:rsidRPr="00686A6F">
        <w:rPr>
          <w:rFonts w:ascii="Arial" w:hAnsi="Arial" w:cs="Arial"/>
          <w:sz w:val="22"/>
          <w:szCs w:val="22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29"/>
        <w:gridCol w:w="1806"/>
        <w:gridCol w:w="1806"/>
        <w:gridCol w:w="1804"/>
      </w:tblGrid>
      <w:tr w:rsidR="00527FD1" w:rsidRPr="00527FD1" w14:paraId="650B9174" w14:textId="77777777" w:rsidTr="0067245A">
        <w:trPr>
          <w:trHeight w:val="570"/>
        </w:trPr>
        <w:tc>
          <w:tcPr>
            <w:tcW w:w="2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CF3"/>
            <w:vAlign w:val="center"/>
            <w:hideMark/>
          </w:tcPr>
          <w:p w14:paraId="31D1261B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21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CF3"/>
            <w:vAlign w:val="center"/>
            <w:hideMark/>
          </w:tcPr>
          <w:p w14:paraId="3FAFA928" w14:textId="54FB65D9" w:rsidR="00527FD1" w:rsidRPr="00527FD1" w:rsidRDefault="00527FD1" w:rsidP="00527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Plan 202</w:t>
            </w:r>
            <w:r w:rsidR="00071991">
              <w:rPr>
                <w:rFonts w:eastAsia="Times New Roman"/>
                <w:b/>
                <w:bCs/>
                <w:color w:val="000000"/>
                <w:lang w:eastAsia="hr-HR"/>
              </w:rPr>
              <w:t>5</w:t>
            </w: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CF3"/>
            <w:vAlign w:val="center"/>
            <w:hideMark/>
          </w:tcPr>
          <w:p w14:paraId="50F94B15" w14:textId="633B9A28" w:rsidR="00527FD1" w:rsidRPr="00527FD1" w:rsidRDefault="00527FD1" w:rsidP="00527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Plan 202</w:t>
            </w:r>
            <w:r w:rsidR="00071991">
              <w:rPr>
                <w:rFonts w:eastAsia="Times New Roman"/>
                <w:b/>
                <w:bCs/>
                <w:color w:val="000000"/>
                <w:lang w:eastAsia="hr-HR"/>
              </w:rPr>
              <w:t>6</w:t>
            </w: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CF3"/>
            <w:vAlign w:val="center"/>
            <w:hideMark/>
          </w:tcPr>
          <w:p w14:paraId="06C23F85" w14:textId="10169271" w:rsidR="00527FD1" w:rsidRPr="00527FD1" w:rsidRDefault="00527FD1" w:rsidP="00527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Plan 202</w:t>
            </w:r>
            <w:r w:rsidR="00071991">
              <w:rPr>
                <w:rFonts w:eastAsia="Times New Roman"/>
                <w:b/>
                <w:bCs/>
                <w:color w:val="000000"/>
                <w:lang w:eastAsia="hr-HR"/>
              </w:rPr>
              <w:t>7</w:t>
            </w: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.</w:t>
            </w:r>
          </w:p>
        </w:tc>
      </w:tr>
      <w:tr w:rsidR="00527FD1" w:rsidRPr="00527FD1" w14:paraId="77072420" w14:textId="77777777" w:rsidTr="0067245A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ECF3"/>
            <w:vAlign w:val="center"/>
            <w:hideMark/>
          </w:tcPr>
          <w:p w14:paraId="07D7FB91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21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Program: Civilna zaštita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CF3"/>
            <w:vAlign w:val="center"/>
            <w:hideMark/>
          </w:tcPr>
          <w:p w14:paraId="03DA96C9" w14:textId="77777777" w:rsidR="00527FD1" w:rsidRPr="00527FD1" w:rsidRDefault="00527FD1" w:rsidP="00527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CF3"/>
            <w:vAlign w:val="center"/>
            <w:hideMark/>
          </w:tcPr>
          <w:p w14:paraId="73D75DD4" w14:textId="77777777" w:rsidR="00527FD1" w:rsidRPr="00527FD1" w:rsidRDefault="00527FD1" w:rsidP="00527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CF3"/>
            <w:vAlign w:val="center"/>
            <w:hideMark/>
          </w:tcPr>
          <w:p w14:paraId="283792CA" w14:textId="77777777" w:rsidR="00527FD1" w:rsidRPr="00527FD1" w:rsidRDefault="00527FD1" w:rsidP="00527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527FD1" w:rsidRPr="00527FD1" w14:paraId="1A6FD58B" w14:textId="77777777" w:rsidTr="0067245A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801CA2C" w14:textId="7777777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527FD1">
              <w:rPr>
                <w:rFonts w:eastAsia="Times New Roman"/>
                <w:color w:val="000000"/>
                <w:lang w:eastAsia="hr-HR"/>
              </w:rPr>
              <w:t>Službena radna i zaštitna odjeća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27B5DF37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1.327,00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074103AC" w14:textId="4D068699" w:rsidR="00527FD1" w:rsidRPr="00527FD1" w:rsidRDefault="0067245A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1.400,00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43683EC" w14:textId="5426002A" w:rsidR="00527FD1" w:rsidRPr="00527FD1" w:rsidRDefault="0067245A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1.400,</w:t>
            </w:r>
            <w:r w:rsidR="00527FD1"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00</w:t>
            </w:r>
          </w:p>
        </w:tc>
      </w:tr>
      <w:tr w:rsidR="00527FD1" w:rsidRPr="00527FD1" w14:paraId="7AA27564" w14:textId="77777777" w:rsidTr="0067245A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F60030C" w14:textId="7777777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527FD1">
              <w:rPr>
                <w:rFonts w:eastAsia="Times New Roman"/>
                <w:color w:val="000000"/>
                <w:lang w:eastAsia="hr-HR"/>
              </w:rPr>
              <w:t>Ostale intelektualne usluge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161BD20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147.800,00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DA13F55" w14:textId="23D80831" w:rsidR="00527FD1" w:rsidRPr="00527FD1" w:rsidRDefault="0067245A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150.000</w:t>
            </w:r>
            <w:r w:rsidR="00F76B40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E075706" w14:textId="1843E7A9" w:rsidR="00527FD1" w:rsidRPr="00527FD1" w:rsidRDefault="0067245A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160.000</w:t>
            </w:r>
            <w:r w:rsidR="00F76B40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,00</w:t>
            </w:r>
          </w:p>
        </w:tc>
      </w:tr>
      <w:tr w:rsidR="00527FD1" w:rsidRPr="00527FD1" w14:paraId="066B7354" w14:textId="77777777" w:rsidTr="0067245A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0CA4C60" w14:textId="7777777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527FD1">
              <w:rPr>
                <w:rFonts w:eastAsia="Times New Roman"/>
                <w:color w:val="000000"/>
                <w:lang w:eastAsia="hr-HR"/>
              </w:rPr>
              <w:t>Ostale tekuće donacije – Hrvatska gorska služba spašavanja – stanica Dubrovnik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BE0F7CF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100.000,00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08FA07C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100.000,00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10C782E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100.000,00</w:t>
            </w:r>
          </w:p>
        </w:tc>
      </w:tr>
      <w:tr w:rsidR="00527FD1" w:rsidRPr="00527FD1" w14:paraId="6325D4FB" w14:textId="77777777" w:rsidTr="0067245A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333FF4E" w14:textId="7777777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527FD1">
              <w:rPr>
                <w:rFonts w:eastAsia="Times New Roman"/>
                <w:color w:val="000000"/>
                <w:lang w:eastAsia="hr-HR"/>
              </w:rPr>
              <w:t>Ostale kapitalne donacije – Hrvatska gorska služba spašavanja – stanica Dubrovnik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5CD65077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20.000,00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24D9CC1C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20.000,00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527810B5" w14:textId="27D16640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2</w:t>
            </w:r>
            <w:r w:rsidR="0067245A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3</w:t>
            </w: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.000,00</w:t>
            </w:r>
          </w:p>
        </w:tc>
      </w:tr>
      <w:tr w:rsidR="00527FD1" w:rsidRPr="00527FD1" w14:paraId="016AF082" w14:textId="77777777" w:rsidTr="0067245A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D688A3C" w14:textId="7777777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527FD1">
              <w:rPr>
                <w:rFonts w:eastAsia="Times New Roman"/>
                <w:color w:val="000000"/>
                <w:lang w:eastAsia="hr-HR"/>
              </w:rPr>
              <w:t>Ostale slične naknade za rad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E8BEC99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6.636,00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9008A65" w14:textId="7F05001E" w:rsidR="00527FD1" w:rsidRPr="00527FD1" w:rsidRDefault="0067245A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7.000</w:t>
            </w:r>
            <w:r w:rsidR="00527FD1"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4C9EBE0" w14:textId="22B2718E" w:rsidR="00527FD1" w:rsidRPr="00527FD1" w:rsidRDefault="0067245A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7.000</w:t>
            </w:r>
            <w:r w:rsidR="00527FD1"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,00</w:t>
            </w:r>
          </w:p>
        </w:tc>
      </w:tr>
      <w:tr w:rsidR="00527FD1" w:rsidRPr="00527FD1" w14:paraId="69D87D29" w14:textId="77777777" w:rsidTr="0067245A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7E994FB7" w14:textId="7777777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527FD1">
              <w:rPr>
                <w:rFonts w:eastAsia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5A940AED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1.600,00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7C741D9B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1.600,00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0DA0B8A6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1.600,00</w:t>
            </w:r>
          </w:p>
        </w:tc>
      </w:tr>
      <w:tr w:rsidR="00527FD1" w:rsidRPr="00527FD1" w14:paraId="707B3F74" w14:textId="77777777" w:rsidTr="0067245A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1468B53" w14:textId="7777777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527FD1">
              <w:rPr>
                <w:rFonts w:eastAsia="Times New Roman"/>
                <w:color w:val="000000"/>
                <w:lang w:eastAsia="hr-HR"/>
              </w:rPr>
              <w:t>Oprema za civilnu zaštitu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A5BCB89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10.352,00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E9C458D" w14:textId="55BDB724" w:rsidR="00527FD1" w:rsidRPr="00527FD1" w:rsidRDefault="00092103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11.000,00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C24F296" w14:textId="701226A6" w:rsidR="00527FD1" w:rsidRPr="00527FD1" w:rsidRDefault="00092103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12.000,00</w:t>
            </w:r>
          </w:p>
        </w:tc>
      </w:tr>
      <w:tr w:rsidR="00527FD1" w:rsidRPr="00527FD1" w14:paraId="354B517F" w14:textId="77777777" w:rsidTr="0067245A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433E329C" w14:textId="45DFBBD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Ukupni proračun za sustav civilne zaštite Grada Dubrovnika za 202</w:t>
            </w:r>
            <w:r w:rsidR="00071991">
              <w:rPr>
                <w:rFonts w:eastAsia="Times New Roman"/>
                <w:b/>
                <w:bCs/>
                <w:color w:val="000000"/>
                <w:lang w:eastAsia="hr-HR"/>
              </w:rPr>
              <w:t>5</w:t>
            </w: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. godinu (bez vatrogastva)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4428730C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11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287.715,00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5ED26E2C" w14:textId="38642AF3" w:rsidR="00527FD1" w:rsidRPr="00527FD1" w:rsidRDefault="0067245A" w:rsidP="00527FD1">
            <w:pPr>
              <w:widowControl/>
              <w:autoSpaceDE/>
              <w:autoSpaceDN/>
              <w:ind w:firstLineChars="100" w:firstLine="211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291.000</w:t>
            </w:r>
            <w:r w:rsidR="00092103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49D96D85" w14:textId="7322ED7C" w:rsidR="00527FD1" w:rsidRPr="00527FD1" w:rsidRDefault="0067245A" w:rsidP="00527FD1">
            <w:pPr>
              <w:widowControl/>
              <w:autoSpaceDE/>
              <w:autoSpaceDN/>
              <w:ind w:firstLineChars="100" w:firstLine="211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305.000</w:t>
            </w:r>
            <w:r w:rsidR="00092103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,00</w:t>
            </w:r>
          </w:p>
        </w:tc>
      </w:tr>
      <w:tr w:rsidR="00527FD1" w:rsidRPr="00527FD1" w14:paraId="2531A797" w14:textId="77777777" w:rsidTr="0067245A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ECF3"/>
            <w:vAlign w:val="center"/>
            <w:hideMark/>
          </w:tcPr>
          <w:p w14:paraId="2582483C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21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lastRenderedPageBreak/>
              <w:t>VATROGATSVO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CF3"/>
            <w:vAlign w:val="center"/>
            <w:hideMark/>
          </w:tcPr>
          <w:p w14:paraId="1219EA22" w14:textId="77777777" w:rsidR="00527FD1" w:rsidRPr="00527FD1" w:rsidRDefault="00527FD1" w:rsidP="00527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CF3"/>
            <w:vAlign w:val="center"/>
            <w:hideMark/>
          </w:tcPr>
          <w:p w14:paraId="0737E702" w14:textId="77777777" w:rsidR="00527FD1" w:rsidRPr="00527FD1" w:rsidRDefault="00527FD1" w:rsidP="00527F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27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CF3"/>
            <w:vAlign w:val="center"/>
            <w:hideMark/>
          </w:tcPr>
          <w:p w14:paraId="06A5E43D" w14:textId="77777777" w:rsidR="00527FD1" w:rsidRPr="00527FD1" w:rsidRDefault="00527FD1" w:rsidP="00527F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27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6B40" w:rsidRPr="00F76B40" w14:paraId="7AE1DBD9" w14:textId="77777777" w:rsidTr="0067245A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7CF724DE" w14:textId="77777777" w:rsidR="00F76B40" w:rsidRPr="00F76B40" w:rsidRDefault="00F76B40" w:rsidP="00F76B40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F76B40">
              <w:rPr>
                <w:rFonts w:eastAsia="Times New Roman"/>
                <w:color w:val="000000"/>
                <w:lang w:eastAsia="hr-HR"/>
              </w:rPr>
              <w:t>Javna vatrogasna postrojba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304E50C3" w14:textId="2AF529B5" w:rsidR="00F76B40" w:rsidRPr="00F76B40" w:rsidRDefault="00F76B40" w:rsidP="00F76B40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F76B40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4.465.000,00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477D02E9" w14:textId="5594A627" w:rsidR="00F76B40" w:rsidRPr="00F76B40" w:rsidRDefault="00A344C7" w:rsidP="00F76B40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4.115.00</w:t>
            </w:r>
            <w:r w:rsidR="00F76B40" w:rsidRPr="00F76B40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21E575B8" w14:textId="354CE858" w:rsidR="00F76B40" w:rsidRPr="00F76B40" w:rsidRDefault="00A344C7" w:rsidP="00F76B40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4.115.</w:t>
            </w:r>
            <w:r w:rsidR="00F76B40" w:rsidRPr="00F76B40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.000,00</w:t>
            </w:r>
          </w:p>
        </w:tc>
      </w:tr>
      <w:tr w:rsidR="00F76B40" w:rsidRPr="00F76B40" w14:paraId="37F15049" w14:textId="77777777" w:rsidTr="0067245A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5BC0307" w14:textId="77777777" w:rsidR="00F76B40" w:rsidRPr="00F76B40" w:rsidRDefault="00F76B40" w:rsidP="00F76B40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F76B40">
              <w:rPr>
                <w:rFonts w:eastAsia="Times New Roman"/>
                <w:color w:val="000000"/>
                <w:lang w:eastAsia="hr-HR"/>
              </w:rPr>
              <w:t>Vatrogasna zajednica i DVD-ovi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8CCEC4C" w14:textId="359E1EB5" w:rsidR="00F76B40" w:rsidRPr="00F76B40" w:rsidRDefault="00F76B40" w:rsidP="00F76B40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F76B40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845.000,00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89207C2" w14:textId="6FD5CF09" w:rsidR="00F76B40" w:rsidRPr="00F76B40" w:rsidRDefault="00F76B40" w:rsidP="00F76B40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F76B40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845.000,00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54089C0" w14:textId="7DBF5BDB" w:rsidR="00F76B40" w:rsidRPr="00F76B40" w:rsidRDefault="00F76B40" w:rsidP="00F76B40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F76B40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845.000,00</w:t>
            </w:r>
          </w:p>
        </w:tc>
      </w:tr>
      <w:tr w:rsidR="00F76B40" w:rsidRPr="00F76B40" w14:paraId="7F162527" w14:textId="77777777" w:rsidTr="0067245A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3FA1C993" w14:textId="3A75CE16" w:rsidR="00F76B40" w:rsidRPr="00F76B40" w:rsidRDefault="00F76B40" w:rsidP="00F76B4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F76B40">
              <w:rPr>
                <w:rFonts w:eastAsia="Times New Roman"/>
                <w:b/>
                <w:bCs/>
                <w:color w:val="000000"/>
                <w:lang w:eastAsia="hr-HR"/>
              </w:rPr>
              <w:t>Ukupni proračun za vatrogastvo Grada Dubrovnika za 2025. godinu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3CBEEA10" w14:textId="6E56A17C" w:rsidR="00F76B40" w:rsidRPr="00F76B40" w:rsidRDefault="00F76B40" w:rsidP="00F76B40">
            <w:pPr>
              <w:widowControl/>
              <w:autoSpaceDE/>
              <w:autoSpaceDN/>
              <w:ind w:firstLineChars="100" w:firstLine="211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F76B40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5.310.000,00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0326439B" w14:textId="6C87394E" w:rsidR="00F76B40" w:rsidRPr="00F76B40" w:rsidRDefault="00A344C7" w:rsidP="00F76B40">
            <w:pPr>
              <w:widowControl/>
              <w:autoSpaceDE/>
              <w:autoSpaceDN/>
              <w:ind w:firstLineChars="100" w:firstLine="211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4.960</w:t>
            </w:r>
            <w:r w:rsidR="00F76B40" w:rsidRPr="00F76B40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.000,00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6DFC31FA" w14:textId="23642BCB" w:rsidR="00F76B40" w:rsidRPr="00F76B40" w:rsidRDefault="00A344C7" w:rsidP="00F76B40">
            <w:pPr>
              <w:widowControl/>
              <w:autoSpaceDE/>
              <w:autoSpaceDN/>
              <w:ind w:firstLineChars="100" w:firstLine="211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4.960</w:t>
            </w:r>
            <w:r w:rsidR="00F76B40" w:rsidRPr="00F76B40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.000,00</w:t>
            </w:r>
          </w:p>
        </w:tc>
      </w:tr>
      <w:tr w:rsidR="00F76B40" w:rsidRPr="00F76B40" w14:paraId="129C3FAB" w14:textId="77777777" w:rsidTr="0067245A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ECF3"/>
            <w:vAlign w:val="center"/>
            <w:hideMark/>
          </w:tcPr>
          <w:p w14:paraId="0F9C3824" w14:textId="77777777" w:rsidR="00F76B40" w:rsidRPr="00F76B40" w:rsidRDefault="00F76B40" w:rsidP="00F76B4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F76B40">
              <w:rPr>
                <w:rFonts w:eastAsia="Times New Roman"/>
                <w:b/>
                <w:bCs/>
                <w:color w:val="000000"/>
                <w:lang w:eastAsia="hr-HR"/>
              </w:rPr>
              <w:t>GRADSKO DRUŠTVO CRVENOG KRIŽA DUBROVNIK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CF3"/>
            <w:vAlign w:val="center"/>
            <w:hideMark/>
          </w:tcPr>
          <w:p w14:paraId="77227100" w14:textId="77777777" w:rsidR="00F76B40" w:rsidRPr="00F76B40" w:rsidRDefault="00F76B40" w:rsidP="00F76B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6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CF3"/>
            <w:vAlign w:val="center"/>
            <w:hideMark/>
          </w:tcPr>
          <w:p w14:paraId="7F56087A" w14:textId="77777777" w:rsidR="00F76B40" w:rsidRPr="00F76B40" w:rsidRDefault="00F76B40" w:rsidP="00F76B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6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CF3"/>
            <w:vAlign w:val="center"/>
            <w:hideMark/>
          </w:tcPr>
          <w:p w14:paraId="22903DB6" w14:textId="77777777" w:rsidR="00F76B40" w:rsidRPr="00F76B40" w:rsidRDefault="00F76B40" w:rsidP="00F76B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6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6B40" w:rsidRPr="00F76B40" w14:paraId="179D036D" w14:textId="77777777" w:rsidTr="0067245A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0F4340B7" w14:textId="77777777" w:rsidR="00F76B40" w:rsidRPr="00F76B40" w:rsidRDefault="00F76B40" w:rsidP="00F76B40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F76B40">
              <w:rPr>
                <w:rFonts w:eastAsia="Times New Roman"/>
                <w:color w:val="000000"/>
                <w:lang w:eastAsia="hr-HR"/>
              </w:rPr>
              <w:t>Gradsko društvo Crvenog križa Dubrovnik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22166BCC" w14:textId="54C63DF9" w:rsidR="00F76B40" w:rsidRPr="00F76B40" w:rsidRDefault="00F76B40" w:rsidP="00F76B40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F76B40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226.900,00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5132373E" w14:textId="03BCDE07" w:rsidR="00F76B40" w:rsidRPr="00F76B40" w:rsidRDefault="00F76B40" w:rsidP="00F76B40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F76B40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226.900,00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0E7E1FF7" w14:textId="1713F402" w:rsidR="00F76B40" w:rsidRPr="00F76B40" w:rsidRDefault="00F76B40" w:rsidP="00F76B40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F76B40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226.900,00</w:t>
            </w:r>
          </w:p>
        </w:tc>
      </w:tr>
      <w:tr w:rsidR="00F76B40" w:rsidRPr="00F76B40" w14:paraId="4F99896F" w14:textId="77777777" w:rsidTr="0067245A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7D992504" w14:textId="65B87C16" w:rsidR="00F76B40" w:rsidRPr="00F76B40" w:rsidRDefault="00F76B40" w:rsidP="00F76B4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F76B40">
              <w:rPr>
                <w:rFonts w:eastAsia="Times New Roman"/>
                <w:b/>
                <w:bCs/>
                <w:color w:val="000000"/>
                <w:lang w:eastAsia="hr-HR"/>
              </w:rPr>
              <w:t>Ukupni proračun za Gradsko društvo Crvenog križa Dubrovnik za 2025. godinu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772E0209" w14:textId="116BA532" w:rsidR="00F76B40" w:rsidRPr="00F76B40" w:rsidRDefault="00F76B40" w:rsidP="00F76B40">
            <w:pPr>
              <w:widowControl/>
              <w:autoSpaceDE/>
              <w:autoSpaceDN/>
              <w:ind w:firstLineChars="100" w:firstLine="211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F76B40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226.900,00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3B110F94" w14:textId="3057397A" w:rsidR="00F76B40" w:rsidRPr="00F76B40" w:rsidRDefault="00F76B40" w:rsidP="00F76B40">
            <w:pPr>
              <w:widowControl/>
              <w:autoSpaceDE/>
              <w:autoSpaceDN/>
              <w:ind w:firstLineChars="100" w:firstLine="211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F76B40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226.900,00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188F616E" w14:textId="045581CB" w:rsidR="00F76B40" w:rsidRPr="00F76B40" w:rsidRDefault="00F76B40" w:rsidP="00F76B40">
            <w:pPr>
              <w:widowControl/>
              <w:autoSpaceDE/>
              <w:autoSpaceDN/>
              <w:ind w:firstLineChars="100" w:firstLine="211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F76B40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226.900,00</w:t>
            </w:r>
          </w:p>
        </w:tc>
      </w:tr>
      <w:tr w:rsidR="00F76B40" w:rsidRPr="00527FD1" w14:paraId="50BEBD7C" w14:textId="77777777" w:rsidTr="0067245A">
        <w:trPr>
          <w:trHeight w:val="570"/>
        </w:trPr>
        <w:tc>
          <w:tcPr>
            <w:tcW w:w="2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503A444F" w14:textId="77777777" w:rsidR="00F76B40" w:rsidRPr="00F76B40" w:rsidRDefault="00F76B40" w:rsidP="00F76B4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F76B40">
              <w:rPr>
                <w:rFonts w:eastAsia="Times New Roman"/>
                <w:b/>
                <w:bCs/>
                <w:color w:val="000000"/>
                <w:lang w:eastAsia="hr-HR"/>
              </w:rPr>
              <w:t>SVEUKUPNO ZA SUSTAV CIVILNE ZAŠTITE I VATROGASTVA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665B747F" w14:textId="62742E91" w:rsidR="00F76B40" w:rsidRPr="00F76B40" w:rsidRDefault="00F76B40" w:rsidP="00F76B40">
            <w:pPr>
              <w:widowControl/>
              <w:autoSpaceDE/>
              <w:autoSpaceDN/>
              <w:ind w:firstLineChars="100" w:firstLine="221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5.824.615,00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5D911842" w14:textId="543CE30B" w:rsidR="00F76B40" w:rsidRPr="00F76B40" w:rsidRDefault="00A344C7" w:rsidP="00F76B40">
            <w:pPr>
              <w:widowControl/>
              <w:autoSpaceDE/>
              <w:autoSpaceDN/>
              <w:ind w:firstLineChars="100" w:firstLine="221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5.</w:t>
            </w:r>
            <w:r w:rsidR="00092103">
              <w:rPr>
                <w:rFonts w:eastAsia="Times New Roman"/>
                <w:b/>
                <w:bCs/>
                <w:color w:val="000000"/>
                <w:lang w:eastAsia="hr-HR"/>
              </w:rPr>
              <w:t>47</w:t>
            </w:r>
            <w:r w:rsidR="0067245A">
              <w:rPr>
                <w:rFonts w:eastAsia="Times New Roman"/>
                <w:b/>
                <w:bCs/>
                <w:color w:val="000000"/>
                <w:lang w:eastAsia="hr-HR"/>
              </w:rPr>
              <w:t>7</w:t>
            </w:r>
            <w:r w:rsidR="00092103">
              <w:rPr>
                <w:rFonts w:eastAsia="Times New Roman"/>
                <w:b/>
                <w:bCs/>
                <w:color w:val="000000"/>
                <w:lang w:eastAsia="hr-HR"/>
              </w:rPr>
              <w:t>.</w:t>
            </w:r>
            <w:r w:rsidR="0067245A">
              <w:rPr>
                <w:rFonts w:eastAsia="Times New Roman"/>
                <w:b/>
                <w:bCs/>
                <w:color w:val="000000"/>
                <w:lang w:eastAsia="hr-HR"/>
              </w:rPr>
              <w:t>900</w:t>
            </w:r>
            <w:r w:rsidR="00092103">
              <w:rPr>
                <w:rFonts w:eastAsia="Times New Roman"/>
                <w:b/>
                <w:bCs/>
                <w:color w:val="000000"/>
                <w:lang w:eastAsia="hr-HR"/>
              </w:rPr>
              <w:t>,00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225C79F0" w14:textId="250F4FF7" w:rsidR="00F76B40" w:rsidRPr="00F76B40" w:rsidRDefault="00F76B40" w:rsidP="00F76B40">
            <w:pPr>
              <w:widowControl/>
              <w:autoSpaceDE/>
              <w:autoSpaceDN/>
              <w:ind w:firstLineChars="100" w:firstLine="221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5.</w:t>
            </w:r>
            <w:r w:rsidR="00A344C7">
              <w:rPr>
                <w:rFonts w:eastAsia="Times New Roman"/>
                <w:b/>
                <w:bCs/>
                <w:color w:val="000000"/>
                <w:lang w:eastAsia="hr-HR"/>
              </w:rPr>
              <w:t>4</w:t>
            </w:r>
            <w:r w:rsidR="0067245A">
              <w:rPr>
                <w:rFonts w:eastAsia="Times New Roman"/>
                <w:b/>
                <w:bCs/>
                <w:color w:val="000000"/>
                <w:lang w:eastAsia="hr-HR"/>
              </w:rPr>
              <w:t>91</w:t>
            </w:r>
            <w:r w:rsidR="00A344C7">
              <w:rPr>
                <w:rFonts w:eastAsia="Times New Roman"/>
                <w:b/>
                <w:bCs/>
                <w:color w:val="000000"/>
                <w:lang w:eastAsia="hr-HR"/>
              </w:rPr>
              <w:t>.</w:t>
            </w:r>
            <w:r w:rsidR="0067245A">
              <w:rPr>
                <w:rFonts w:eastAsia="Times New Roman"/>
                <w:b/>
                <w:bCs/>
                <w:color w:val="000000"/>
                <w:lang w:eastAsia="hr-HR"/>
              </w:rPr>
              <w:t>900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,00</w:t>
            </w:r>
          </w:p>
        </w:tc>
      </w:tr>
    </w:tbl>
    <w:p w14:paraId="7F3D64D3" w14:textId="77777777" w:rsidR="00D03A1F" w:rsidRPr="00686A6F" w:rsidRDefault="00D03A1F" w:rsidP="00D03A1F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Helvetica" w:hAnsi="Arial" w:cs="Arial"/>
          <w:sz w:val="22"/>
          <w:szCs w:val="22"/>
        </w:rPr>
      </w:pPr>
    </w:p>
    <w:p w14:paraId="7151E2BE" w14:textId="77777777" w:rsidR="00D03A1F" w:rsidRPr="00686A6F" w:rsidRDefault="00D03A1F" w:rsidP="00D03A1F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hAnsi="Arial" w:cs="Arial"/>
          <w:sz w:val="22"/>
          <w:szCs w:val="22"/>
        </w:rPr>
      </w:pPr>
      <w:r w:rsidRPr="00686A6F">
        <w:rPr>
          <w:rFonts w:ascii="Arial" w:hAnsi="Arial" w:cs="Arial"/>
          <w:sz w:val="22"/>
          <w:szCs w:val="22"/>
        </w:rPr>
        <w:t> </w:t>
      </w:r>
    </w:p>
    <w:p w14:paraId="6D748908" w14:textId="77777777" w:rsidR="00D03A1F" w:rsidRPr="00686A6F" w:rsidRDefault="00D03A1F" w:rsidP="00D03A1F">
      <w:pPr>
        <w:ind w:firstLine="700"/>
        <w:jc w:val="both"/>
      </w:pPr>
    </w:p>
    <w:p w14:paraId="5FF3A47E" w14:textId="22651725" w:rsidR="001018CF" w:rsidRPr="00686A6F" w:rsidRDefault="001018CF" w:rsidP="00D03A1F"/>
    <w:sectPr w:rsidR="001018CF" w:rsidRPr="00686A6F" w:rsidSect="00464138">
      <w:headerReference w:type="first" r:id="rId7"/>
      <w:type w:val="continuous"/>
      <w:pgSz w:w="11907" w:h="16839" w:code="9"/>
      <w:pgMar w:top="1134" w:right="1021" w:bottom="567" w:left="1021" w:header="510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000AD" w14:textId="77777777" w:rsidR="00EB1476" w:rsidRDefault="00EB1476" w:rsidP="002B7E4D">
      <w:r>
        <w:separator/>
      </w:r>
    </w:p>
  </w:endnote>
  <w:endnote w:type="continuationSeparator" w:id="0">
    <w:p w14:paraId="7422A10C" w14:textId="77777777" w:rsidR="00EB1476" w:rsidRDefault="00EB1476" w:rsidP="002B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89673" w14:textId="77777777" w:rsidR="00EB1476" w:rsidRDefault="00EB1476" w:rsidP="002B7E4D">
      <w:r>
        <w:separator/>
      </w:r>
    </w:p>
  </w:footnote>
  <w:footnote w:type="continuationSeparator" w:id="0">
    <w:p w14:paraId="23CDC2C8" w14:textId="77777777" w:rsidR="00EB1476" w:rsidRDefault="00EB1476" w:rsidP="002B7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2CD03" w14:textId="51327C4F" w:rsidR="002B7E4D" w:rsidRPr="00757426" w:rsidRDefault="00757426" w:rsidP="00757426">
    <w:pPr>
      <w:pStyle w:val="Tijeloteksta"/>
      <w:jc w:val="right"/>
      <w:rPr>
        <w:b/>
        <w:bCs/>
        <w:color w:val="FF0000"/>
      </w:rPr>
    </w:pPr>
    <w:r w:rsidRPr="00757426">
      <w:rPr>
        <w:b/>
        <w:bCs/>
        <w:color w:val="FF0000"/>
      </w:rPr>
      <w:t>NACRT</w:t>
    </w:r>
  </w:p>
  <w:p w14:paraId="4EBFCA0D" w14:textId="77777777" w:rsidR="002B7E4D" w:rsidRDefault="002B7E4D" w:rsidP="002B7E4D">
    <w:pPr>
      <w:pStyle w:val="Tijeloteksta"/>
      <w:spacing w:before="93"/>
      <w:ind w:left="114"/>
      <w:rPr>
        <w:color w:val="231F20"/>
      </w:rPr>
    </w:pPr>
    <w:r>
      <w:rPr>
        <w:color w:val="231F2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2C27"/>
    <w:multiLevelType w:val="hybridMultilevel"/>
    <w:tmpl w:val="13FE678A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1B3560D"/>
    <w:multiLevelType w:val="hybridMultilevel"/>
    <w:tmpl w:val="C71886D6"/>
    <w:numStyleLink w:val="Importiranistil2"/>
  </w:abstractNum>
  <w:abstractNum w:abstractNumId="2" w15:restartNumberingAfterBreak="0">
    <w:nsid w:val="0CBE0994"/>
    <w:multiLevelType w:val="hybridMultilevel"/>
    <w:tmpl w:val="60181280"/>
    <w:lvl w:ilvl="0" w:tplc="4E163636">
      <w:start w:val="3"/>
      <w:numFmt w:val="bullet"/>
      <w:lvlText w:val="-"/>
      <w:lvlJc w:val="left"/>
      <w:pPr>
        <w:ind w:left="78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7665931"/>
    <w:multiLevelType w:val="hybridMultilevel"/>
    <w:tmpl w:val="90162828"/>
    <w:lvl w:ilvl="0" w:tplc="C0B0B3C2">
      <w:start w:val="1"/>
      <w:numFmt w:val="upperRoman"/>
      <w:lvlText w:val="%1."/>
      <w:lvlJc w:val="left"/>
      <w:pPr>
        <w:ind w:left="14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0" w:hanging="360"/>
      </w:pPr>
    </w:lvl>
    <w:lvl w:ilvl="2" w:tplc="041A001B" w:tentative="1">
      <w:start w:val="1"/>
      <w:numFmt w:val="lowerRoman"/>
      <w:lvlText w:val="%3."/>
      <w:lvlJc w:val="right"/>
      <w:pPr>
        <w:ind w:left="2500" w:hanging="180"/>
      </w:pPr>
    </w:lvl>
    <w:lvl w:ilvl="3" w:tplc="041A000F" w:tentative="1">
      <w:start w:val="1"/>
      <w:numFmt w:val="decimal"/>
      <w:lvlText w:val="%4."/>
      <w:lvlJc w:val="left"/>
      <w:pPr>
        <w:ind w:left="3220" w:hanging="360"/>
      </w:pPr>
    </w:lvl>
    <w:lvl w:ilvl="4" w:tplc="041A0019" w:tentative="1">
      <w:start w:val="1"/>
      <w:numFmt w:val="lowerLetter"/>
      <w:lvlText w:val="%5."/>
      <w:lvlJc w:val="left"/>
      <w:pPr>
        <w:ind w:left="3940" w:hanging="360"/>
      </w:pPr>
    </w:lvl>
    <w:lvl w:ilvl="5" w:tplc="041A001B" w:tentative="1">
      <w:start w:val="1"/>
      <w:numFmt w:val="lowerRoman"/>
      <w:lvlText w:val="%6."/>
      <w:lvlJc w:val="right"/>
      <w:pPr>
        <w:ind w:left="4660" w:hanging="180"/>
      </w:pPr>
    </w:lvl>
    <w:lvl w:ilvl="6" w:tplc="041A000F" w:tentative="1">
      <w:start w:val="1"/>
      <w:numFmt w:val="decimal"/>
      <w:lvlText w:val="%7."/>
      <w:lvlJc w:val="left"/>
      <w:pPr>
        <w:ind w:left="5380" w:hanging="360"/>
      </w:pPr>
    </w:lvl>
    <w:lvl w:ilvl="7" w:tplc="041A0019" w:tentative="1">
      <w:start w:val="1"/>
      <w:numFmt w:val="lowerLetter"/>
      <w:lvlText w:val="%8."/>
      <w:lvlJc w:val="left"/>
      <w:pPr>
        <w:ind w:left="6100" w:hanging="360"/>
      </w:pPr>
    </w:lvl>
    <w:lvl w:ilvl="8" w:tplc="041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93C41E5"/>
    <w:multiLevelType w:val="hybridMultilevel"/>
    <w:tmpl w:val="705C14A4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098C"/>
    <w:multiLevelType w:val="hybridMultilevel"/>
    <w:tmpl w:val="F2C61FE0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710CB"/>
    <w:multiLevelType w:val="hybridMultilevel"/>
    <w:tmpl w:val="D6D8D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A67B6"/>
    <w:multiLevelType w:val="hybridMultilevel"/>
    <w:tmpl w:val="02163F64"/>
    <w:lvl w:ilvl="0" w:tplc="0409000B">
      <w:start w:val="1"/>
      <w:numFmt w:val="bullet"/>
      <w:lvlText w:val=""/>
      <w:lvlJc w:val="left"/>
      <w:pPr>
        <w:ind w:left="5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21E91B78"/>
    <w:multiLevelType w:val="hybridMultilevel"/>
    <w:tmpl w:val="FBE40EF8"/>
    <w:lvl w:ilvl="0" w:tplc="9E324E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A24AE"/>
    <w:multiLevelType w:val="hybridMultilevel"/>
    <w:tmpl w:val="E2F2F632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39D5847"/>
    <w:multiLevelType w:val="hybridMultilevel"/>
    <w:tmpl w:val="EF400F80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7BA24C0"/>
    <w:multiLevelType w:val="hybridMultilevel"/>
    <w:tmpl w:val="388A9890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B212456"/>
    <w:multiLevelType w:val="hybridMultilevel"/>
    <w:tmpl w:val="49DE4EE0"/>
    <w:lvl w:ilvl="0" w:tplc="4E163636">
      <w:start w:val="3"/>
      <w:numFmt w:val="bullet"/>
      <w:lvlText w:val="-"/>
      <w:lvlJc w:val="left"/>
      <w:pPr>
        <w:ind w:left="1428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B58676A"/>
    <w:multiLevelType w:val="hybridMultilevel"/>
    <w:tmpl w:val="29FAB43C"/>
    <w:lvl w:ilvl="0" w:tplc="0409000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</w:abstractNum>
  <w:abstractNum w:abstractNumId="14" w15:restartNumberingAfterBreak="0">
    <w:nsid w:val="3BF02A92"/>
    <w:multiLevelType w:val="hybridMultilevel"/>
    <w:tmpl w:val="C71886D6"/>
    <w:styleLink w:val="Importiranistil2"/>
    <w:lvl w:ilvl="0" w:tplc="6656510C">
      <w:start w:val="1"/>
      <w:numFmt w:val="decimal"/>
      <w:lvlText w:val="%1."/>
      <w:lvlJc w:val="left"/>
      <w:pPr>
        <w:ind w:left="726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A24E9C">
      <w:start w:val="1"/>
      <w:numFmt w:val="lowerLetter"/>
      <w:lvlText w:val="%2."/>
      <w:lvlJc w:val="left"/>
      <w:pPr>
        <w:ind w:left="1446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58CB76">
      <w:start w:val="1"/>
      <w:numFmt w:val="lowerRoman"/>
      <w:lvlText w:val="%3."/>
      <w:lvlJc w:val="left"/>
      <w:pPr>
        <w:ind w:left="2166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368F6E">
      <w:start w:val="1"/>
      <w:numFmt w:val="decimal"/>
      <w:lvlText w:val="%4."/>
      <w:lvlJc w:val="left"/>
      <w:pPr>
        <w:ind w:left="2886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0812F0">
      <w:start w:val="1"/>
      <w:numFmt w:val="lowerLetter"/>
      <w:lvlText w:val="%5."/>
      <w:lvlJc w:val="left"/>
      <w:pPr>
        <w:ind w:left="3606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6EB8FA">
      <w:start w:val="1"/>
      <w:numFmt w:val="lowerRoman"/>
      <w:lvlText w:val="%6."/>
      <w:lvlJc w:val="left"/>
      <w:pPr>
        <w:ind w:left="4326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F4CB56">
      <w:start w:val="1"/>
      <w:numFmt w:val="decimal"/>
      <w:lvlText w:val="%7."/>
      <w:lvlJc w:val="left"/>
      <w:pPr>
        <w:ind w:left="5046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5CFC1E">
      <w:start w:val="1"/>
      <w:numFmt w:val="lowerLetter"/>
      <w:lvlText w:val="%8."/>
      <w:lvlJc w:val="left"/>
      <w:pPr>
        <w:ind w:left="5766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F21A38">
      <w:start w:val="1"/>
      <w:numFmt w:val="lowerRoman"/>
      <w:lvlText w:val="%9."/>
      <w:lvlJc w:val="left"/>
      <w:pPr>
        <w:ind w:left="6486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C525E78"/>
    <w:multiLevelType w:val="hybridMultilevel"/>
    <w:tmpl w:val="E6D8A2D6"/>
    <w:lvl w:ilvl="0" w:tplc="4E163636">
      <w:start w:val="3"/>
      <w:numFmt w:val="bullet"/>
      <w:lvlText w:val="-"/>
      <w:lvlJc w:val="left"/>
      <w:pPr>
        <w:ind w:left="1428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EAA357F"/>
    <w:multiLevelType w:val="hybridMultilevel"/>
    <w:tmpl w:val="FA9A8D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34A17"/>
    <w:multiLevelType w:val="hybridMultilevel"/>
    <w:tmpl w:val="45F2A2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5555F"/>
    <w:multiLevelType w:val="hybridMultilevel"/>
    <w:tmpl w:val="B04A9374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86B9A"/>
    <w:multiLevelType w:val="hybridMultilevel"/>
    <w:tmpl w:val="96CE02EE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A5371"/>
    <w:multiLevelType w:val="hybridMultilevel"/>
    <w:tmpl w:val="15B05AD4"/>
    <w:lvl w:ilvl="0" w:tplc="E4E0FD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077C4"/>
    <w:multiLevelType w:val="hybridMultilevel"/>
    <w:tmpl w:val="BD6C5E8C"/>
    <w:lvl w:ilvl="0" w:tplc="0409000B">
      <w:start w:val="1"/>
      <w:numFmt w:val="bullet"/>
      <w:lvlText w:val=""/>
      <w:lvlJc w:val="left"/>
      <w:pPr>
        <w:ind w:left="5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2" w15:restartNumberingAfterBreak="0">
    <w:nsid w:val="512F4252"/>
    <w:multiLevelType w:val="hybridMultilevel"/>
    <w:tmpl w:val="CFD23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124EB"/>
    <w:multiLevelType w:val="hybridMultilevel"/>
    <w:tmpl w:val="7CA8C5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B3A56"/>
    <w:multiLevelType w:val="hybridMultilevel"/>
    <w:tmpl w:val="EC32C412"/>
    <w:lvl w:ilvl="0" w:tplc="F7EA8F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574BD"/>
    <w:multiLevelType w:val="hybridMultilevel"/>
    <w:tmpl w:val="A21C7ACC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F4334"/>
    <w:multiLevelType w:val="hybridMultilevel"/>
    <w:tmpl w:val="AF828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40D14"/>
    <w:multiLevelType w:val="hybridMultilevel"/>
    <w:tmpl w:val="6308BDB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8" w15:restartNumberingAfterBreak="0">
    <w:nsid w:val="6D7A38C8"/>
    <w:multiLevelType w:val="hybridMultilevel"/>
    <w:tmpl w:val="179AB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12CF5"/>
    <w:multiLevelType w:val="hybridMultilevel"/>
    <w:tmpl w:val="F4BEAC22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A2A5F"/>
    <w:multiLevelType w:val="hybridMultilevel"/>
    <w:tmpl w:val="D6C8445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190926">
    <w:abstractNumId w:val="8"/>
  </w:num>
  <w:num w:numId="2" w16cid:durableId="1097599073">
    <w:abstractNumId w:val="22"/>
  </w:num>
  <w:num w:numId="3" w16cid:durableId="1324966726">
    <w:abstractNumId w:val="24"/>
  </w:num>
  <w:num w:numId="4" w16cid:durableId="1600412433">
    <w:abstractNumId w:val="28"/>
  </w:num>
  <w:num w:numId="5" w16cid:durableId="1033767436">
    <w:abstractNumId w:val="13"/>
  </w:num>
  <w:num w:numId="6" w16cid:durableId="463429365">
    <w:abstractNumId w:val="27"/>
  </w:num>
  <w:num w:numId="7" w16cid:durableId="1122574249">
    <w:abstractNumId w:val="7"/>
  </w:num>
  <w:num w:numId="8" w16cid:durableId="1827472866">
    <w:abstractNumId w:val="6"/>
  </w:num>
  <w:num w:numId="9" w16cid:durableId="1734617643">
    <w:abstractNumId w:val="30"/>
  </w:num>
  <w:num w:numId="10" w16cid:durableId="1995714911">
    <w:abstractNumId w:val="23"/>
  </w:num>
  <w:num w:numId="11" w16cid:durableId="187644356">
    <w:abstractNumId w:val="21"/>
  </w:num>
  <w:num w:numId="12" w16cid:durableId="344094446">
    <w:abstractNumId w:val="3"/>
  </w:num>
  <w:num w:numId="13" w16cid:durableId="1145319220">
    <w:abstractNumId w:val="20"/>
  </w:num>
  <w:num w:numId="14" w16cid:durableId="2044792287">
    <w:abstractNumId w:val="4"/>
  </w:num>
  <w:num w:numId="15" w16cid:durableId="856777100">
    <w:abstractNumId w:val="29"/>
  </w:num>
  <w:num w:numId="16" w16cid:durableId="278486913">
    <w:abstractNumId w:val="11"/>
  </w:num>
  <w:num w:numId="17" w16cid:durableId="131484117">
    <w:abstractNumId w:val="10"/>
  </w:num>
  <w:num w:numId="18" w16cid:durableId="936451384">
    <w:abstractNumId w:val="18"/>
  </w:num>
  <w:num w:numId="19" w16cid:durableId="694963224">
    <w:abstractNumId w:val="25"/>
  </w:num>
  <w:num w:numId="20" w16cid:durableId="586815281">
    <w:abstractNumId w:val="15"/>
  </w:num>
  <w:num w:numId="21" w16cid:durableId="205607958">
    <w:abstractNumId w:val="9"/>
  </w:num>
  <w:num w:numId="22" w16cid:durableId="2090419438">
    <w:abstractNumId w:val="12"/>
  </w:num>
  <w:num w:numId="23" w16cid:durableId="1079014906">
    <w:abstractNumId w:val="0"/>
  </w:num>
  <w:num w:numId="24" w16cid:durableId="369113316">
    <w:abstractNumId w:val="5"/>
  </w:num>
  <w:num w:numId="25" w16cid:durableId="455755878">
    <w:abstractNumId w:val="19"/>
  </w:num>
  <w:num w:numId="26" w16cid:durableId="715861124">
    <w:abstractNumId w:val="2"/>
  </w:num>
  <w:num w:numId="27" w16cid:durableId="718088915">
    <w:abstractNumId w:val="16"/>
  </w:num>
  <w:num w:numId="28" w16cid:durableId="435059764">
    <w:abstractNumId w:val="17"/>
  </w:num>
  <w:num w:numId="29" w16cid:durableId="1290360169">
    <w:abstractNumId w:val="14"/>
  </w:num>
  <w:num w:numId="30" w16cid:durableId="1709139112">
    <w:abstractNumId w:val="1"/>
  </w:num>
  <w:num w:numId="31" w16cid:durableId="15676872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15"/>
    <w:rsid w:val="000655F2"/>
    <w:rsid w:val="00071991"/>
    <w:rsid w:val="00086994"/>
    <w:rsid w:val="00092103"/>
    <w:rsid w:val="000A02E2"/>
    <w:rsid w:val="001018CF"/>
    <w:rsid w:val="001152F8"/>
    <w:rsid w:val="00120902"/>
    <w:rsid w:val="00123A81"/>
    <w:rsid w:val="00124684"/>
    <w:rsid w:val="00131517"/>
    <w:rsid w:val="001B3D35"/>
    <w:rsid w:val="001F179B"/>
    <w:rsid w:val="001F4B77"/>
    <w:rsid w:val="002134E2"/>
    <w:rsid w:val="00241CB1"/>
    <w:rsid w:val="002733E0"/>
    <w:rsid w:val="002A3F61"/>
    <w:rsid w:val="002B7E4D"/>
    <w:rsid w:val="00336FC2"/>
    <w:rsid w:val="003A444C"/>
    <w:rsid w:val="003C16D8"/>
    <w:rsid w:val="003C2C54"/>
    <w:rsid w:val="00415759"/>
    <w:rsid w:val="00422FA6"/>
    <w:rsid w:val="00431D12"/>
    <w:rsid w:val="00464138"/>
    <w:rsid w:val="00482D49"/>
    <w:rsid w:val="004D11C7"/>
    <w:rsid w:val="004F12D7"/>
    <w:rsid w:val="005212FD"/>
    <w:rsid w:val="00527FD1"/>
    <w:rsid w:val="00576064"/>
    <w:rsid w:val="00581DFA"/>
    <w:rsid w:val="005A0567"/>
    <w:rsid w:val="005C0954"/>
    <w:rsid w:val="0067245A"/>
    <w:rsid w:val="00686A6F"/>
    <w:rsid w:val="0069142E"/>
    <w:rsid w:val="006B2B70"/>
    <w:rsid w:val="006C35DB"/>
    <w:rsid w:val="006D55B7"/>
    <w:rsid w:val="006E2AB6"/>
    <w:rsid w:val="007065EE"/>
    <w:rsid w:val="007517A0"/>
    <w:rsid w:val="00757426"/>
    <w:rsid w:val="00780BC1"/>
    <w:rsid w:val="00781878"/>
    <w:rsid w:val="007B02D6"/>
    <w:rsid w:val="007B60EB"/>
    <w:rsid w:val="007C60C6"/>
    <w:rsid w:val="007F198D"/>
    <w:rsid w:val="00862B6E"/>
    <w:rsid w:val="00872490"/>
    <w:rsid w:val="00874A7E"/>
    <w:rsid w:val="00890CA4"/>
    <w:rsid w:val="008D5917"/>
    <w:rsid w:val="00934FDC"/>
    <w:rsid w:val="009643B6"/>
    <w:rsid w:val="009852A4"/>
    <w:rsid w:val="009A62DA"/>
    <w:rsid w:val="009C465F"/>
    <w:rsid w:val="009F32FF"/>
    <w:rsid w:val="00A124ED"/>
    <w:rsid w:val="00A2457E"/>
    <w:rsid w:val="00A314E2"/>
    <w:rsid w:val="00A344C7"/>
    <w:rsid w:val="00A365E6"/>
    <w:rsid w:val="00A8363B"/>
    <w:rsid w:val="00B24751"/>
    <w:rsid w:val="00B4090D"/>
    <w:rsid w:val="00B70C7D"/>
    <w:rsid w:val="00B90EE8"/>
    <w:rsid w:val="00B97D4B"/>
    <w:rsid w:val="00C30990"/>
    <w:rsid w:val="00C41725"/>
    <w:rsid w:val="00D03A1F"/>
    <w:rsid w:val="00D16D0E"/>
    <w:rsid w:val="00D27E72"/>
    <w:rsid w:val="00D46615"/>
    <w:rsid w:val="00D51C47"/>
    <w:rsid w:val="00DB1978"/>
    <w:rsid w:val="00DB5337"/>
    <w:rsid w:val="00DC6CFA"/>
    <w:rsid w:val="00DD4469"/>
    <w:rsid w:val="00E462DA"/>
    <w:rsid w:val="00E63703"/>
    <w:rsid w:val="00E63B7A"/>
    <w:rsid w:val="00EB1476"/>
    <w:rsid w:val="00F03B07"/>
    <w:rsid w:val="00F03C84"/>
    <w:rsid w:val="00F12B23"/>
    <w:rsid w:val="00F17415"/>
    <w:rsid w:val="00F466E3"/>
    <w:rsid w:val="00F76B40"/>
    <w:rsid w:val="00FA1563"/>
    <w:rsid w:val="00FB27DF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482CB"/>
  <w15:docId w15:val="{C631565F-A6B6-484C-9C8A-6F4BDD46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2B7E4D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7E4D"/>
    <w:rPr>
      <w:rFonts w:ascii="Arial" w:eastAsia="Arial" w:hAnsi="Arial" w:cs="Arial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B7E4D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7E4D"/>
    <w:rPr>
      <w:rFonts w:ascii="Arial" w:eastAsia="Arial" w:hAnsi="Arial" w:cs="Arial"/>
      <w:lang w:val="hr-HR"/>
    </w:rPr>
  </w:style>
  <w:style w:type="paragraph" w:customStyle="1" w:styleId="NoSpacing1">
    <w:name w:val="No Spacing1"/>
    <w:uiPriority w:val="99"/>
    <w:rsid w:val="002B7E4D"/>
    <w:pPr>
      <w:widowControl/>
      <w:suppressAutoHyphens/>
      <w:autoSpaceDE/>
      <w:autoSpaceDN/>
    </w:pPr>
    <w:rPr>
      <w:rFonts w:ascii="Calibri" w:eastAsia="Calibri" w:hAnsi="Calibri" w:cs="Calibri"/>
      <w:kern w:val="1"/>
      <w:lang w:val="hr-HR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27D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27DF"/>
    <w:rPr>
      <w:rFonts w:ascii="Segoe UI" w:eastAsia="Arial" w:hAnsi="Segoe UI" w:cs="Segoe UI"/>
      <w:sz w:val="18"/>
      <w:szCs w:val="18"/>
      <w:lang w:val="hr-HR"/>
    </w:rPr>
  </w:style>
  <w:style w:type="paragraph" w:customStyle="1" w:styleId="Standardno">
    <w:name w:val="Standardno"/>
    <w:rsid w:val="00D03A1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/>
    </w:pPr>
    <w:rPr>
      <w:rFonts w:ascii="Helvetica Neue" w:eastAsia="Helvetica Neue" w:hAnsi="Helvetica Neue" w:cs="Helvetica Neue"/>
      <w:color w:val="000000"/>
      <w:sz w:val="24"/>
      <w:szCs w:val="24"/>
      <w:bdr w:val="nil"/>
      <w:lang w:val="hr-HR" w:eastAsia="hr-HR"/>
      <w14:textOutline w14:w="0" w14:cap="flat" w14:cmpd="sng" w14:algn="ctr">
        <w14:noFill/>
        <w14:prstDash w14:val="solid"/>
        <w14:bevel/>
      </w14:textOutline>
    </w:rPr>
  </w:style>
  <w:style w:type="character" w:customStyle="1" w:styleId="Bez1">
    <w:name w:val="Bez 1"/>
    <w:rsid w:val="00DC6CFA"/>
    <w:rPr>
      <w:rFonts w:ascii="Arial" w:eastAsia="Arial Unicode MS" w:hAnsi="Arial" w:cs="Arial Unicode MS"/>
      <w:b w:val="0"/>
      <w:bCs w:val="0"/>
      <w:i w:val="0"/>
      <w:iCs w:val="0"/>
    </w:rPr>
  </w:style>
  <w:style w:type="paragraph" w:styleId="Bezproreda">
    <w:name w:val="No Spacing"/>
    <w:rsid w:val="00DC6CF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60" w:line="259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hr-HR" w:eastAsia="hr-HR"/>
    </w:rPr>
  </w:style>
  <w:style w:type="numbering" w:customStyle="1" w:styleId="Importiranistil2">
    <w:name w:val="Importirani stil 2"/>
    <w:rsid w:val="00DC6CFA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memorandumi_v4_final</vt:lpstr>
      <vt:lpstr>memorandumi_v4_final</vt:lpstr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memorandumi_v4_final</dc:title>
  <dc:creator>Sanja Drmać Bagavac</dc:creator>
  <cp:lastModifiedBy>Nikola Djuric</cp:lastModifiedBy>
  <cp:revision>11</cp:revision>
  <cp:lastPrinted>2024-10-30T07:41:00Z</cp:lastPrinted>
  <dcterms:created xsi:type="dcterms:W3CDTF">2023-11-07T13:51:00Z</dcterms:created>
  <dcterms:modified xsi:type="dcterms:W3CDTF">2024-10-30T08:03:00Z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2020-05-15T00:00:00Z</vt:filetime>
  </property>
</Properties>
</file>