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633" w:rsidRPr="00B227E7" w:rsidRDefault="006B1633" w:rsidP="006B1633">
      <w:pPr>
        <w:rPr>
          <w:rFonts w:ascii="Arial" w:hAnsi="Arial" w:cs="Arial"/>
          <w:sz w:val="22"/>
          <w:szCs w:val="22"/>
        </w:rPr>
      </w:pPr>
      <w:r w:rsidRPr="00B227E7">
        <w:rPr>
          <w:rFonts w:ascii="Arial" w:hAnsi="Arial" w:cs="Arial"/>
          <w:sz w:val="22"/>
          <w:szCs w:val="22"/>
        </w:rPr>
        <w:t>SLUŽBENI GLASNIK GRADA DUBROVNIKA</w:t>
      </w:r>
    </w:p>
    <w:p w:rsidR="006B1633" w:rsidRPr="00B227E7" w:rsidRDefault="006B1633" w:rsidP="006B1633">
      <w:pPr>
        <w:rPr>
          <w:rFonts w:ascii="Arial" w:hAnsi="Arial" w:cs="Arial"/>
          <w:sz w:val="22"/>
          <w:szCs w:val="22"/>
        </w:rPr>
      </w:pPr>
    </w:p>
    <w:p w:rsidR="006B1633" w:rsidRPr="00B227E7" w:rsidRDefault="006B1633" w:rsidP="006B1633">
      <w:pPr>
        <w:rPr>
          <w:rFonts w:ascii="Arial" w:hAnsi="Arial" w:cs="Arial"/>
          <w:sz w:val="22"/>
          <w:szCs w:val="22"/>
        </w:rPr>
      </w:pPr>
      <w:r w:rsidRPr="00B227E7">
        <w:rPr>
          <w:rFonts w:ascii="Arial" w:hAnsi="Arial" w:cs="Arial"/>
          <w:sz w:val="22"/>
          <w:szCs w:val="22"/>
        </w:rPr>
        <w:t xml:space="preserve">Broj </w:t>
      </w:r>
      <w:r>
        <w:rPr>
          <w:rFonts w:ascii="Arial" w:hAnsi="Arial" w:cs="Arial"/>
          <w:sz w:val="22"/>
          <w:szCs w:val="22"/>
        </w:rPr>
        <w:t>27</w:t>
      </w:r>
      <w:r w:rsidRPr="00B227E7">
        <w:rPr>
          <w:rFonts w:ascii="Arial" w:hAnsi="Arial" w:cs="Arial"/>
          <w:sz w:val="22"/>
          <w:szCs w:val="22"/>
        </w:rPr>
        <w:t>.       Godina LXI</w:t>
      </w:r>
    </w:p>
    <w:p w:rsidR="006B1633" w:rsidRPr="00B227E7" w:rsidRDefault="006B1633" w:rsidP="006B1633">
      <w:pPr>
        <w:rPr>
          <w:rFonts w:ascii="Arial" w:hAnsi="Arial" w:cs="Arial"/>
          <w:sz w:val="22"/>
          <w:szCs w:val="22"/>
        </w:rPr>
      </w:pPr>
    </w:p>
    <w:p w:rsidR="006B1633" w:rsidRPr="00B227E7" w:rsidRDefault="006B1633" w:rsidP="006B1633">
      <w:pPr>
        <w:rPr>
          <w:rFonts w:ascii="Arial" w:hAnsi="Arial" w:cs="Arial"/>
          <w:sz w:val="22"/>
          <w:szCs w:val="22"/>
        </w:rPr>
      </w:pPr>
      <w:r w:rsidRPr="00B227E7">
        <w:rPr>
          <w:rFonts w:ascii="Arial" w:hAnsi="Arial" w:cs="Arial"/>
          <w:sz w:val="22"/>
          <w:szCs w:val="22"/>
        </w:rPr>
        <w:t xml:space="preserve">Dubrovnik,  </w:t>
      </w:r>
      <w:r>
        <w:rPr>
          <w:rFonts w:ascii="Arial" w:hAnsi="Arial" w:cs="Arial"/>
          <w:sz w:val="22"/>
          <w:szCs w:val="22"/>
        </w:rPr>
        <w:t>30</w:t>
      </w:r>
      <w:r w:rsidRPr="00B227E7">
        <w:rPr>
          <w:rFonts w:ascii="Arial" w:hAnsi="Arial" w:cs="Arial"/>
          <w:sz w:val="22"/>
          <w:szCs w:val="22"/>
        </w:rPr>
        <w:t xml:space="preserve">. </w:t>
      </w:r>
      <w:r>
        <w:rPr>
          <w:rFonts w:ascii="Arial" w:hAnsi="Arial" w:cs="Arial"/>
          <w:sz w:val="22"/>
          <w:szCs w:val="22"/>
        </w:rPr>
        <w:t>listopada</w:t>
      </w:r>
      <w:r w:rsidRPr="00B227E7">
        <w:rPr>
          <w:rFonts w:ascii="Arial" w:hAnsi="Arial" w:cs="Arial"/>
          <w:sz w:val="22"/>
          <w:szCs w:val="22"/>
        </w:rPr>
        <w:t xml:space="preserve"> 2024.                                 od stranice  </w:t>
      </w:r>
    </w:p>
    <w:p w:rsidR="006B1633" w:rsidRPr="00B227E7" w:rsidRDefault="006B1633" w:rsidP="006B1633">
      <w:pPr>
        <w:rPr>
          <w:rFonts w:ascii="Arial" w:hAnsi="Arial" w:cs="Arial"/>
          <w:sz w:val="22"/>
          <w:szCs w:val="22"/>
        </w:rPr>
      </w:pPr>
      <w:r w:rsidRPr="00B227E7">
        <w:rPr>
          <w:rFonts w:ascii="Arial" w:hAnsi="Arial" w:cs="Arial"/>
          <w:sz w:val="22"/>
          <w:szCs w:val="22"/>
        </w:rPr>
        <w:t>_________________________________________________________________________</w:t>
      </w:r>
    </w:p>
    <w:p w:rsidR="006B1633" w:rsidRPr="00B227E7" w:rsidRDefault="006B1633" w:rsidP="006B1633">
      <w:pPr>
        <w:rPr>
          <w:rFonts w:ascii="Arial" w:hAnsi="Arial" w:cs="Arial"/>
          <w:sz w:val="22"/>
          <w:szCs w:val="22"/>
        </w:rPr>
      </w:pPr>
    </w:p>
    <w:p w:rsidR="006B1633" w:rsidRDefault="006B1633" w:rsidP="006B1633">
      <w:pPr>
        <w:rPr>
          <w:rFonts w:ascii="Arial" w:hAnsi="Arial" w:cs="Arial"/>
          <w:sz w:val="22"/>
          <w:szCs w:val="22"/>
        </w:rPr>
      </w:pPr>
      <w:r w:rsidRPr="00B227E7">
        <w:rPr>
          <w:rFonts w:ascii="Arial" w:hAnsi="Arial" w:cs="Arial"/>
          <w:sz w:val="22"/>
          <w:szCs w:val="22"/>
        </w:rPr>
        <w:t xml:space="preserve">Sadržaj    </w:t>
      </w:r>
    </w:p>
    <w:p w:rsidR="006B1633" w:rsidRDefault="006B1633" w:rsidP="006B1633">
      <w:pPr>
        <w:rPr>
          <w:rFonts w:ascii="Arial" w:hAnsi="Arial" w:cs="Arial"/>
          <w:sz w:val="22"/>
          <w:szCs w:val="22"/>
        </w:rPr>
      </w:pPr>
    </w:p>
    <w:p w:rsidR="006B1633" w:rsidRDefault="006B1633" w:rsidP="006B1633">
      <w:pPr>
        <w:rPr>
          <w:rFonts w:ascii="Arial" w:hAnsi="Arial" w:cs="Arial"/>
          <w:sz w:val="22"/>
          <w:szCs w:val="22"/>
        </w:rPr>
      </w:pPr>
    </w:p>
    <w:p w:rsidR="006B1633" w:rsidRDefault="006B1633" w:rsidP="006B1633">
      <w:pPr>
        <w:rPr>
          <w:rFonts w:ascii="Arial" w:hAnsi="Arial" w:cs="Arial"/>
          <w:sz w:val="22"/>
          <w:szCs w:val="22"/>
        </w:rPr>
      </w:pPr>
    </w:p>
    <w:p w:rsidR="006B1633" w:rsidRDefault="006B1633" w:rsidP="006B1633">
      <w:pPr>
        <w:rPr>
          <w:rFonts w:ascii="Arial" w:hAnsi="Arial" w:cs="Arial"/>
          <w:sz w:val="22"/>
          <w:szCs w:val="22"/>
        </w:rPr>
      </w:pPr>
    </w:p>
    <w:p w:rsidR="006B1633" w:rsidRDefault="006B1633" w:rsidP="006B1633">
      <w:pPr>
        <w:rPr>
          <w:rFonts w:ascii="Arial" w:hAnsi="Arial" w:cs="Arial"/>
          <w:sz w:val="22"/>
          <w:szCs w:val="22"/>
        </w:rPr>
      </w:pPr>
      <w:r>
        <w:rPr>
          <w:rFonts w:ascii="Arial" w:hAnsi="Arial" w:cs="Arial"/>
          <w:sz w:val="22"/>
          <w:szCs w:val="22"/>
        </w:rPr>
        <w:t>GRADSKO VIJEĆE</w:t>
      </w:r>
    </w:p>
    <w:p w:rsidR="000366C1" w:rsidRDefault="000366C1" w:rsidP="006B1633">
      <w:pPr>
        <w:rPr>
          <w:rFonts w:ascii="Arial" w:hAnsi="Arial" w:cs="Arial"/>
          <w:sz w:val="22"/>
          <w:szCs w:val="22"/>
        </w:rPr>
      </w:pPr>
    </w:p>
    <w:p w:rsidR="000366C1" w:rsidRDefault="000366C1" w:rsidP="006B1633">
      <w:pPr>
        <w:rPr>
          <w:rFonts w:ascii="Arial" w:hAnsi="Arial" w:cs="Arial"/>
          <w:sz w:val="22"/>
          <w:szCs w:val="22"/>
        </w:rPr>
      </w:pPr>
    </w:p>
    <w:p w:rsidR="000366C1" w:rsidRDefault="000366C1" w:rsidP="000366C1">
      <w:pPr>
        <w:rPr>
          <w:rFonts w:ascii="Arial" w:hAnsi="Arial" w:cs="Arial"/>
          <w:sz w:val="22"/>
          <w:szCs w:val="22"/>
        </w:rPr>
      </w:pPr>
      <w:r>
        <w:rPr>
          <w:rFonts w:ascii="Arial" w:hAnsi="Arial" w:cs="Arial"/>
          <w:sz w:val="22"/>
          <w:szCs w:val="22"/>
        </w:rPr>
        <w:t>37</w:t>
      </w:r>
      <w:r w:rsidR="00C94811">
        <w:rPr>
          <w:rFonts w:ascii="Arial" w:hAnsi="Arial" w:cs="Arial"/>
          <w:sz w:val="22"/>
          <w:szCs w:val="22"/>
        </w:rPr>
        <w:t>6</w:t>
      </w:r>
      <w:r>
        <w:rPr>
          <w:rFonts w:ascii="Arial" w:hAnsi="Arial" w:cs="Arial"/>
          <w:sz w:val="22"/>
          <w:szCs w:val="22"/>
        </w:rPr>
        <w:t>.</w:t>
      </w:r>
      <w:r w:rsidRPr="000366C1">
        <w:rPr>
          <w:rFonts w:ascii="Arial" w:hAnsi="Arial" w:cs="Arial"/>
          <w:sz w:val="22"/>
          <w:szCs w:val="22"/>
        </w:rPr>
        <w:t xml:space="preserve"> </w:t>
      </w:r>
      <w:r w:rsidR="00C94811">
        <w:rPr>
          <w:rFonts w:ascii="Arial" w:hAnsi="Arial" w:cs="Arial"/>
          <w:sz w:val="22"/>
          <w:szCs w:val="22"/>
        </w:rPr>
        <w:t>P</w:t>
      </w:r>
      <w:r>
        <w:rPr>
          <w:rFonts w:ascii="Arial" w:hAnsi="Arial" w:cs="Arial"/>
          <w:sz w:val="22"/>
          <w:szCs w:val="22"/>
        </w:rPr>
        <w:t>roračun Grada Dubrovnika za 2025. godinu,</w:t>
      </w:r>
      <w:r w:rsidRPr="003613B1">
        <w:rPr>
          <w:rFonts w:ascii="Arial" w:hAnsi="Arial" w:cs="Arial"/>
          <w:sz w:val="22"/>
          <w:szCs w:val="22"/>
        </w:rPr>
        <w:t xml:space="preserve"> </w:t>
      </w:r>
      <w:r>
        <w:rPr>
          <w:rFonts w:ascii="Arial" w:hAnsi="Arial" w:cs="Arial"/>
          <w:sz w:val="22"/>
          <w:szCs w:val="22"/>
        </w:rPr>
        <w:t>s projekcijama za 2026. i 2027. godinu</w:t>
      </w:r>
    </w:p>
    <w:p w:rsidR="000366C1" w:rsidRDefault="000366C1" w:rsidP="000366C1">
      <w:pPr>
        <w:rPr>
          <w:rFonts w:ascii="Arial" w:hAnsi="Arial" w:cs="Arial"/>
          <w:sz w:val="22"/>
          <w:szCs w:val="22"/>
        </w:rPr>
      </w:pPr>
    </w:p>
    <w:p w:rsidR="000366C1" w:rsidRDefault="000366C1" w:rsidP="000366C1">
      <w:pPr>
        <w:rPr>
          <w:rFonts w:ascii="Arial" w:hAnsi="Arial" w:cs="Arial"/>
          <w:sz w:val="22"/>
          <w:szCs w:val="22"/>
        </w:rPr>
      </w:pPr>
      <w:r>
        <w:rPr>
          <w:rFonts w:ascii="Arial" w:hAnsi="Arial" w:cs="Arial"/>
          <w:sz w:val="22"/>
          <w:szCs w:val="22"/>
        </w:rPr>
        <w:t>3</w:t>
      </w:r>
      <w:r w:rsidR="00C94811">
        <w:rPr>
          <w:rFonts w:ascii="Arial" w:hAnsi="Arial" w:cs="Arial"/>
          <w:sz w:val="22"/>
          <w:szCs w:val="22"/>
        </w:rPr>
        <w:t>77</w:t>
      </w:r>
      <w:r>
        <w:rPr>
          <w:rFonts w:ascii="Arial" w:hAnsi="Arial" w:cs="Arial"/>
          <w:sz w:val="22"/>
          <w:szCs w:val="22"/>
        </w:rPr>
        <w:t>.</w:t>
      </w:r>
      <w:r w:rsidRPr="00E91FDF">
        <w:rPr>
          <w:rFonts w:ascii="Arial" w:hAnsi="Arial" w:cs="Arial"/>
          <w:sz w:val="22"/>
          <w:szCs w:val="22"/>
        </w:rPr>
        <w:t xml:space="preserve"> </w:t>
      </w:r>
      <w:r w:rsidR="00C94811">
        <w:rPr>
          <w:rFonts w:ascii="Arial" w:hAnsi="Arial" w:cs="Arial"/>
          <w:sz w:val="22"/>
          <w:szCs w:val="22"/>
        </w:rPr>
        <w:t>O</w:t>
      </w:r>
      <w:r w:rsidRPr="00E31872">
        <w:rPr>
          <w:rFonts w:ascii="Arial" w:hAnsi="Arial" w:cs="Arial"/>
          <w:sz w:val="22"/>
          <w:szCs w:val="22"/>
        </w:rPr>
        <w:t>dluk</w:t>
      </w:r>
      <w:r w:rsidR="00C94811">
        <w:rPr>
          <w:rFonts w:ascii="Arial" w:hAnsi="Arial" w:cs="Arial"/>
          <w:sz w:val="22"/>
          <w:szCs w:val="22"/>
        </w:rPr>
        <w:t>a</w:t>
      </w:r>
      <w:r w:rsidRPr="00E31872">
        <w:rPr>
          <w:rFonts w:ascii="Arial" w:hAnsi="Arial" w:cs="Arial"/>
          <w:sz w:val="22"/>
          <w:szCs w:val="22"/>
        </w:rPr>
        <w:t xml:space="preserve"> </w:t>
      </w:r>
      <w:r>
        <w:rPr>
          <w:rFonts w:ascii="Arial" w:hAnsi="Arial" w:cs="Arial"/>
          <w:sz w:val="22"/>
          <w:szCs w:val="22"/>
        </w:rPr>
        <w:t>o izvršavanju Proračuna Grada Dubrovnika za 2025. godinu</w:t>
      </w:r>
    </w:p>
    <w:p w:rsidR="000366C1" w:rsidRDefault="000366C1" w:rsidP="000366C1">
      <w:pPr>
        <w:rPr>
          <w:rFonts w:ascii="Arial" w:hAnsi="Arial" w:cs="Arial"/>
          <w:sz w:val="22"/>
          <w:szCs w:val="22"/>
        </w:rPr>
      </w:pPr>
    </w:p>
    <w:p w:rsidR="000366C1" w:rsidRDefault="00C94811" w:rsidP="000366C1">
      <w:pPr>
        <w:rPr>
          <w:rFonts w:ascii="Arial" w:hAnsi="Arial" w:cs="Arial"/>
          <w:sz w:val="22"/>
          <w:szCs w:val="22"/>
        </w:rPr>
      </w:pPr>
      <w:bookmarkStart w:id="0" w:name="_Hlk180399762"/>
      <w:r>
        <w:rPr>
          <w:rFonts w:ascii="Arial" w:hAnsi="Arial" w:cs="Arial"/>
          <w:sz w:val="22"/>
          <w:szCs w:val="22"/>
        </w:rPr>
        <w:t>378. P</w:t>
      </w:r>
      <w:r w:rsidR="000366C1" w:rsidRPr="002864FC">
        <w:rPr>
          <w:rFonts w:ascii="Arial" w:hAnsi="Arial" w:cs="Arial"/>
          <w:sz w:val="22"/>
          <w:szCs w:val="22"/>
        </w:rPr>
        <w:t>rogram održavanja komunalne infrastrukture u 202</w:t>
      </w:r>
      <w:r w:rsidR="000366C1">
        <w:rPr>
          <w:rFonts w:ascii="Arial" w:hAnsi="Arial" w:cs="Arial"/>
          <w:sz w:val="22"/>
          <w:szCs w:val="22"/>
        </w:rPr>
        <w:t>5</w:t>
      </w:r>
      <w:r w:rsidR="000366C1" w:rsidRPr="002864FC">
        <w:rPr>
          <w:rFonts w:ascii="Arial" w:hAnsi="Arial" w:cs="Arial"/>
          <w:sz w:val="22"/>
          <w:szCs w:val="22"/>
        </w:rPr>
        <w:t>. godini</w:t>
      </w:r>
      <w:bookmarkEnd w:id="0"/>
    </w:p>
    <w:p w:rsidR="000366C1" w:rsidRDefault="000366C1" w:rsidP="006B1633">
      <w:pPr>
        <w:rPr>
          <w:rFonts w:ascii="Arial" w:hAnsi="Arial" w:cs="Arial"/>
          <w:sz w:val="22"/>
          <w:szCs w:val="22"/>
        </w:rPr>
      </w:pPr>
      <w:r>
        <w:rPr>
          <w:rFonts w:ascii="Arial" w:hAnsi="Arial" w:cs="Arial"/>
          <w:sz w:val="22"/>
          <w:szCs w:val="22"/>
        </w:rPr>
        <w:t xml:space="preserve">  </w:t>
      </w:r>
    </w:p>
    <w:p w:rsidR="006B1633" w:rsidRDefault="00C94811" w:rsidP="006B1633">
      <w:pPr>
        <w:rPr>
          <w:rFonts w:ascii="Arial" w:hAnsi="Arial" w:cs="Arial"/>
          <w:sz w:val="22"/>
          <w:szCs w:val="22"/>
        </w:rPr>
      </w:pPr>
      <w:r>
        <w:rPr>
          <w:rFonts w:ascii="Arial" w:hAnsi="Arial" w:cs="Arial"/>
          <w:sz w:val="22"/>
          <w:szCs w:val="22"/>
        </w:rPr>
        <w:t>379. P</w:t>
      </w:r>
      <w:r w:rsidR="000366C1" w:rsidRPr="002864FC">
        <w:rPr>
          <w:rFonts w:ascii="Arial" w:hAnsi="Arial" w:cs="Arial"/>
          <w:sz w:val="22"/>
          <w:szCs w:val="22"/>
        </w:rPr>
        <w:t>rogram građenja komunalne infrastrukture za 202</w:t>
      </w:r>
      <w:r w:rsidR="000366C1">
        <w:rPr>
          <w:rFonts w:ascii="Arial" w:hAnsi="Arial" w:cs="Arial"/>
          <w:sz w:val="22"/>
          <w:szCs w:val="22"/>
        </w:rPr>
        <w:t>5</w:t>
      </w:r>
      <w:r w:rsidR="000366C1" w:rsidRPr="002864FC">
        <w:rPr>
          <w:rFonts w:ascii="Arial" w:hAnsi="Arial" w:cs="Arial"/>
          <w:sz w:val="22"/>
          <w:szCs w:val="22"/>
        </w:rPr>
        <w:t>. godinu</w:t>
      </w:r>
    </w:p>
    <w:p w:rsidR="006B1633" w:rsidRDefault="006B1633" w:rsidP="006B1633">
      <w:pPr>
        <w:rPr>
          <w:rFonts w:ascii="Arial" w:hAnsi="Arial" w:cs="Arial"/>
          <w:sz w:val="22"/>
          <w:szCs w:val="22"/>
        </w:rPr>
      </w:pPr>
    </w:p>
    <w:p w:rsidR="006B1633" w:rsidRDefault="00C94811" w:rsidP="006B1633">
      <w:pPr>
        <w:rPr>
          <w:rFonts w:ascii="Arial" w:hAnsi="Arial" w:cs="Arial"/>
          <w:sz w:val="22"/>
          <w:szCs w:val="22"/>
        </w:rPr>
      </w:pPr>
      <w:r>
        <w:rPr>
          <w:rFonts w:ascii="Arial" w:hAnsi="Arial" w:cs="Arial"/>
          <w:sz w:val="22"/>
          <w:szCs w:val="22"/>
        </w:rPr>
        <w:t>380. P</w:t>
      </w:r>
      <w:r w:rsidR="000366C1" w:rsidRPr="002864FC">
        <w:rPr>
          <w:rFonts w:ascii="Arial" w:hAnsi="Arial" w:cs="Arial"/>
          <w:sz w:val="22"/>
          <w:szCs w:val="22"/>
        </w:rPr>
        <w:t>rogram obavljanja drugih komunalnih djelatnosti na području Grada Dubrovnika u  202</w:t>
      </w:r>
      <w:r w:rsidR="000366C1">
        <w:rPr>
          <w:rFonts w:ascii="Arial" w:hAnsi="Arial" w:cs="Arial"/>
          <w:sz w:val="22"/>
          <w:szCs w:val="22"/>
        </w:rPr>
        <w:t>5</w:t>
      </w:r>
      <w:r w:rsidR="000366C1" w:rsidRPr="002864FC">
        <w:rPr>
          <w:rFonts w:ascii="Arial" w:hAnsi="Arial" w:cs="Arial"/>
          <w:sz w:val="22"/>
          <w:szCs w:val="22"/>
        </w:rPr>
        <w:t>. godini</w:t>
      </w:r>
    </w:p>
    <w:p w:rsidR="00C94811" w:rsidRDefault="00C94811" w:rsidP="006B1633">
      <w:pPr>
        <w:rPr>
          <w:rFonts w:ascii="Arial" w:hAnsi="Arial" w:cs="Arial"/>
          <w:sz w:val="22"/>
          <w:szCs w:val="22"/>
        </w:rPr>
      </w:pPr>
    </w:p>
    <w:p w:rsidR="00C94811" w:rsidRDefault="00C94811" w:rsidP="006B1633">
      <w:pPr>
        <w:rPr>
          <w:rFonts w:ascii="Arial" w:hAnsi="Arial" w:cs="Arial"/>
          <w:sz w:val="22"/>
          <w:szCs w:val="22"/>
        </w:rPr>
      </w:pPr>
      <w:r>
        <w:rPr>
          <w:rFonts w:ascii="Arial" w:hAnsi="Arial" w:cs="Arial"/>
          <w:sz w:val="22"/>
          <w:szCs w:val="22"/>
        </w:rPr>
        <w:t>381.</w:t>
      </w:r>
      <w:r w:rsidRPr="00C94811">
        <w:rPr>
          <w:rFonts w:ascii="Arial" w:hAnsi="Arial" w:cs="Arial"/>
          <w:sz w:val="22"/>
          <w:szCs w:val="22"/>
        </w:rPr>
        <w:t xml:space="preserve"> </w:t>
      </w:r>
      <w:r>
        <w:rPr>
          <w:rFonts w:ascii="Arial" w:hAnsi="Arial" w:cs="Arial"/>
          <w:sz w:val="22"/>
          <w:szCs w:val="22"/>
        </w:rPr>
        <w:t>Z</w:t>
      </w:r>
      <w:r w:rsidRPr="00E56E92">
        <w:rPr>
          <w:rFonts w:ascii="Arial" w:hAnsi="Arial" w:cs="Arial"/>
          <w:sz w:val="22"/>
          <w:szCs w:val="22"/>
        </w:rPr>
        <w:t>aključ</w:t>
      </w:r>
      <w:r>
        <w:rPr>
          <w:rFonts w:ascii="Arial" w:hAnsi="Arial" w:cs="Arial"/>
          <w:sz w:val="22"/>
          <w:szCs w:val="22"/>
        </w:rPr>
        <w:t>a</w:t>
      </w:r>
      <w:r w:rsidRPr="00E56E92">
        <w:rPr>
          <w:rFonts w:ascii="Arial" w:hAnsi="Arial" w:cs="Arial"/>
          <w:sz w:val="22"/>
          <w:szCs w:val="22"/>
        </w:rPr>
        <w:t xml:space="preserve">k o prihvaćanju </w:t>
      </w:r>
      <w:r>
        <w:rPr>
          <w:rFonts w:ascii="Arial" w:hAnsi="Arial" w:cs="Arial"/>
          <w:sz w:val="22"/>
          <w:szCs w:val="22"/>
          <w:lang w:eastAsia="zh-CN"/>
        </w:rPr>
        <w:t>Izvješća o izvršenju Programa održavanja komunalne infrastrukture za 2023. godinu</w:t>
      </w:r>
    </w:p>
    <w:p w:rsidR="00C94811" w:rsidRDefault="00C94811" w:rsidP="006B1633">
      <w:pPr>
        <w:rPr>
          <w:rFonts w:ascii="Arial" w:hAnsi="Arial" w:cs="Arial"/>
          <w:sz w:val="22"/>
          <w:szCs w:val="22"/>
        </w:rPr>
      </w:pPr>
    </w:p>
    <w:p w:rsidR="00C94811" w:rsidRDefault="00C94811" w:rsidP="006B1633">
      <w:pPr>
        <w:rPr>
          <w:rFonts w:ascii="Arial" w:hAnsi="Arial" w:cs="Arial"/>
          <w:sz w:val="22"/>
          <w:szCs w:val="22"/>
        </w:rPr>
      </w:pPr>
      <w:r>
        <w:rPr>
          <w:rFonts w:ascii="Arial" w:hAnsi="Arial" w:cs="Arial"/>
          <w:sz w:val="22"/>
          <w:szCs w:val="22"/>
        </w:rPr>
        <w:t>382.</w:t>
      </w:r>
      <w:r w:rsidRPr="00C94811">
        <w:rPr>
          <w:rFonts w:ascii="Arial" w:hAnsi="Arial" w:cs="Arial"/>
          <w:sz w:val="22"/>
          <w:szCs w:val="22"/>
        </w:rPr>
        <w:t xml:space="preserve"> </w:t>
      </w:r>
      <w:r>
        <w:rPr>
          <w:rFonts w:ascii="Arial" w:hAnsi="Arial" w:cs="Arial"/>
          <w:sz w:val="22"/>
          <w:szCs w:val="22"/>
        </w:rPr>
        <w:t>Z</w:t>
      </w:r>
      <w:r w:rsidRPr="00E56E92">
        <w:rPr>
          <w:rFonts w:ascii="Arial" w:hAnsi="Arial" w:cs="Arial"/>
          <w:sz w:val="22"/>
          <w:szCs w:val="22"/>
        </w:rPr>
        <w:t>aključ</w:t>
      </w:r>
      <w:r>
        <w:rPr>
          <w:rFonts w:ascii="Arial" w:hAnsi="Arial" w:cs="Arial"/>
          <w:sz w:val="22"/>
          <w:szCs w:val="22"/>
        </w:rPr>
        <w:t>a</w:t>
      </w:r>
      <w:r w:rsidRPr="00E56E92">
        <w:rPr>
          <w:rFonts w:ascii="Arial" w:hAnsi="Arial" w:cs="Arial"/>
          <w:sz w:val="22"/>
          <w:szCs w:val="22"/>
        </w:rPr>
        <w:t>k o prihvaćanju Izvješća o izvršenju Programa građenja komunalne infrastrukture za 2023. godinu</w:t>
      </w:r>
    </w:p>
    <w:p w:rsidR="00C94811" w:rsidRDefault="00C94811" w:rsidP="006B1633">
      <w:pPr>
        <w:rPr>
          <w:rFonts w:ascii="Arial" w:hAnsi="Arial" w:cs="Arial"/>
          <w:sz w:val="22"/>
          <w:szCs w:val="22"/>
        </w:rPr>
      </w:pPr>
    </w:p>
    <w:p w:rsidR="00C94811" w:rsidRDefault="00C94811" w:rsidP="006B1633">
      <w:pPr>
        <w:rPr>
          <w:rFonts w:ascii="Arial" w:hAnsi="Arial" w:cs="Arial"/>
          <w:sz w:val="22"/>
          <w:szCs w:val="22"/>
        </w:rPr>
      </w:pPr>
    </w:p>
    <w:p w:rsidR="00C94811" w:rsidRDefault="00C94811" w:rsidP="006B1633">
      <w:pPr>
        <w:rPr>
          <w:rFonts w:ascii="Arial" w:hAnsi="Arial" w:cs="Arial"/>
          <w:sz w:val="22"/>
          <w:szCs w:val="22"/>
        </w:rPr>
      </w:pPr>
      <w:r>
        <w:rPr>
          <w:rFonts w:ascii="Arial" w:hAnsi="Arial" w:cs="Arial"/>
          <w:sz w:val="22"/>
          <w:szCs w:val="22"/>
        </w:rPr>
        <w:t>GRADONAČELNIK</w:t>
      </w:r>
    </w:p>
    <w:p w:rsidR="00C94811" w:rsidRDefault="00C94811" w:rsidP="006B1633">
      <w:pPr>
        <w:rPr>
          <w:rFonts w:ascii="Arial" w:hAnsi="Arial" w:cs="Arial"/>
          <w:sz w:val="22"/>
          <w:szCs w:val="22"/>
        </w:rPr>
      </w:pPr>
    </w:p>
    <w:p w:rsidR="00C94811" w:rsidRDefault="00C94811" w:rsidP="00C94811">
      <w:pPr>
        <w:rPr>
          <w:rFonts w:ascii="Arial" w:hAnsi="Arial" w:cs="Arial"/>
          <w:sz w:val="22"/>
          <w:szCs w:val="22"/>
        </w:rPr>
      </w:pPr>
    </w:p>
    <w:p w:rsidR="00C94811" w:rsidRDefault="00C94811" w:rsidP="006B1633">
      <w:pPr>
        <w:rPr>
          <w:rFonts w:ascii="Arial" w:hAnsi="Arial" w:cs="Arial"/>
          <w:sz w:val="22"/>
          <w:szCs w:val="22"/>
        </w:rPr>
      </w:pPr>
      <w:r>
        <w:rPr>
          <w:rFonts w:ascii="Arial" w:hAnsi="Arial" w:cs="Arial"/>
          <w:sz w:val="22"/>
          <w:szCs w:val="22"/>
        </w:rPr>
        <w:t>383. Odluka o izmjeni Odluke o osnivanju Stožera civilne zaštite Grada Dubrovnika i imenovanju načelnika, zamjenika načelnika i članova stožera</w:t>
      </w:r>
    </w:p>
    <w:p w:rsidR="006B1633" w:rsidRDefault="006B1633" w:rsidP="006B1633">
      <w:pPr>
        <w:rPr>
          <w:rFonts w:ascii="Arial" w:hAnsi="Arial" w:cs="Arial"/>
          <w:sz w:val="22"/>
          <w:szCs w:val="22"/>
        </w:rPr>
      </w:pPr>
    </w:p>
    <w:p w:rsidR="006B1633" w:rsidRDefault="006B1633" w:rsidP="006B1633">
      <w:pPr>
        <w:rPr>
          <w:rFonts w:ascii="Arial" w:hAnsi="Arial" w:cs="Arial"/>
          <w:sz w:val="22"/>
          <w:szCs w:val="22"/>
        </w:rPr>
      </w:pPr>
    </w:p>
    <w:p w:rsidR="004A3554" w:rsidRDefault="004A3554"/>
    <w:p w:rsidR="00DC7BEF" w:rsidRDefault="00DC7BEF"/>
    <w:p w:rsidR="00A126DF" w:rsidRDefault="00A126DF"/>
    <w:p w:rsidR="00DC7BEF" w:rsidRPr="00DC7BEF" w:rsidRDefault="00DC7BEF" w:rsidP="00DC7BEF">
      <w:pPr>
        <w:rPr>
          <w:rFonts w:ascii="Arial" w:hAnsi="Arial" w:cs="Arial"/>
          <w:b/>
          <w:sz w:val="22"/>
          <w:szCs w:val="22"/>
        </w:rPr>
      </w:pPr>
      <w:r w:rsidRPr="00DC7BEF">
        <w:rPr>
          <w:rFonts w:ascii="Arial" w:hAnsi="Arial" w:cs="Arial"/>
          <w:b/>
          <w:sz w:val="22"/>
          <w:szCs w:val="22"/>
        </w:rPr>
        <w:t>G</w:t>
      </w:r>
      <w:r>
        <w:rPr>
          <w:rFonts w:ascii="Arial" w:hAnsi="Arial" w:cs="Arial"/>
          <w:b/>
          <w:sz w:val="22"/>
          <w:szCs w:val="22"/>
        </w:rPr>
        <w:t xml:space="preserve"> </w:t>
      </w:r>
      <w:r w:rsidRPr="00DC7BEF">
        <w:rPr>
          <w:rFonts w:ascii="Arial" w:hAnsi="Arial" w:cs="Arial"/>
          <w:b/>
          <w:sz w:val="22"/>
          <w:szCs w:val="22"/>
        </w:rPr>
        <w:t>R</w:t>
      </w:r>
      <w:r>
        <w:rPr>
          <w:rFonts w:ascii="Arial" w:hAnsi="Arial" w:cs="Arial"/>
          <w:b/>
          <w:sz w:val="22"/>
          <w:szCs w:val="22"/>
        </w:rPr>
        <w:t xml:space="preserve"> </w:t>
      </w:r>
      <w:r w:rsidRPr="00DC7BEF">
        <w:rPr>
          <w:rFonts w:ascii="Arial" w:hAnsi="Arial" w:cs="Arial"/>
          <w:b/>
          <w:sz w:val="22"/>
          <w:szCs w:val="22"/>
        </w:rPr>
        <w:t>A</w:t>
      </w:r>
      <w:r>
        <w:rPr>
          <w:rFonts w:ascii="Arial" w:hAnsi="Arial" w:cs="Arial"/>
          <w:b/>
          <w:sz w:val="22"/>
          <w:szCs w:val="22"/>
        </w:rPr>
        <w:t xml:space="preserve"> </w:t>
      </w:r>
      <w:r w:rsidRPr="00DC7BEF">
        <w:rPr>
          <w:rFonts w:ascii="Arial" w:hAnsi="Arial" w:cs="Arial"/>
          <w:b/>
          <w:sz w:val="22"/>
          <w:szCs w:val="22"/>
        </w:rPr>
        <w:t>D</w:t>
      </w:r>
      <w:r>
        <w:rPr>
          <w:rFonts w:ascii="Arial" w:hAnsi="Arial" w:cs="Arial"/>
          <w:b/>
          <w:sz w:val="22"/>
          <w:szCs w:val="22"/>
        </w:rPr>
        <w:t xml:space="preserve"> </w:t>
      </w:r>
      <w:r w:rsidRPr="00DC7BEF">
        <w:rPr>
          <w:rFonts w:ascii="Arial" w:hAnsi="Arial" w:cs="Arial"/>
          <w:b/>
          <w:sz w:val="22"/>
          <w:szCs w:val="22"/>
        </w:rPr>
        <w:t>S</w:t>
      </w:r>
      <w:r>
        <w:rPr>
          <w:rFonts w:ascii="Arial" w:hAnsi="Arial" w:cs="Arial"/>
          <w:b/>
          <w:sz w:val="22"/>
          <w:szCs w:val="22"/>
        </w:rPr>
        <w:t xml:space="preserve"> </w:t>
      </w:r>
      <w:r w:rsidRPr="00DC7BEF">
        <w:rPr>
          <w:rFonts w:ascii="Arial" w:hAnsi="Arial" w:cs="Arial"/>
          <w:b/>
          <w:sz w:val="22"/>
          <w:szCs w:val="22"/>
        </w:rPr>
        <w:t>K</w:t>
      </w:r>
      <w:r>
        <w:rPr>
          <w:rFonts w:ascii="Arial" w:hAnsi="Arial" w:cs="Arial"/>
          <w:b/>
          <w:sz w:val="22"/>
          <w:szCs w:val="22"/>
        </w:rPr>
        <w:t xml:space="preserve"> </w:t>
      </w:r>
      <w:r w:rsidRPr="00DC7BEF">
        <w:rPr>
          <w:rFonts w:ascii="Arial" w:hAnsi="Arial" w:cs="Arial"/>
          <w:b/>
          <w:sz w:val="22"/>
          <w:szCs w:val="22"/>
        </w:rPr>
        <w:t>O</w:t>
      </w:r>
      <w:r>
        <w:rPr>
          <w:rFonts w:ascii="Arial" w:hAnsi="Arial" w:cs="Arial"/>
          <w:b/>
          <w:sz w:val="22"/>
          <w:szCs w:val="22"/>
        </w:rPr>
        <w:t xml:space="preserve"> </w:t>
      </w:r>
      <w:r w:rsidRPr="00DC7BEF">
        <w:rPr>
          <w:rFonts w:ascii="Arial" w:hAnsi="Arial" w:cs="Arial"/>
          <w:b/>
          <w:sz w:val="22"/>
          <w:szCs w:val="22"/>
        </w:rPr>
        <w:t xml:space="preserve"> </w:t>
      </w:r>
      <w:r>
        <w:rPr>
          <w:rFonts w:ascii="Arial" w:hAnsi="Arial" w:cs="Arial"/>
          <w:b/>
          <w:sz w:val="22"/>
          <w:szCs w:val="22"/>
        </w:rPr>
        <w:t xml:space="preserve"> </w:t>
      </w:r>
      <w:r w:rsidRPr="00DC7BEF">
        <w:rPr>
          <w:rFonts w:ascii="Arial" w:hAnsi="Arial" w:cs="Arial"/>
          <w:b/>
          <w:sz w:val="22"/>
          <w:szCs w:val="22"/>
        </w:rPr>
        <w:t>V</w:t>
      </w:r>
      <w:r>
        <w:rPr>
          <w:rFonts w:ascii="Arial" w:hAnsi="Arial" w:cs="Arial"/>
          <w:b/>
          <w:sz w:val="22"/>
          <w:szCs w:val="22"/>
        </w:rPr>
        <w:t xml:space="preserve"> </w:t>
      </w:r>
      <w:r w:rsidRPr="00DC7BEF">
        <w:rPr>
          <w:rFonts w:ascii="Arial" w:hAnsi="Arial" w:cs="Arial"/>
          <w:b/>
          <w:sz w:val="22"/>
          <w:szCs w:val="22"/>
        </w:rPr>
        <w:t>I</w:t>
      </w:r>
      <w:r>
        <w:rPr>
          <w:rFonts w:ascii="Arial" w:hAnsi="Arial" w:cs="Arial"/>
          <w:b/>
          <w:sz w:val="22"/>
          <w:szCs w:val="22"/>
        </w:rPr>
        <w:t xml:space="preserve"> </w:t>
      </w:r>
      <w:r w:rsidRPr="00DC7BEF">
        <w:rPr>
          <w:rFonts w:ascii="Arial" w:hAnsi="Arial" w:cs="Arial"/>
          <w:b/>
          <w:sz w:val="22"/>
          <w:szCs w:val="22"/>
        </w:rPr>
        <w:t>J</w:t>
      </w:r>
      <w:r>
        <w:rPr>
          <w:rFonts w:ascii="Arial" w:hAnsi="Arial" w:cs="Arial"/>
          <w:b/>
          <w:sz w:val="22"/>
          <w:szCs w:val="22"/>
        </w:rPr>
        <w:t xml:space="preserve"> </w:t>
      </w:r>
      <w:r w:rsidRPr="00DC7BEF">
        <w:rPr>
          <w:rFonts w:ascii="Arial" w:hAnsi="Arial" w:cs="Arial"/>
          <w:b/>
          <w:sz w:val="22"/>
          <w:szCs w:val="22"/>
        </w:rPr>
        <w:t>E</w:t>
      </w:r>
      <w:r>
        <w:rPr>
          <w:rFonts w:ascii="Arial" w:hAnsi="Arial" w:cs="Arial"/>
          <w:b/>
          <w:sz w:val="22"/>
          <w:szCs w:val="22"/>
        </w:rPr>
        <w:t xml:space="preserve"> </w:t>
      </w:r>
      <w:r w:rsidRPr="00DC7BEF">
        <w:rPr>
          <w:rFonts w:ascii="Arial" w:hAnsi="Arial" w:cs="Arial"/>
          <w:b/>
          <w:sz w:val="22"/>
          <w:szCs w:val="22"/>
        </w:rPr>
        <w:t>Ć</w:t>
      </w:r>
      <w:r>
        <w:rPr>
          <w:rFonts w:ascii="Arial" w:hAnsi="Arial" w:cs="Arial"/>
          <w:b/>
          <w:sz w:val="22"/>
          <w:szCs w:val="22"/>
        </w:rPr>
        <w:t xml:space="preserve"> </w:t>
      </w:r>
      <w:r w:rsidRPr="00DC7BEF">
        <w:rPr>
          <w:rFonts w:ascii="Arial" w:hAnsi="Arial" w:cs="Arial"/>
          <w:b/>
          <w:sz w:val="22"/>
          <w:szCs w:val="22"/>
        </w:rPr>
        <w:t>E</w:t>
      </w:r>
      <w:r>
        <w:rPr>
          <w:rFonts w:ascii="Arial" w:hAnsi="Arial" w:cs="Arial"/>
          <w:b/>
          <w:sz w:val="22"/>
          <w:szCs w:val="22"/>
        </w:rPr>
        <w:t xml:space="preserve"> </w:t>
      </w:r>
    </w:p>
    <w:p w:rsidR="00A126DF" w:rsidRDefault="00A126DF"/>
    <w:p w:rsidR="00DC7BEF" w:rsidRDefault="00DC7BEF"/>
    <w:p w:rsidR="00DC7BEF" w:rsidRDefault="00DC7BEF"/>
    <w:p w:rsidR="00A126DF" w:rsidRPr="003E5EBD" w:rsidRDefault="00A126DF" w:rsidP="00A126DF">
      <w:pPr>
        <w:rPr>
          <w:rFonts w:ascii="Arial" w:hAnsi="Arial" w:cs="Arial"/>
          <w:b/>
          <w:sz w:val="22"/>
          <w:szCs w:val="22"/>
        </w:rPr>
      </w:pPr>
      <w:r w:rsidRPr="009966E1">
        <w:rPr>
          <w:rFonts w:ascii="Arial" w:hAnsi="Arial" w:cs="Arial"/>
          <w:b/>
          <w:sz w:val="22"/>
          <w:szCs w:val="22"/>
        </w:rPr>
        <w:t>3</w:t>
      </w:r>
      <w:r>
        <w:rPr>
          <w:rFonts w:ascii="Arial" w:hAnsi="Arial" w:cs="Arial"/>
          <w:b/>
          <w:sz w:val="22"/>
          <w:szCs w:val="22"/>
        </w:rPr>
        <w:t>76</w:t>
      </w:r>
      <w:r w:rsidRPr="003E5EBD">
        <w:rPr>
          <w:rFonts w:ascii="Arial" w:hAnsi="Arial" w:cs="Arial"/>
          <w:sz w:val="22"/>
          <w:szCs w:val="22"/>
          <w:lang w:eastAsia="en-US"/>
        </w:rPr>
        <w:t xml:space="preserve">                               </w:t>
      </w:r>
    </w:p>
    <w:p w:rsidR="00A126DF" w:rsidRDefault="00A126DF" w:rsidP="00A126DF">
      <w:pPr>
        <w:rPr>
          <w:rFonts w:ascii="Arial" w:hAnsi="Arial" w:cs="Arial"/>
          <w:sz w:val="22"/>
          <w:szCs w:val="22"/>
        </w:rPr>
      </w:pPr>
    </w:p>
    <w:p w:rsidR="00DC7BEF" w:rsidRDefault="00DC7BEF" w:rsidP="00DC7BEF">
      <w:pPr>
        <w:widowControl w:val="0"/>
        <w:tabs>
          <w:tab w:val="left" w:pos="510"/>
        </w:tabs>
        <w:overflowPunct w:val="0"/>
        <w:autoSpaceDE w:val="0"/>
        <w:autoSpaceDN w:val="0"/>
        <w:adjustRightInd w:val="0"/>
        <w:jc w:val="both"/>
        <w:textAlignment w:val="baseline"/>
        <w:rPr>
          <w:rFonts w:ascii="Arial" w:hAnsi="Arial" w:cs="Arial"/>
          <w:sz w:val="22"/>
          <w:szCs w:val="22"/>
        </w:rPr>
      </w:pPr>
    </w:p>
    <w:p w:rsidR="00DC7BEF" w:rsidRPr="00DC7BEF" w:rsidRDefault="00DC7BEF" w:rsidP="00DC7BEF">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r w:rsidRPr="00DC7BEF">
        <w:rPr>
          <w:rFonts w:ascii="Arial" w:hAnsi="Arial" w:cs="Arial"/>
          <w:color w:val="000000"/>
          <w:sz w:val="22"/>
          <w:szCs w:val="22"/>
        </w:rPr>
        <w:t xml:space="preserve">Na temelju članka 28. i članka 42. Zakona o Proračunu („Narodne novine“, broj 144/21) i članka 39. Statuta Grada Dubrovnika („Službeni glasnik Grada Dubrovnika“, broj  2/21), Gradsko vijeće Grada Dubrovnika na 36. sjednici, održanoj </w:t>
      </w:r>
      <w:r w:rsidRPr="00DC7BEF">
        <w:rPr>
          <w:rFonts w:ascii="Arial" w:hAnsi="Arial" w:cs="Arial"/>
          <w:sz w:val="22"/>
          <w:szCs w:val="22"/>
          <w:lang w:eastAsia="ar-SA"/>
        </w:rPr>
        <w:t xml:space="preserve">29. listopada </w:t>
      </w:r>
      <w:r w:rsidRPr="00DC7BEF">
        <w:rPr>
          <w:rFonts w:ascii="Arial" w:hAnsi="Arial" w:cs="Arial"/>
          <w:color w:val="000000"/>
          <w:sz w:val="22"/>
          <w:szCs w:val="22"/>
        </w:rPr>
        <w:t xml:space="preserve">2024., donijelo je </w:t>
      </w:r>
    </w:p>
    <w:p w:rsidR="00DC7BEF" w:rsidRPr="00DC7BEF" w:rsidRDefault="00DC7BEF" w:rsidP="00DC7BEF">
      <w:pPr>
        <w:widowControl w:val="0"/>
        <w:shd w:val="clear" w:color="auto" w:fill="FFFFFF"/>
        <w:tabs>
          <w:tab w:val="left" w:pos="510"/>
        </w:tabs>
        <w:overflowPunct w:val="0"/>
        <w:autoSpaceDE w:val="0"/>
        <w:autoSpaceDN w:val="0"/>
        <w:adjustRightInd w:val="0"/>
        <w:jc w:val="center"/>
        <w:textAlignment w:val="baseline"/>
        <w:rPr>
          <w:rFonts w:ascii="Arial" w:hAnsi="Arial" w:cs="Arial"/>
          <w:b/>
          <w:bCs/>
          <w:sz w:val="22"/>
          <w:szCs w:val="22"/>
        </w:rPr>
      </w:pPr>
    </w:p>
    <w:p w:rsidR="00DC7BEF" w:rsidRPr="00DC7BEF" w:rsidRDefault="00DC7BEF" w:rsidP="00DC7BEF">
      <w:pPr>
        <w:widowControl w:val="0"/>
        <w:shd w:val="clear" w:color="auto" w:fill="FFFFFF"/>
        <w:tabs>
          <w:tab w:val="left" w:pos="510"/>
        </w:tabs>
        <w:overflowPunct w:val="0"/>
        <w:autoSpaceDE w:val="0"/>
        <w:autoSpaceDN w:val="0"/>
        <w:adjustRightInd w:val="0"/>
        <w:jc w:val="center"/>
        <w:textAlignment w:val="baseline"/>
        <w:rPr>
          <w:rFonts w:ascii="Arial" w:hAnsi="Arial" w:cs="Arial"/>
          <w:b/>
          <w:bCs/>
          <w:sz w:val="22"/>
          <w:szCs w:val="22"/>
        </w:rPr>
      </w:pPr>
    </w:p>
    <w:p w:rsidR="00DC7BEF" w:rsidRPr="00DC7BEF" w:rsidRDefault="00DC7BEF" w:rsidP="00DC7BEF">
      <w:pPr>
        <w:widowControl w:val="0"/>
        <w:shd w:val="clear" w:color="auto" w:fill="FFFFFF"/>
        <w:tabs>
          <w:tab w:val="left" w:pos="510"/>
        </w:tabs>
        <w:overflowPunct w:val="0"/>
        <w:autoSpaceDE w:val="0"/>
        <w:autoSpaceDN w:val="0"/>
        <w:adjustRightInd w:val="0"/>
        <w:jc w:val="center"/>
        <w:textAlignment w:val="baseline"/>
        <w:rPr>
          <w:rFonts w:ascii="Arial" w:hAnsi="Arial" w:cs="Arial"/>
          <w:b/>
          <w:bCs/>
          <w:sz w:val="22"/>
          <w:szCs w:val="22"/>
        </w:rPr>
      </w:pPr>
      <w:r w:rsidRPr="00DC7BEF">
        <w:rPr>
          <w:rFonts w:ascii="Arial" w:hAnsi="Arial" w:cs="Arial"/>
          <w:b/>
          <w:bCs/>
          <w:sz w:val="22"/>
          <w:szCs w:val="22"/>
        </w:rPr>
        <w:lastRenderedPageBreak/>
        <w:t>PRORAČUN GRADA DUBROVNIKA ZA 2025. GODINU</w:t>
      </w:r>
    </w:p>
    <w:p w:rsidR="00DC7BEF" w:rsidRPr="00DC7BEF" w:rsidRDefault="00DC7BEF" w:rsidP="00DC7BEF">
      <w:pPr>
        <w:widowControl w:val="0"/>
        <w:shd w:val="clear" w:color="auto" w:fill="FFFFFF"/>
        <w:tabs>
          <w:tab w:val="left" w:pos="510"/>
        </w:tabs>
        <w:overflowPunct w:val="0"/>
        <w:autoSpaceDE w:val="0"/>
        <w:autoSpaceDN w:val="0"/>
        <w:adjustRightInd w:val="0"/>
        <w:jc w:val="center"/>
        <w:textAlignment w:val="baseline"/>
        <w:rPr>
          <w:rFonts w:ascii="Arial" w:hAnsi="Arial" w:cs="Arial"/>
          <w:b/>
          <w:bCs/>
          <w:sz w:val="22"/>
          <w:szCs w:val="22"/>
        </w:rPr>
      </w:pPr>
      <w:r w:rsidRPr="00DC7BEF">
        <w:rPr>
          <w:rFonts w:ascii="Arial" w:hAnsi="Arial" w:cs="Arial"/>
          <w:b/>
          <w:bCs/>
          <w:sz w:val="22"/>
          <w:szCs w:val="22"/>
        </w:rPr>
        <w:t xml:space="preserve"> I PROJEKCIJE ZA 2026. I 2027. GODINU</w:t>
      </w:r>
    </w:p>
    <w:p w:rsidR="00DC7BEF" w:rsidRPr="00DC7BEF" w:rsidRDefault="00DC7BEF" w:rsidP="00DC7BEF">
      <w:pPr>
        <w:widowControl w:val="0"/>
        <w:shd w:val="clear" w:color="auto" w:fill="FFFFFF"/>
        <w:tabs>
          <w:tab w:val="left" w:pos="510"/>
        </w:tabs>
        <w:overflowPunct w:val="0"/>
        <w:autoSpaceDE w:val="0"/>
        <w:autoSpaceDN w:val="0"/>
        <w:adjustRightInd w:val="0"/>
        <w:ind w:left="284"/>
        <w:jc w:val="center"/>
        <w:textAlignment w:val="baseline"/>
        <w:rPr>
          <w:rFonts w:ascii="Arial" w:hAnsi="Arial" w:cs="Arial"/>
          <w:b/>
          <w:bCs/>
          <w:sz w:val="22"/>
          <w:szCs w:val="22"/>
        </w:rPr>
      </w:pPr>
    </w:p>
    <w:p w:rsidR="00DC7BEF" w:rsidRPr="00DC7BEF" w:rsidRDefault="00DC7BEF" w:rsidP="00DC7BEF">
      <w:pPr>
        <w:keepNext/>
        <w:widowControl w:val="0"/>
        <w:shd w:val="clear" w:color="auto" w:fill="FFFFFF"/>
        <w:tabs>
          <w:tab w:val="left" w:pos="510"/>
        </w:tabs>
        <w:autoSpaceDE w:val="0"/>
        <w:autoSpaceDN w:val="0"/>
        <w:adjustRightInd w:val="0"/>
        <w:outlineLvl w:val="1"/>
        <w:rPr>
          <w:rFonts w:ascii="Arial" w:hAnsi="Arial" w:cs="Arial"/>
          <w:bCs/>
          <w:sz w:val="22"/>
          <w:szCs w:val="22"/>
        </w:rPr>
      </w:pPr>
    </w:p>
    <w:p w:rsidR="00DC7BEF" w:rsidRPr="00DC7BEF" w:rsidRDefault="00DC7BEF" w:rsidP="00F5355F">
      <w:pPr>
        <w:keepNext/>
        <w:widowControl w:val="0"/>
        <w:numPr>
          <w:ilvl w:val="0"/>
          <w:numId w:val="2"/>
        </w:numPr>
        <w:shd w:val="clear" w:color="auto" w:fill="FFFFFF"/>
        <w:tabs>
          <w:tab w:val="left" w:pos="284"/>
        </w:tabs>
        <w:overflowPunct w:val="0"/>
        <w:autoSpaceDE w:val="0"/>
        <w:autoSpaceDN w:val="0"/>
        <w:adjustRightInd w:val="0"/>
        <w:ind w:left="284" w:hanging="284"/>
        <w:textAlignment w:val="baseline"/>
        <w:outlineLvl w:val="1"/>
        <w:rPr>
          <w:rFonts w:ascii="Arial" w:hAnsi="Arial" w:cs="Arial"/>
          <w:b/>
          <w:bCs/>
          <w:sz w:val="22"/>
          <w:szCs w:val="22"/>
        </w:rPr>
      </w:pPr>
      <w:r w:rsidRPr="00DC7BEF">
        <w:rPr>
          <w:rFonts w:ascii="Arial" w:hAnsi="Arial" w:cs="Arial"/>
          <w:b/>
          <w:bCs/>
          <w:sz w:val="22"/>
          <w:szCs w:val="22"/>
        </w:rPr>
        <w:t>OPĆI DIO</w:t>
      </w:r>
    </w:p>
    <w:p w:rsidR="00DC7BEF" w:rsidRPr="00DC7BEF" w:rsidRDefault="00DC7BEF" w:rsidP="00DC7BEF">
      <w:pPr>
        <w:keepNext/>
        <w:widowControl w:val="0"/>
        <w:shd w:val="clear" w:color="auto" w:fill="FFFFFF"/>
        <w:tabs>
          <w:tab w:val="num" w:pos="-240"/>
          <w:tab w:val="left" w:pos="510"/>
          <w:tab w:val="num" w:pos="1080"/>
        </w:tabs>
        <w:overflowPunct w:val="0"/>
        <w:autoSpaceDE w:val="0"/>
        <w:autoSpaceDN w:val="0"/>
        <w:adjustRightInd w:val="0"/>
        <w:ind w:left="1080" w:hanging="720"/>
        <w:jc w:val="center"/>
        <w:textAlignment w:val="baseline"/>
        <w:outlineLvl w:val="1"/>
        <w:rPr>
          <w:rFonts w:ascii="Arial" w:hAnsi="Arial" w:cs="Arial"/>
          <w:sz w:val="22"/>
          <w:szCs w:val="22"/>
        </w:rPr>
      </w:pPr>
    </w:p>
    <w:p w:rsidR="00DC7BEF" w:rsidRPr="00DC7BEF" w:rsidRDefault="00DC7BEF" w:rsidP="00DC7BEF">
      <w:pPr>
        <w:keepNext/>
        <w:widowControl w:val="0"/>
        <w:shd w:val="clear" w:color="auto" w:fill="FFFFFF"/>
        <w:tabs>
          <w:tab w:val="num" w:pos="-240"/>
          <w:tab w:val="left" w:pos="510"/>
          <w:tab w:val="num" w:pos="1080"/>
        </w:tabs>
        <w:overflowPunct w:val="0"/>
        <w:autoSpaceDE w:val="0"/>
        <w:autoSpaceDN w:val="0"/>
        <w:adjustRightInd w:val="0"/>
        <w:ind w:left="1080" w:hanging="720"/>
        <w:jc w:val="center"/>
        <w:textAlignment w:val="baseline"/>
        <w:outlineLvl w:val="1"/>
        <w:rPr>
          <w:rFonts w:ascii="Arial" w:hAnsi="Arial" w:cs="Arial"/>
          <w:sz w:val="22"/>
          <w:szCs w:val="22"/>
        </w:rPr>
      </w:pPr>
      <w:r w:rsidRPr="00DC7BEF">
        <w:rPr>
          <w:rFonts w:ascii="Arial" w:hAnsi="Arial" w:cs="Arial"/>
          <w:sz w:val="22"/>
          <w:szCs w:val="22"/>
        </w:rPr>
        <w:t>Članak 1.</w:t>
      </w:r>
    </w:p>
    <w:p w:rsidR="00DC7BEF" w:rsidRPr="00DC7BEF" w:rsidRDefault="00DC7BEF" w:rsidP="00DC7BEF">
      <w:pPr>
        <w:keepNext/>
        <w:widowControl w:val="0"/>
        <w:shd w:val="clear" w:color="auto" w:fill="FFFFFF"/>
        <w:tabs>
          <w:tab w:val="num" w:pos="-240"/>
          <w:tab w:val="left" w:pos="510"/>
          <w:tab w:val="num" w:pos="1080"/>
        </w:tabs>
        <w:overflowPunct w:val="0"/>
        <w:autoSpaceDE w:val="0"/>
        <w:autoSpaceDN w:val="0"/>
        <w:adjustRightInd w:val="0"/>
        <w:ind w:left="1080" w:hanging="720"/>
        <w:jc w:val="center"/>
        <w:textAlignment w:val="baseline"/>
        <w:outlineLvl w:val="1"/>
        <w:rPr>
          <w:rFonts w:ascii="Arial" w:hAnsi="Arial" w:cs="Arial"/>
          <w:sz w:val="22"/>
          <w:szCs w:val="22"/>
        </w:rPr>
      </w:pPr>
    </w:p>
    <w:p w:rsidR="00DC7BEF" w:rsidRPr="00DC7BEF" w:rsidRDefault="00DC7BEF" w:rsidP="00DC7BEF">
      <w:pPr>
        <w:widowControl w:val="0"/>
        <w:shd w:val="clear" w:color="auto" w:fill="FFFFFF"/>
        <w:tabs>
          <w:tab w:val="left" w:pos="510"/>
        </w:tabs>
        <w:overflowPunct w:val="0"/>
        <w:autoSpaceDE w:val="0"/>
        <w:autoSpaceDN w:val="0"/>
        <w:adjustRightInd w:val="0"/>
        <w:textAlignment w:val="baseline"/>
        <w:rPr>
          <w:rFonts w:ascii="Arial" w:hAnsi="Arial" w:cs="Arial"/>
          <w:sz w:val="22"/>
          <w:szCs w:val="22"/>
        </w:rPr>
      </w:pPr>
      <w:r w:rsidRPr="00DC7BEF">
        <w:rPr>
          <w:rFonts w:ascii="Arial" w:hAnsi="Arial" w:cs="Arial"/>
          <w:sz w:val="22"/>
          <w:szCs w:val="22"/>
        </w:rPr>
        <w:t xml:space="preserve">Proračun Grada Dubrovnika za 2025. godinu i projekcije za 2026. i  2027. godinu sastoje se od: </w:t>
      </w:r>
    </w:p>
    <w:p w:rsidR="00DC7BEF" w:rsidRPr="00DC7BEF" w:rsidRDefault="00DC7BEF" w:rsidP="00DC7BEF">
      <w:pPr>
        <w:widowControl w:val="0"/>
        <w:pBdr>
          <w:top w:val="single" w:sz="4" w:space="1" w:color="auto"/>
          <w:left w:val="single" w:sz="4" w:space="4" w:color="auto"/>
          <w:bottom w:val="single" w:sz="4" w:space="1" w:color="auto"/>
          <w:right w:val="single" w:sz="4" w:space="2" w:color="auto"/>
        </w:pBdr>
        <w:shd w:val="clear" w:color="auto" w:fill="FFFFFF"/>
        <w:tabs>
          <w:tab w:val="center" w:pos="7017"/>
          <w:tab w:val="center" w:pos="8269"/>
          <w:tab w:val="center" w:pos="9544"/>
        </w:tabs>
        <w:overflowPunct w:val="0"/>
        <w:autoSpaceDE w:val="0"/>
        <w:autoSpaceDN w:val="0"/>
        <w:adjustRightInd w:val="0"/>
        <w:spacing w:before="233"/>
        <w:textAlignment w:val="baseline"/>
        <w:rPr>
          <w:rFonts w:ascii="Arial" w:hAnsi="Arial" w:cs="Arial"/>
          <w:b/>
          <w:bCs/>
          <w:sz w:val="15"/>
          <w:szCs w:val="15"/>
        </w:rPr>
      </w:pPr>
      <w:r w:rsidRPr="00DC7BEF">
        <w:rPr>
          <w:rFonts w:ascii="Arial" w:hAnsi="Arial" w:cs="Arial"/>
          <w:b/>
          <w:bCs/>
          <w:sz w:val="15"/>
          <w:szCs w:val="15"/>
        </w:rPr>
        <w:t xml:space="preserve">                                                                  </w:t>
      </w:r>
      <w:r>
        <w:rPr>
          <w:rFonts w:ascii="Arial" w:hAnsi="Arial" w:cs="Arial"/>
          <w:b/>
          <w:bCs/>
          <w:sz w:val="15"/>
          <w:szCs w:val="15"/>
        </w:rPr>
        <w:t xml:space="preserve">    </w:t>
      </w:r>
      <w:r w:rsidRPr="00DC7BEF">
        <w:rPr>
          <w:rFonts w:ascii="Arial" w:hAnsi="Arial" w:cs="Arial"/>
          <w:b/>
          <w:bCs/>
          <w:sz w:val="15"/>
          <w:szCs w:val="15"/>
        </w:rPr>
        <w:t xml:space="preserve">       OSTVARENJE        REBALANS        PRORAČUN</w:t>
      </w:r>
      <w:r w:rsidRPr="00DC7BEF">
        <w:rPr>
          <w:rFonts w:ascii="Arial" w:hAnsi="Arial" w:cs="Arial"/>
          <w:sz w:val="15"/>
          <w:szCs w:val="15"/>
        </w:rPr>
        <w:t xml:space="preserve">       </w:t>
      </w:r>
      <w:r w:rsidRPr="00DC7BEF">
        <w:rPr>
          <w:rFonts w:ascii="Arial" w:hAnsi="Arial" w:cs="Arial"/>
          <w:b/>
          <w:bCs/>
          <w:sz w:val="15"/>
          <w:szCs w:val="15"/>
        </w:rPr>
        <w:t>PROJEKCIJA</w:t>
      </w:r>
      <w:r w:rsidRPr="00DC7BEF">
        <w:rPr>
          <w:rFonts w:ascii="Arial" w:hAnsi="Arial" w:cs="Arial"/>
          <w:sz w:val="15"/>
          <w:szCs w:val="15"/>
        </w:rPr>
        <w:t xml:space="preserve">      </w:t>
      </w:r>
      <w:r w:rsidRPr="00DC7BEF">
        <w:rPr>
          <w:rFonts w:ascii="Arial" w:hAnsi="Arial" w:cs="Arial"/>
          <w:b/>
          <w:bCs/>
          <w:sz w:val="15"/>
          <w:szCs w:val="15"/>
        </w:rPr>
        <w:t>PROJEKCIJA</w:t>
      </w:r>
    </w:p>
    <w:p w:rsidR="00DC7BEF" w:rsidRPr="00DC7BEF" w:rsidRDefault="00DC7BEF" w:rsidP="00DC7BEF">
      <w:pPr>
        <w:widowControl w:val="0"/>
        <w:shd w:val="clear" w:color="auto" w:fill="FFFFFF"/>
        <w:tabs>
          <w:tab w:val="right" w:pos="7230"/>
          <w:tab w:val="right" w:pos="8505"/>
          <w:tab w:val="right" w:pos="9781"/>
        </w:tabs>
        <w:overflowPunct w:val="0"/>
        <w:autoSpaceDE w:val="0"/>
        <w:autoSpaceDN w:val="0"/>
        <w:adjustRightInd w:val="0"/>
        <w:spacing w:before="251"/>
        <w:textAlignment w:val="baseline"/>
        <w:rPr>
          <w:rFonts w:ascii="Arial" w:hAnsi="Arial" w:cs="Arial"/>
          <w:b/>
          <w:bCs/>
          <w:sz w:val="16"/>
          <w:szCs w:val="16"/>
        </w:rPr>
      </w:pPr>
      <w:r w:rsidRPr="00DC7BEF">
        <w:rPr>
          <w:rFonts w:ascii="Arial" w:hAnsi="Arial" w:cs="Arial"/>
          <w:b/>
          <w:bCs/>
          <w:sz w:val="16"/>
          <w:szCs w:val="16"/>
        </w:rPr>
        <w:t xml:space="preserve">                                                                            2023               </w:t>
      </w:r>
      <w:r>
        <w:rPr>
          <w:rFonts w:ascii="Arial" w:hAnsi="Arial" w:cs="Arial"/>
          <w:b/>
          <w:bCs/>
          <w:sz w:val="16"/>
          <w:szCs w:val="16"/>
        </w:rPr>
        <w:t xml:space="preserve">    </w:t>
      </w:r>
      <w:r w:rsidRPr="00DC7BEF">
        <w:rPr>
          <w:rFonts w:ascii="Arial" w:hAnsi="Arial" w:cs="Arial"/>
          <w:b/>
          <w:bCs/>
          <w:sz w:val="16"/>
          <w:szCs w:val="16"/>
        </w:rPr>
        <w:t xml:space="preserve">   2024                    2025                   2026                    2027</w:t>
      </w:r>
    </w:p>
    <w:p w:rsidR="00DC7BEF" w:rsidRPr="00DC7BEF" w:rsidRDefault="00DC7BEF" w:rsidP="00DC7BEF">
      <w:pPr>
        <w:widowControl w:val="0"/>
        <w:shd w:val="clear" w:color="auto" w:fill="FFFFFF"/>
        <w:tabs>
          <w:tab w:val="left" w:pos="143"/>
        </w:tabs>
        <w:overflowPunct w:val="0"/>
        <w:autoSpaceDE w:val="0"/>
        <w:autoSpaceDN w:val="0"/>
        <w:adjustRightInd w:val="0"/>
        <w:spacing w:before="130"/>
        <w:textAlignment w:val="baseline"/>
        <w:rPr>
          <w:rFonts w:ascii="Arial" w:hAnsi="Arial" w:cs="Arial"/>
          <w:b/>
          <w:bCs/>
          <w:i/>
          <w:sz w:val="16"/>
          <w:szCs w:val="16"/>
        </w:rPr>
      </w:pPr>
      <w:r w:rsidRPr="00DC7BEF">
        <w:rPr>
          <w:rFonts w:ascii="Arial" w:hAnsi="Arial" w:cs="Arial"/>
          <w:b/>
          <w:bCs/>
          <w:i/>
          <w:sz w:val="16"/>
          <w:szCs w:val="16"/>
        </w:rPr>
        <w:t xml:space="preserve">A.   RAČUN PRIHODA I RASHODA  </w:t>
      </w:r>
    </w:p>
    <w:p w:rsidR="00DC7BEF" w:rsidRPr="00DC7BEF" w:rsidRDefault="00DC7BEF" w:rsidP="00DC7BEF">
      <w:pPr>
        <w:widowControl w:val="0"/>
        <w:pBdr>
          <w:top w:val="single" w:sz="4" w:space="1" w:color="auto"/>
          <w:left w:val="single" w:sz="4" w:space="4"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sz w:val="15"/>
          <w:szCs w:val="15"/>
        </w:rPr>
      </w:pPr>
      <w:r w:rsidRPr="00DC7BEF">
        <w:rPr>
          <w:rFonts w:ascii="Arial" w:hAnsi="Arial" w:cs="Arial"/>
          <w:b/>
          <w:bCs/>
          <w:sz w:val="15"/>
          <w:szCs w:val="15"/>
        </w:rPr>
        <w:t xml:space="preserve">6  </w:t>
      </w:r>
      <w:r w:rsidRPr="00DC7BEF">
        <w:rPr>
          <w:rFonts w:ascii="Arial" w:hAnsi="Arial" w:cs="Arial"/>
          <w:b/>
          <w:sz w:val="15"/>
          <w:szCs w:val="15"/>
        </w:rPr>
        <w:t xml:space="preserve"> </w:t>
      </w:r>
      <w:r w:rsidRPr="00DC7BEF">
        <w:rPr>
          <w:rFonts w:ascii="Arial" w:hAnsi="Arial" w:cs="Arial"/>
          <w:b/>
          <w:bCs/>
          <w:sz w:val="15"/>
          <w:szCs w:val="15"/>
        </w:rPr>
        <w:t xml:space="preserve">Prihodi poslovanja                          </w:t>
      </w:r>
      <w:r w:rsidRPr="00DC7BEF">
        <w:rPr>
          <w:rFonts w:ascii="Arial" w:hAnsi="Arial" w:cs="Arial"/>
          <w:b/>
          <w:sz w:val="15"/>
          <w:szCs w:val="15"/>
        </w:rPr>
        <w:t xml:space="preserve">           </w:t>
      </w:r>
      <w:r>
        <w:rPr>
          <w:rFonts w:ascii="Arial" w:hAnsi="Arial" w:cs="Arial"/>
          <w:b/>
          <w:sz w:val="15"/>
          <w:szCs w:val="15"/>
        </w:rPr>
        <w:t xml:space="preserve">  </w:t>
      </w:r>
      <w:r w:rsidRPr="00DC7BEF">
        <w:rPr>
          <w:rFonts w:ascii="Arial" w:hAnsi="Arial" w:cs="Arial"/>
          <w:b/>
          <w:sz w:val="15"/>
          <w:szCs w:val="15"/>
        </w:rPr>
        <w:t xml:space="preserve">   </w:t>
      </w:r>
      <w:r>
        <w:rPr>
          <w:rFonts w:ascii="Arial" w:hAnsi="Arial" w:cs="Arial"/>
          <w:b/>
          <w:sz w:val="15"/>
          <w:szCs w:val="15"/>
        </w:rPr>
        <w:t xml:space="preserve">   </w:t>
      </w:r>
      <w:r w:rsidRPr="00DC7BEF">
        <w:rPr>
          <w:rFonts w:ascii="Arial" w:hAnsi="Arial" w:cs="Arial"/>
          <w:b/>
          <w:sz w:val="15"/>
          <w:szCs w:val="15"/>
        </w:rPr>
        <w:t xml:space="preserve">  94.247.980        119.274.960        140.600.483         148.094.524          131.882.424</w:t>
      </w:r>
    </w:p>
    <w:p w:rsidR="00DC7BEF" w:rsidRPr="00DC7BEF" w:rsidRDefault="00DC7BEF" w:rsidP="00DC7BEF">
      <w:pPr>
        <w:widowControl w:val="0"/>
        <w:pBdr>
          <w:top w:val="single" w:sz="4" w:space="1" w:color="auto"/>
          <w:left w:val="single" w:sz="4" w:space="4"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sz w:val="15"/>
          <w:szCs w:val="15"/>
        </w:rPr>
      </w:pPr>
      <w:r w:rsidRPr="00DC7BEF">
        <w:rPr>
          <w:rFonts w:ascii="Arial" w:hAnsi="Arial" w:cs="Arial"/>
          <w:b/>
          <w:bCs/>
          <w:sz w:val="15"/>
          <w:szCs w:val="15"/>
        </w:rPr>
        <w:t xml:space="preserve">7  Prihodi od prodaje nefinancijske imovine      </w:t>
      </w:r>
      <w:r>
        <w:rPr>
          <w:rFonts w:ascii="Arial" w:hAnsi="Arial" w:cs="Arial"/>
          <w:b/>
          <w:bCs/>
          <w:sz w:val="15"/>
          <w:szCs w:val="15"/>
        </w:rPr>
        <w:t xml:space="preserve"> </w:t>
      </w:r>
      <w:r w:rsidRPr="00DC7BEF">
        <w:rPr>
          <w:rFonts w:ascii="Arial" w:hAnsi="Arial" w:cs="Arial"/>
          <w:b/>
          <w:sz w:val="15"/>
          <w:szCs w:val="15"/>
        </w:rPr>
        <w:t xml:space="preserve"> </w:t>
      </w:r>
      <w:r>
        <w:rPr>
          <w:rFonts w:ascii="Arial" w:hAnsi="Arial" w:cs="Arial"/>
          <w:b/>
          <w:sz w:val="15"/>
          <w:szCs w:val="15"/>
        </w:rPr>
        <w:t xml:space="preserve">   </w:t>
      </w:r>
      <w:r w:rsidRPr="00DC7BEF">
        <w:rPr>
          <w:rFonts w:ascii="Arial" w:hAnsi="Arial" w:cs="Arial"/>
          <w:b/>
          <w:sz w:val="15"/>
          <w:szCs w:val="15"/>
        </w:rPr>
        <w:t xml:space="preserve">    950.149               847.593               650.830              631.560                  631.560</w:t>
      </w:r>
    </w:p>
    <w:p w:rsidR="00DC7BEF" w:rsidRPr="00DC7BEF" w:rsidRDefault="00DC7BEF" w:rsidP="00DC7BEF">
      <w:pPr>
        <w:widowControl w:val="0"/>
        <w:pBdr>
          <w:top w:val="single" w:sz="4" w:space="1" w:color="auto"/>
          <w:left w:val="single" w:sz="4" w:space="4"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30"/>
        <w:textAlignment w:val="baseline"/>
        <w:rPr>
          <w:rFonts w:ascii="Arial" w:hAnsi="Arial" w:cs="Arial"/>
          <w:b/>
          <w:bCs/>
          <w:sz w:val="15"/>
          <w:szCs w:val="15"/>
        </w:rPr>
      </w:pPr>
      <w:r w:rsidRPr="00DC7BEF">
        <w:rPr>
          <w:rFonts w:ascii="Arial" w:hAnsi="Arial" w:cs="Arial"/>
          <w:b/>
          <w:bCs/>
          <w:sz w:val="15"/>
          <w:szCs w:val="15"/>
        </w:rPr>
        <w:t xml:space="preserve">3  Rashodi poslovanja                                </w:t>
      </w:r>
      <w:r w:rsidRPr="00DC7BEF">
        <w:rPr>
          <w:rFonts w:ascii="Arial" w:hAnsi="Arial" w:cs="Arial"/>
          <w:b/>
          <w:sz w:val="15"/>
          <w:szCs w:val="15"/>
        </w:rPr>
        <w:tab/>
        <w:t xml:space="preserve">      </w:t>
      </w:r>
      <w:r>
        <w:rPr>
          <w:rFonts w:ascii="Arial" w:hAnsi="Arial" w:cs="Arial"/>
          <w:b/>
          <w:sz w:val="15"/>
          <w:szCs w:val="15"/>
        </w:rPr>
        <w:t xml:space="preserve">  </w:t>
      </w:r>
      <w:r w:rsidRPr="00DC7BEF">
        <w:rPr>
          <w:rFonts w:ascii="Arial" w:hAnsi="Arial" w:cs="Arial"/>
          <w:b/>
          <w:sz w:val="15"/>
          <w:szCs w:val="15"/>
        </w:rPr>
        <w:t xml:space="preserve">  </w:t>
      </w:r>
      <w:r>
        <w:rPr>
          <w:rFonts w:ascii="Arial" w:hAnsi="Arial" w:cs="Arial"/>
          <w:b/>
          <w:sz w:val="15"/>
          <w:szCs w:val="15"/>
        </w:rPr>
        <w:t xml:space="preserve">  </w:t>
      </w:r>
      <w:r w:rsidRPr="00DC7BEF">
        <w:rPr>
          <w:rFonts w:ascii="Arial" w:hAnsi="Arial" w:cs="Arial"/>
          <w:b/>
          <w:sz w:val="15"/>
          <w:szCs w:val="15"/>
        </w:rPr>
        <w:t xml:space="preserve">  73.272.715          91.707.999         102.959.117       103.973.220           103.227.348</w:t>
      </w:r>
    </w:p>
    <w:p w:rsidR="00DC7BEF" w:rsidRPr="00DC7BEF" w:rsidRDefault="00DC7BEF" w:rsidP="00DC7BEF">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74"/>
        </w:tabs>
        <w:overflowPunct w:val="0"/>
        <w:autoSpaceDE w:val="0"/>
        <w:autoSpaceDN w:val="0"/>
        <w:adjustRightInd w:val="0"/>
        <w:spacing w:before="30"/>
        <w:textAlignment w:val="baseline"/>
        <w:rPr>
          <w:rFonts w:ascii="Arial" w:hAnsi="Arial" w:cs="Arial"/>
          <w:b/>
          <w:bCs/>
          <w:sz w:val="15"/>
          <w:szCs w:val="15"/>
        </w:rPr>
      </w:pPr>
      <w:r w:rsidRPr="00DC7BEF">
        <w:rPr>
          <w:rFonts w:ascii="Arial" w:hAnsi="Arial" w:cs="Arial"/>
          <w:b/>
          <w:bCs/>
          <w:sz w:val="15"/>
          <w:szCs w:val="15"/>
        </w:rPr>
        <w:t xml:space="preserve">4  Rashodi za nabavu nefinancijske imovine    </w:t>
      </w:r>
      <w:r>
        <w:rPr>
          <w:rFonts w:ascii="Arial" w:hAnsi="Arial" w:cs="Arial"/>
          <w:b/>
          <w:bCs/>
          <w:sz w:val="15"/>
          <w:szCs w:val="15"/>
        </w:rPr>
        <w:t xml:space="preserve">   </w:t>
      </w:r>
      <w:r w:rsidRPr="00DC7BEF">
        <w:rPr>
          <w:rFonts w:ascii="Arial" w:hAnsi="Arial" w:cs="Arial"/>
          <w:b/>
          <w:bCs/>
          <w:sz w:val="15"/>
          <w:szCs w:val="15"/>
        </w:rPr>
        <w:t xml:space="preserve">  19.346.139          33.095.365           53.226.575         33.921.333             14.311.305</w:t>
      </w:r>
    </w:p>
    <w:p w:rsidR="00DC7BEF" w:rsidRPr="00DC7BEF" w:rsidRDefault="00DC7BEF" w:rsidP="00DC7BEF">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5"/>
          <w:szCs w:val="15"/>
        </w:rPr>
      </w:pPr>
    </w:p>
    <w:p w:rsidR="00DC7BEF" w:rsidRPr="00DC7BEF" w:rsidRDefault="00DC7BEF" w:rsidP="00DC7BEF">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5"/>
          <w:szCs w:val="15"/>
        </w:rPr>
      </w:pPr>
    </w:p>
    <w:p w:rsidR="00DC7BEF" w:rsidRPr="00DC7BEF" w:rsidRDefault="00DC7BEF" w:rsidP="00DC7BEF">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5"/>
          <w:szCs w:val="15"/>
        </w:rPr>
      </w:pPr>
      <w:r w:rsidRPr="00DC7BEF">
        <w:rPr>
          <w:rFonts w:ascii="Arial" w:hAnsi="Arial" w:cs="Arial"/>
          <w:b/>
          <w:bCs/>
          <w:i/>
          <w:sz w:val="15"/>
          <w:szCs w:val="15"/>
        </w:rPr>
        <w:t xml:space="preserve">B.   RAČUN   FINANCIRANJA </w:t>
      </w:r>
    </w:p>
    <w:p w:rsidR="00DC7BEF" w:rsidRPr="00DC7BEF" w:rsidRDefault="00DC7BEF" w:rsidP="00DC7BEF">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sz w:val="15"/>
          <w:szCs w:val="15"/>
        </w:rPr>
      </w:pPr>
      <w:r w:rsidRPr="00DC7BEF">
        <w:rPr>
          <w:rFonts w:ascii="Arial" w:hAnsi="Arial" w:cs="Arial"/>
          <w:b/>
          <w:bCs/>
          <w:sz w:val="15"/>
          <w:szCs w:val="15"/>
        </w:rPr>
        <w:t>8</w:t>
      </w:r>
      <w:r w:rsidRPr="00DC7BEF">
        <w:rPr>
          <w:rFonts w:ascii="Arial" w:hAnsi="Arial" w:cs="Arial"/>
          <w:b/>
          <w:sz w:val="15"/>
          <w:szCs w:val="15"/>
        </w:rPr>
        <w:t xml:space="preserve"> </w:t>
      </w:r>
      <w:r w:rsidRPr="00DC7BEF">
        <w:rPr>
          <w:rFonts w:ascii="Arial" w:hAnsi="Arial" w:cs="Arial"/>
          <w:b/>
          <w:bCs/>
          <w:sz w:val="15"/>
          <w:szCs w:val="15"/>
        </w:rPr>
        <w:t xml:space="preserve">Primici od financijske imovine i zaduživanja   </w:t>
      </w:r>
      <w:r>
        <w:rPr>
          <w:rFonts w:ascii="Arial" w:hAnsi="Arial" w:cs="Arial"/>
          <w:b/>
          <w:bCs/>
          <w:sz w:val="15"/>
          <w:szCs w:val="15"/>
        </w:rPr>
        <w:t xml:space="preserve">   </w:t>
      </w:r>
      <w:r w:rsidRPr="00DC7BEF">
        <w:rPr>
          <w:rFonts w:ascii="Arial" w:hAnsi="Arial" w:cs="Arial"/>
          <w:b/>
          <w:bCs/>
          <w:sz w:val="15"/>
          <w:szCs w:val="15"/>
        </w:rPr>
        <w:t xml:space="preserve">  </w:t>
      </w:r>
      <w:r w:rsidRPr="00DC7BEF">
        <w:rPr>
          <w:rFonts w:ascii="Arial" w:hAnsi="Arial" w:cs="Arial"/>
          <w:b/>
          <w:sz w:val="15"/>
          <w:szCs w:val="15"/>
        </w:rPr>
        <w:tab/>
        <w:t xml:space="preserve">   844.870           5.880.600            18.876.600            5.104.600                    4.600</w:t>
      </w:r>
    </w:p>
    <w:p w:rsidR="00DC7BEF" w:rsidRPr="00DC7BEF" w:rsidRDefault="00DC7BEF" w:rsidP="00DC7BEF">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30"/>
        <w:textAlignment w:val="baseline"/>
        <w:rPr>
          <w:rFonts w:ascii="Arial" w:hAnsi="Arial" w:cs="Arial"/>
          <w:b/>
          <w:bCs/>
          <w:sz w:val="15"/>
          <w:szCs w:val="15"/>
        </w:rPr>
      </w:pPr>
      <w:r w:rsidRPr="00DC7BEF">
        <w:rPr>
          <w:rFonts w:ascii="Arial" w:hAnsi="Arial" w:cs="Arial"/>
          <w:b/>
          <w:bCs/>
          <w:sz w:val="15"/>
          <w:szCs w:val="15"/>
        </w:rPr>
        <w:t>5</w:t>
      </w:r>
      <w:r w:rsidRPr="00DC7BEF">
        <w:rPr>
          <w:rFonts w:ascii="Arial" w:hAnsi="Arial" w:cs="Arial"/>
          <w:b/>
          <w:sz w:val="15"/>
          <w:szCs w:val="15"/>
        </w:rPr>
        <w:t xml:space="preserve"> </w:t>
      </w:r>
      <w:r w:rsidRPr="00DC7BEF">
        <w:rPr>
          <w:rFonts w:ascii="Arial" w:hAnsi="Arial" w:cs="Arial"/>
          <w:b/>
          <w:bCs/>
          <w:sz w:val="15"/>
          <w:szCs w:val="15"/>
        </w:rPr>
        <w:t xml:space="preserve">Izdaci za financij. imovinu i otplate zajmova     </w:t>
      </w:r>
      <w:r>
        <w:rPr>
          <w:rFonts w:ascii="Arial" w:hAnsi="Arial" w:cs="Arial"/>
          <w:b/>
          <w:bCs/>
          <w:sz w:val="15"/>
          <w:szCs w:val="15"/>
        </w:rPr>
        <w:t xml:space="preserve">   </w:t>
      </w:r>
      <w:r w:rsidRPr="00DC7BEF">
        <w:rPr>
          <w:rFonts w:ascii="Arial" w:hAnsi="Arial" w:cs="Arial"/>
          <w:b/>
          <w:bCs/>
          <w:sz w:val="15"/>
          <w:szCs w:val="15"/>
        </w:rPr>
        <w:t xml:space="preserve"> 4.612.214           4.383.578             4.365.176           15.912.231           14.956.231</w:t>
      </w:r>
    </w:p>
    <w:p w:rsidR="00DC7BEF" w:rsidRPr="00DC7BEF" w:rsidRDefault="00DC7BEF" w:rsidP="00DC7BEF">
      <w:pPr>
        <w:widowControl w:val="0"/>
        <w:shd w:val="clear" w:color="auto" w:fill="FFFFFF"/>
        <w:tabs>
          <w:tab w:val="left" w:pos="154"/>
          <w:tab w:val="left" w:pos="1234"/>
          <w:tab w:val="right" w:pos="7588"/>
          <w:tab w:val="right" w:pos="8833"/>
          <w:tab w:val="right" w:pos="10045"/>
        </w:tabs>
        <w:overflowPunct w:val="0"/>
        <w:autoSpaceDE w:val="0"/>
        <w:autoSpaceDN w:val="0"/>
        <w:adjustRightInd w:val="0"/>
        <w:spacing w:before="198"/>
        <w:ind w:left="-142"/>
        <w:textAlignment w:val="baseline"/>
        <w:rPr>
          <w:rFonts w:ascii="Arial" w:hAnsi="Arial" w:cs="Arial"/>
          <w:b/>
          <w:bCs/>
          <w:sz w:val="15"/>
          <w:szCs w:val="15"/>
        </w:rPr>
      </w:pPr>
    </w:p>
    <w:p w:rsidR="00DC7BEF" w:rsidRPr="00DC7BEF" w:rsidRDefault="00DC7BEF" w:rsidP="00DC7BEF">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5"/>
          <w:szCs w:val="15"/>
        </w:rPr>
      </w:pPr>
      <w:r w:rsidRPr="00DC7BEF">
        <w:rPr>
          <w:rFonts w:ascii="Arial" w:hAnsi="Arial" w:cs="Arial"/>
          <w:b/>
          <w:bCs/>
          <w:i/>
          <w:sz w:val="15"/>
          <w:szCs w:val="15"/>
        </w:rPr>
        <w:t>C.   PRIJENOSI  SREDSTVA IZ PRETHODNIH GODINA</w:t>
      </w:r>
    </w:p>
    <w:p w:rsidR="00DC7BEF" w:rsidRPr="00DC7BEF" w:rsidRDefault="00DC7BEF" w:rsidP="00DC7BEF">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i/>
          <w:sz w:val="15"/>
          <w:szCs w:val="15"/>
        </w:rPr>
      </w:pPr>
      <w:r w:rsidRPr="00DC7BEF">
        <w:rPr>
          <w:rFonts w:ascii="Arial" w:hAnsi="Arial" w:cs="Arial"/>
          <w:b/>
          <w:sz w:val="15"/>
          <w:szCs w:val="15"/>
        </w:rPr>
        <w:tab/>
      </w:r>
      <w:r w:rsidRPr="00DC7BEF">
        <w:rPr>
          <w:rFonts w:ascii="Arial" w:hAnsi="Arial" w:cs="Arial"/>
          <w:b/>
          <w:bCs/>
          <w:sz w:val="15"/>
          <w:szCs w:val="15"/>
        </w:rPr>
        <w:t>9</w:t>
      </w:r>
      <w:r w:rsidRPr="00DC7BEF">
        <w:rPr>
          <w:rFonts w:ascii="Arial" w:hAnsi="Arial" w:cs="Arial"/>
          <w:b/>
          <w:sz w:val="15"/>
          <w:szCs w:val="15"/>
        </w:rPr>
        <w:t xml:space="preserve">  Vlastiti izvori višak/manjak  sredstava         </w:t>
      </w:r>
      <w:r>
        <w:rPr>
          <w:rFonts w:ascii="Arial" w:hAnsi="Arial" w:cs="Arial"/>
          <w:b/>
          <w:sz w:val="15"/>
          <w:szCs w:val="15"/>
        </w:rPr>
        <w:t xml:space="preserve">    </w:t>
      </w:r>
      <w:r w:rsidRPr="00DC7BEF">
        <w:rPr>
          <w:rFonts w:ascii="Arial" w:hAnsi="Arial" w:cs="Arial"/>
          <w:b/>
          <w:sz w:val="15"/>
          <w:szCs w:val="15"/>
        </w:rPr>
        <w:t xml:space="preserve">  </w:t>
      </w:r>
      <w:r w:rsidRPr="00DC7BEF">
        <w:rPr>
          <w:rFonts w:ascii="Arial" w:hAnsi="Arial" w:cs="Arial"/>
          <w:b/>
          <w:bCs/>
          <w:sz w:val="15"/>
          <w:szCs w:val="15"/>
        </w:rPr>
        <w:t xml:space="preserve"> 4.054.074</w:t>
      </w:r>
      <w:r w:rsidRPr="00DC7BEF">
        <w:rPr>
          <w:rFonts w:ascii="Arial" w:hAnsi="Arial" w:cs="Arial"/>
          <w:b/>
          <w:sz w:val="15"/>
          <w:szCs w:val="15"/>
        </w:rPr>
        <w:t xml:space="preserve">           3.183.789                422.955                - 23.900                 -23.700</w:t>
      </w:r>
    </w:p>
    <w:p w:rsidR="00DC7BEF" w:rsidRPr="00DC7BEF" w:rsidRDefault="00DC7BEF" w:rsidP="00DC7BEF">
      <w:pPr>
        <w:widowControl w:val="0"/>
        <w:shd w:val="clear" w:color="auto" w:fill="FFFFFF"/>
        <w:tabs>
          <w:tab w:val="left" w:pos="154"/>
          <w:tab w:val="left" w:pos="1234"/>
          <w:tab w:val="right" w:pos="7588"/>
          <w:tab w:val="right" w:pos="8833"/>
          <w:tab w:val="right" w:pos="10045"/>
        </w:tabs>
        <w:overflowPunct w:val="0"/>
        <w:autoSpaceDE w:val="0"/>
        <w:autoSpaceDN w:val="0"/>
        <w:adjustRightInd w:val="0"/>
        <w:spacing w:before="198"/>
        <w:textAlignment w:val="baseline"/>
        <w:rPr>
          <w:rFonts w:ascii="Arial" w:hAnsi="Arial" w:cs="Arial"/>
          <w:b/>
          <w:bCs/>
          <w:i/>
          <w:sz w:val="15"/>
          <w:szCs w:val="15"/>
        </w:rPr>
      </w:pPr>
      <w:r w:rsidRPr="00DC7BEF">
        <w:rPr>
          <w:rFonts w:ascii="Arial" w:hAnsi="Arial" w:cs="Arial"/>
          <w:b/>
          <w:bCs/>
          <w:i/>
          <w:sz w:val="15"/>
          <w:szCs w:val="15"/>
        </w:rPr>
        <w:t xml:space="preserve"> D.   REKAPITULACIJA</w:t>
      </w:r>
    </w:p>
    <w:p w:rsidR="00DC7BEF" w:rsidRPr="00DC7BEF" w:rsidRDefault="00DC7BEF" w:rsidP="00DC7BEF">
      <w:pPr>
        <w:widowControl w:val="0"/>
        <w:shd w:val="clear" w:color="auto" w:fill="FFFFFF"/>
        <w:tabs>
          <w:tab w:val="right" w:pos="7588"/>
          <w:tab w:val="right" w:pos="8816"/>
          <w:tab w:val="right" w:pos="10045"/>
        </w:tabs>
        <w:overflowPunct w:val="0"/>
        <w:autoSpaceDE w:val="0"/>
        <w:autoSpaceDN w:val="0"/>
        <w:adjustRightInd w:val="0"/>
        <w:textAlignment w:val="baseline"/>
        <w:rPr>
          <w:rFonts w:ascii="Arial" w:hAnsi="Arial" w:cs="Arial"/>
          <w:sz w:val="15"/>
          <w:szCs w:val="15"/>
        </w:rPr>
      </w:pPr>
      <w:r w:rsidRPr="00DC7BEF">
        <w:rPr>
          <w:rFonts w:ascii="Arial" w:hAnsi="Arial" w:cs="Arial"/>
          <w:sz w:val="15"/>
          <w:szCs w:val="15"/>
        </w:rPr>
        <w:t xml:space="preserve"> </w:t>
      </w:r>
    </w:p>
    <w:p w:rsidR="00DC7BEF" w:rsidRPr="00DC7BEF" w:rsidRDefault="00DC7BEF" w:rsidP="00DC7BEF">
      <w:pPr>
        <w:widowControl w:val="0"/>
        <w:pBdr>
          <w:top w:val="single" w:sz="4" w:space="10" w:color="auto"/>
          <w:left w:val="single" w:sz="4" w:space="4"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textAlignment w:val="baseline"/>
        <w:rPr>
          <w:rFonts w:ascii="Arial" w:hAnsi="Arial" w:cs="Arial"/>
          <w:b/>
          <w:bCs/>
          <w:sz w:val="15"/>
          <w:szCs w:val="15"/>
        </w:rPr>
      </w:pPr>
      <w:r w:rsidRPr="00DC7BEF">
        <w:rPr>
          <w:rFonts w:ascii="Arial" w:hAnsi="Arial" w:cs="Arial"/>
          <w:b/>
          <w:bCs/>
          <w:sz w:val="15"/>
          <w:szCs w:val="15"/>
        </w:rPr>
        <w:t xml:space="preserve"> PRIHODI:  (6+7+8+9)                                       </w:t>
      </w:r>
      <w:r>
        <w:rPr>
          <w:rFonts w:ascii="Arial" w:hAnsi="Arial" w:cs="Arial"/>
          <w:b/>
          <w:bCs/>
          <w:sz w:val="15"/>
          <w:szCs w:val="15"/>
        </w:rPr>
        <w:t xml:space="preserve">    </w:t>
      </w:r>
      <w:r w:rsidRPr="00DC7BEF">
        <w:rPr>
          <w:rFonts w:ascii="Arial" w:hAnsi="Arial" w:cs="Arial"/>
          <w:b/>
          <w:bCs/>
          <w:sz w:val="15"/>
          <w:szCs w:val="15"/>
        </w:rPr>
        <w:t xml:space="preserve">    100.097.073        129.186.942          160.550.868        153.806.784       132.494.884 </w:t>
      </w:r>
    </w:p>
    <w:p w:rsidR="00DC7BEF" w:rsidRPr="00DC7BEF" w:rsidRDefault="00DC7BEF" w:rsidP="00DC7BEF">
      <w:pPr>
        <w:widowControl w:val="0"/>
        <w:pBdr>
          <w:top w:val="single" w:sz="4" w:space="10" w:color="auto"/>
          <w:left w:val="single" w:sz="4" w:space="4"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textAlignment w:val="baseline"/>
        <w:rPr>
          <w:rFonts w:ascii="Arial" w:hAnsi="Arial" w:cs="Arial"/>
          <w:sz w:val="15"/>
          <w:szCs w:val="15"/>
        </w:rPr>
      </w:pPr>
      <w:r w:rsidRPr="00DC7BEF">
        <w:rPr>
          <w:rFonts w:ascii="Arial" w:hAnsi="Arial" w:cs="Arial"/>
          <w:b/>
          <w:bCs/>
          <w:sz w:val="15"/>
          <w:szCs w:val="15"/>
        </w:rPr>
        <w:t xml:space="preserve">RASHODI: (3+4+5)                                              </w:t>
      </w:r>
      <w:r>
        <w:rPr>
          <w:rFonts w:ascii="Arial" w:hAnsi="Arial" w:cs="Arial"/>
          <w:b/>
          <w:bCs/>
          <w:sz w:val="15"/>
          <w:szCs w:val="15"/>
        </w:rPr>
        <w:t xml:space="preserve">    </w:t>
      </w:r>
      <w:r w:rsidRPr="00DC7BEF">
        <w:rPr>
          <w:rFonts w:ascii="Arial" w:hAnsi="Arial" w:cs="Arial"/>
          <w:b/>
          <w:bCs/>
          <w:sz w:val="15"/>
          <w:szCs w:val="15"/>
        </w:rPr>
        <w:t xml:space="preserve">    97.231.068        129.186.942          160.550.868        153.806.784      132.494.884 </w:t>
      </w:r>
    </w:p>
    <w:p w:rsidR="00DC7BEF" w:rsidRPr="00DC7BEF" w:rsidRDefault="00DC7BEF" w:rsidP="00DC7BEF">
      <w:pPr>
        <w:shd w:val="clear" w:color="auto" w:fill="FFFFFF"/>
        <w:overflowPunct w:val="0"/>
        <w:autoSpaceDE w:val="0"/>
        <w:autoSpaceDN w:val="0"/>
        <w:adjustRightInd w:val="0"/>
        <w:textAlignment w:val="baseline"/>
        <w:rPr>
          <w:rFonts w:ascii="Arial" w:hAnsi="Arial" w:cs="Arial"/>
          <w:sz w:val="22"/>
          <w:szCs w:val="22"/>
        </w:rPr>
      </w:pPr>
    </w:p>
    <w:p w:rsidR="00DC7BEF" w:rsidRPr="00DC7BEF" w:rsidRDefault="00DC7BEF" w:rsidP="00DC7BEF">
      <w:pPr>
        <w:shd w:val="clear" w:color="auto" w:fill="FFFFFF"/>
        <w:overflowPunct w:val="0"/>
        <w:autoSpaceDE w:val="0"/>
        <w:autoSpaceDN w:val="0"/>
        <w:adjustRightInd w:val="0"/>
        <w:textAlignment w:val="baseline"/>
        <w:rPr>
          <w:szCs w:val="32"/>
        </w:rPr>
      </w:pPr>
    </w:p>
    <w:p w:rsidR="00DC7BEF" w:rsidRPr="00DC7BEF" w:rsidRDefault="00DC7BEF" w:rsidP="00DC7BEF">
      <w:pPr>
        <w:shd w:val="clear" w:color="auto" w:fill="FFFFFF"/>
        <w:overflowPunct w:val="0"/>
        <w:autoSpaceDE w:val="0"/>
        <w:autoSpaceDN w:val="0"/>
        <w:adjustRightInd w:val="0"/>
        <w:textAlignment w:val="baseline"/>
        <w:rPr>
          <w:szCs w:val="3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87"/>
        <w:gridCol w:w="1097"/>
        <w:gridCol w:w="1143"/>
        <w:gridCol w:w="1143"/>
        <w:gridCol w:w="1143"/>
        <w:gridCol w:w="1143"/>
      </w:tblGrid>
      <w:tr w:rsidR="00DC7BEF" w:rsidRPr="00DC7BEF" w:rsidTr="00DC7BEF">
        <w:trPr>
          <w:tblHeader/>
        </w:trPr>
        <w:tc>
          <w:tcPr>
            <w:tcW w:w="0" w:type="auto"/>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b/>
                <w:i/>
                <w:sz w:val="20"/>
                <w:szCs w:val="20"/>
              </w:rPr>
            </w:pPr>
            <w:r w:rsidRPr="00DC7BEF">
              <w:rPr>
                <w:rFonts w:ascii="Arial" w:hAnsi="Arial" w:cs="Arial"/>
                <w:b/>
                <w:i/>
                <w:sz w:val="20"/>
                <w:szCs w:val="20"/>
              </w:rPr>
              <w:t>S   A   Ž   E   T   A   K</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Ostvarenje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Rebalans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2027.</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b/>
                <w:color w:val="000000"/>
                <w:sz w:val="18"/>
                <w:szCs w:val="18"/>
              </w:rPr>
            </w:pPr>
            <w:r w:rsidRPr="00DC7BEF">
              <w:rPr>
                <w:rFonts w:ascii="Arial" w:hAnsi="Arial" w:cs="Arial"/>
                <w:b/>
                <w:color w:val="000000"/>
                <w:sz w:val="18"/>
                <w:szCs w:val="18"/>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94.247.979,79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119.274.960,00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140.600.483,00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148.094.524,00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131.882.424,00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950.149,01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847.593,00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650.830,00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631.560,00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631.560,00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73.272.715,17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91.707.999,00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102.959.117,00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103.973.220,00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103.227.348,00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19.346.139,37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33.095.365,00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53.226.575,00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33.921.333,00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14.311.305,00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2.579.274,26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-4.680.811,00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-14.934.379,00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10.831.531,00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14.975.331,00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b/>
                <w:color w:val="000000"/>
                <w:sz w:val="18"/>
                <w:szCs w:val="18"/>
              </w:rPr>
            </w:pPr>
            <w:r w:rsidRPr="00DC7BEF">
              <w:rPr>
                <w:rFonts w:ascii="Arial" w:hAnsi="Arial" w:cs="Arial"/>
                <w:b/>
                <w:color w:val="000000"/>
                <w:sz w:val="18"/>
                <w:szCs w:val="18"/>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844.869,73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5.880.600,00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18.876.600,00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5.104.600,00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4.612.213,90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4.383.578,00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4.365.176,00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15.912.231,00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14.956.231,00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Neto - zaduživanje/financiranje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-3.767.344,17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1.497.022,00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14.511.424,00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-10.807.631,00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-14.951.631,00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b/>
                <w:color w:val="000000"/>
                <w:sz w:val="18"/>
                <w:szCs w:val="18"/>
              </w:rPr>
            </w:pPr>
            <w:r w:rsidRPr="00DC7BEF">
              <w:rPr>
                <w:rFonts w:ascii="Arial" w:hAnsi="Arial" w:cs="Arial"/>
                <w:b/>
                <w:color w:val="000000"/>
                <w:sz w:val="18"/>
                <w:szCs w:val="18"/>
              </w:rPr>
              <w:t>C. PRORAČUN UKUPNO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1.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96.042.998,53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126.003.153,00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160.127.913,00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153.830.684,00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132.518.584,00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2. RASHODI I IZDACI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97.231.068,44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129.186.942,00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160.550.868,00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153.806.784,00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132.494.884,00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b/>
                <w:i/>
                <w:color w:val="000000"/>
                <w:sz w:val="16"/>
                <w:szCs w:val="16"/>
              </w:rPr>
            </w:pPr>
            <w:r w:rsidRPr="00DC7BEF">
              <w:rPr>
                <w:rFonts w:ascii="Arial" w:hAnsi="Arial" w:cs="Arial"/>
                <w:b/>
                <w:i/>
                <w:color w:val="000000"/>
                <w:sz w:val="16"/>
                <w:szCs w:val="16"/>
              </w:rPr>
              <w:t>3. 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i/>
                <w:color w:val="000000"/>
                <w:sz w:val="16"/>
                <w:szCs w:val="16"/>
              </w:rPr>
            </w:pPr>
            <w:r w:rsidRPr="00DC7BEF">
              <w:rPr>
                <w:rFonts w:ascii="Arial" w:hAnsi="Arial" w:cs="Arial"/>
                <w:b/>
                <w:i/>
                <w:color w:val="000000"/>
                <w:sz w:val="16"/>
                <w:szCs w:val="16"/>
              </w:rPr>
              <w:t>-1.188.069,91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i/>
                <w:color w:val="000000"/>
                <w:sz w:val="16"/>
                <w:szCs w:val="16"/>
              </w:rPr>
            </w:pPr>
            <w:r w:rsidRPr="00DC7BEF">
              <w:rPr>
                <w:rFonts w:ascii="Arial" w:hAnsi="Arial" w:cs="Arial"/>
                <w:b/>
                <w:i/>
                <w:color w:val="000000"/>
                <w:sz w:val="16"/>
                <w:szCs w:val="16"/>
              </w:rPr>
              <w:t>-3.183.789,00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i/>
                <w:color w:val="000000"/>
                <w:sz w:val="16"/>
                <w:szCs w:val="16"/>
              </w:rPr>
            </w:pPr>
            <w:r w:rsidRPr="00DC7BEF">
              <w:rPr>
                <w:rFonts w:ascii="Arial" w:hAnsi="Arial" w:cs="Arial"/>
                <w:b/>
                <w:i/>
                <w:color w:val="000000"/>
                <w:sz w:val="16"/>
                <w:szCs w:val="16"/>
              </w:rPr>
              <w:t>-422.955,00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i/>
                <w:color w:val="000000"/>
                <w:sz w:val="16"/>
                <w:szCs w:val="16"/>
              </w:rPr>
            </w:pPr>
            <w:r w:rsidRPr="00DC7BEF">
              <w:rPr>
                <w:rFonts w:ascii="Arial" w:hAnsi="Arial" w:cs="Arial"/>
                <w:b/>
                <w:i/>
                <w:color w:val="000000"/>
                <w:sz w:val="16"/>
                <w:szCs w:val="16"/>
              </w:rPr>
              <w:t>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i/>
                <w:color w:val="000000"/>
                <w:sz w:val="16"/>
                <w:szCs w:val="16"/>
              </w:rPr>
            </w:pPr>
            <w:r w:rsidRPr="00DC7BEF">
              <w:rPr>
                <w:rFonts w:ascii="Arial" w:hAnsi="Arial" w:cs="Arial"/>
                <w:b/>
                <w:i/>
                <w:color w:val="000000"/>
                <w:sz w:val="16"/>
                <w:szCs w:val="16"/>
              </w:rPr>
              <w:t>23.700,00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D. RASPOLOŽIVA SREDSTVA IZ PRETHODNIH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VIŠAK/MANJAK PRIHODA prenesen (u 2023.+</w:t>
            </w:r>
            <w:r w:rsidRPr="00DC7BEF">
              <w:rPr>
                <w:rFonts w:ascii="Arial" w:hAnsi="Arial" w:cs="Arial"/>
                <w:color w:val="000000"/>
                <w:sz w:val="16"/>
                <w:szCs w:val="16"/>
                <w:u w:val="single"/>
              </w:rPr>
              <w:t>4.054.074</w:t>
            </w:r>
            <w:r w:rsidRPr="00DC7BEF">
              <w:rPr>
                <w:rFonts w:ascii="Arial" w:hAnsi="Arial" w:cs="Arial"/>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3.183.789,00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422.955,00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-1.188.069,91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bl>
    <w:p w:rsidR="00DC7BEF" w:rsidRDefault="00DC7BEF" w:rsidP="00DC7BEF">
      <w:pPr>
        <w:shd w:val="clear" w:color="auto" w:fill="FFFFFF"/>
        <w:overflowPunct w:val="0"/>
        <w:autoSpaceDE w:val="0"/>
        <w:autoSpaceDN w:val="0"/>
        <w:adjustRightInd w:val="0"/>
        <w:textAlignment w:val="baseline"/>
        <w:rPr>
          <w:szCs w:val="32"/>
        </w:rPr>
      </w:pPr>
    </w:p>
    <w:p w:rsidR="00DC7BEF" w:rsidRPr="00DC7BEF" w:rsidRDefault="00DC7BEF" w:rsidP="00DC7BEF">
      <w:pPr>
        <w:shd w:val="clear" w:color="auto" w:fill="FFFFFF"/>
        <w:overflowPunct w:val="0"/>
        <w:autoSpaceDE w:val="0"/>
        <w:autoSpaceDN w:val="0"/>
        <w:adjustRightInd w:val="0"/>
        <w:textAlignment w:val="baseline"/>
        <w:rPr>
          <w:szCs w:val="3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87"/>
        <w:gridCol w:w="1097"/>
        <w:gridCol w:w="1143"/>
        <w:gridCol w:w="1143"/>
        <w:gridCol w:w="1143"/>
        <w:gridCol w:w="1143"/>
      </w:tblGrid>
      <w:tr w:rsidR="00DC7BEF" w:rsidRPr="00DC7BEF" w:rsidTr="00DC7BEF">
        <w:trPr>
          <w:tblHeader/>
        </w:trPr>
        <w:tc>
          <w:tcPr>
            <w:tcW w:w="0" w:type="auto"/>
            <w:shd w:val="clear" w:color="auto" w:fill="FFFFFF"/>
            <w:noWrap/>
            <w:vAlign w:val="center"/>
            <w:hideMark/>
          </w:tcPr>
          <w:p w:rsidR="00DC7BEF" w:rsidRPr="00DC7BEF" w:rsidRDefault="00DC7BEF" w:rsidP="00DC7BEF">
            <w:pPr>
              <w:overflowPunct w:val="0"/>
              <w:autoSpaceDE w:val="0"/>
              <w:autoSpaceDN w:val="0"/>
              <w:adjustRightInd w:val="0"/>
              <w:textAlignment w:val="baseline"/>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Ostvarenje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Rebalans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2027.</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b/>
                <w:color w:val="000000"/>
                <w:sz w:val="18"/>
                <w:szCs w:val="18"/>
              </w:rPr>
            </w:pPr>
            <w:r w:rsidRPr="00DC7BEF">
              <w:rPr>
                <w:rFonts w:ascii="Arial" w:hAnsi="Arial" w:cs="Arial"/>
                <w:b/>
                <w:color w:val="000000"/>
                <w:sz w:val="18"/>
                <w:szCs w:val="18"/>
              </w:rPr>
              <w:t>A.  RAČUN PRIHODA I RASHODA -  EKONOMSKA  KLASIFIKACIJA</w:t>
            </w:r>
            <w:r w:rsidRPr="00DC7BEF">
              <w:rPr>
                <w:rFonts w:ascii="Arial" w:hAnsi="Arial" w:cs="Arial"/>
                <w:color w:val="00000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13"/>
              <w:textAlignment w:val="baseline"/>
              <w:rPr>
                <w:rFonts w:ascii="Arial" w:hAnsi="Arial" w:cs="Arial"/>
                <w:color w:val="000000"/>
                <w:sz w:val="16"/>
                <w:szCs w:val="16"/>
              </w:rPr>
            </w:pPr>
            <w:r w:rsidRPr="00DC7BEF">
              <w:rPr>
                <w:rFonts w:ascii="Arial" w:hAnsi="Arial"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94.247.979,79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119.274.960,00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140.600.483,00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148.094.524,00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131.882.424,00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61 Prihodi od poreza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33.595.914,33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37.153.804,00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46.923.804,00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48.406.494,00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56.226.219,00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63 Pomoći iz inozemstva (darovnice) i od subjekata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18.027.162,23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31.017.284,00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36.223.182,00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42.501.891,00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20.438.197,00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64 Prihodi od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24.987.977,32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29.367.566,00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35.674.923,00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33.335.683,00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33.516.683,00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65 Prihodi od upravnih administrativnih pristojbi, pristojbi po posebnim propisima i naknada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15.215.914,55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19.145.891,00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19.010.150,00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19.233.591,00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19.463.430,00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66 Prihodi od prodaje proizvoda i robe te pruženih usluga i prihodi od donacija te povrati po protestiranim jamstvima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1.970.892,36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2.089.478,00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1.923.290,00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4.118.371,00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1.716.121,00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68 Kazne, upravne mjere i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500.937,00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845.134,00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498.494,00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521.774,00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13"/>
              <w:textAlignment w:val="baseline"/>
              <w:rPr>
                <w:rFonts w:ascii="Arial" w:hAnsi="Arial" w:cs="Arial"/>
                <w:color w:val="000000"/>
                <w:sz w:val="16"/>
                <w:szCs w:val="16"/>
              </w:rPr>
            </w:pPr>
            <w:r w:rsidRPr="00DC7BEF">
              <w:rPr>
                <w:rFonts w:ascii="Arial" w:hAnsi="Arial"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950.149,01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847.593,00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650.830,00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631.560,00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631.560,00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71 Prihodi od prodaje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770.996,05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72 Prihodi od prodaje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179.152,96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397.593,00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181.560,00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181.560,00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95.198.128,80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120.122.553,00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141.251.313,00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148.726.084,00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132.513.984,00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13"/>
              <w:textAlignment w:val="baseline"/>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73.272.715,17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91.707.999,00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102.959.117,00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103.973.220,00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103.227.348,00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33.936.532,45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39.846.479,00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48.811.771,00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48.930.254,00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49.028.329,00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25.086.218,36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34.298.393,00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35.051.003,00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35.493.767,00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36.190.926,00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578.814,61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657.361,00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823.998,00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1.355.029,00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1.316.444,00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3.201.698,78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2.536.226,00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2.797.784,00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2.824.584,00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2.829.584,00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524.976,12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1.147.982,00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1.996.251,00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1.794.270,00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1.804.270,00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3.366.875,27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5.477.252,00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4.646.668,00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4.705.547,00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6.577.599,58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7.744.306,00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8.885.460,00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8.928.648,00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7.352.248,00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13"/>
              <w:textAlignment w:val="baseline"/>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19.346.139,37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33.095.365,00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53.226.575,00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33.921.333,00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14.311.305,00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2.872.312,85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2.264.775,00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719.625,00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1.575.000,00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7.214.525,50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23.722.993,00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26.968.567,00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22.856.925,00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11.091.650,00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9.259.285,57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7.107.497,00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25.537.883,00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9.288.908,00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1.644.055,00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92.618.854,54</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124.803.364,00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156.185.692,00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137.894.553,00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117.538.653,00</w:t>
            </w:r>
          </w:p>
        </w:tc>
      </w:tr>
    </w:tbl>
    <w:p w:rsidR="00DC7BEF" w:rsidRPr="00DC7BEF" w:rsidRDefault="00DC7BEF" w:rsidP="00DC7BEF">
      <w:pPr>
        <w:shd w:val="clear" w:color="auto" w:fill="FFFFFF"/>
        <w:overflowPunct w:val="0"/>
        <w:autoSpaceDE w:val="0"/>
        <w:autoSpaceDN w:val="0"/>
        <w:adjustRightInd w:val="0"/>
        <w:textAlignment w:val="baseline"/>
        <w:rPr>
          <w:szCs w:val="32"/>
        </w:rPr>
      </w:pPr>
    </w:p>
    <w:p w:rsidR="00DC7BEF" w:rsidRPr="00DC7BEF" w:rsidRDefault="00DC7BEF" w:rsidP="00DC7BEF">
      <w:pPr>
        <w:shd w:val="clear" w:color="auto" w:fill="FFFFFF"/>
        <w:overflowPunct w:val="0"/>
        <w:autoSpaceDE w:val="0"/>
        <w:autoSpaceDN w:val="0"/>
        <w:adjustRightInd w:val="0"/>
        <w:textAlignment w:val="baseline"/>
        <w:rPr>
          <w:szCs w:val="3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87"/>
        <w:gridCol w:w="1097"/>
        <w:gridCol w:w="1143"/>
        <w:gridCol w:w="1143"/>
        <w:gridCol w:w="1143"/>
        <w:gridCol w:w="1143"/>
      </w:tblGrid>
      <w:tr w:rsidR="00DC7BEF" w:rsidRPr="00DC7BEF" w:rsidTr="00DC7BEF">
        <w:trPr>
          <w:tblHeader/>
        </w:trPr>
        <w:tc>
          <w:tcPr>
            <w:tcW w:w="0" w:type="auto"/>
            <w:shd w:val="clear" w:color="auto" w:fill="FFFFFF"/>
            <w:noWrap/>
            <w:vAlign w:val="center"/>
            <w:hideMark/>
          </w:tcPr>
          <w:p w:rsidR="00DC7BEF" w:rsidRPr="00DC7BEF" w:rsidRDefault="00DC7BEF" w:rsidP="00DC7BEF">
            <w:pPr>
              <w:overflowPunct w:val="0"/>
              <w:autoSpaceDE w:val="0"/>
              <w:autoSpaceDN w:val="0"/>
              <w:adjustRightInd w:val="0"/>
              <w:textAlignment w:val="baseline"/>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Ostvarenje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Rebalans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2027.</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b/>
                <w:color w:val="000000"/>
                <w:sz w:val="18"/>
                <w:szCs w:val="18"/>
              </w:rPr>
            </w:pPr>
            <w:r w:rsidRPr="00DC7BEF">
              <w:rPr>
                <w:rFonts w:ascii="Arial" w:hAnsi="Arial" w:cs="Arial"/>
                <w:b/>
                <w:color w:val="000000"/>
                <w:sz w:val="18"/>
                <w:szCs w:val="18"/>
              </w:rPr>
              <w:t>A.  RAČUN PRIHODA I RASHODA – PREMA IZVORIMA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59.316.753,81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71.274.577,00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83.778.789,00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82.644.549,00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90.604.479,00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59.316.753,81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71.274.577,00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80.712.079,00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82.614.649,00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90.604.479,00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3.066.710,00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3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3.100.578,85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3.457.442,00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3.908.724,00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3.816.538,00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3.942.477,00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31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193.275,46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2.907.303,39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3.312.442,00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3.678.724,00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3.566.538,00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3.642.477,00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 Prihodi za posebne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14.218.766,25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17.445.104,00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17.523.104,00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17.726.322,00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17.942.201,00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2.189.787,52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2.287.104,00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2.287.104,00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2.340.322,00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2.396.201,00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711.836,22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258.507,04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951.174,99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2.033.235,42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2.785.000,00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2.785.000,00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2.795.000,00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45 Turistička pristojba - boravišna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1.795.000,00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lastRenderedPageBreak/>
              <w:t>Izvor: 45 Turistička pristojba - kruzeri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45 Turistička eko taksa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1.576.530,02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6.483.314,68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6.298,04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8.082,32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13.560.553,28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21.782.902,00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30.346.497,00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37.456.048,00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15.402.810,00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239.424,09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421.000,00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1.256.320,78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432.244,00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2.600.946,86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7.377.048,00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15.547.787,00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23.285.738,00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1.782.500,00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460.739,01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9.003.122,54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12.202.610,00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12.819.310,00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12.819.310,00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12.819.310,00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6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4.087.250,28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5.348.428,00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5.110.199,00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6.495.627,00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4.035.017,00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61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327.116,09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62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3.561.050,19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5.063.428,00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4.685.199,00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3.760.627,00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3.795.017,00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7 Prihodi od prodaje ili zamjene nefinancijske imovine i naknade s naslova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914.226,33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71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770.996,05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72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132.542,46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74 Prihodi od prodaje prijevoznih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10.687,82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95.198.128,80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120.122.553,00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141.251.313,00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148.726.084,00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132.513.984,00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52.455.201,49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68.362.992,00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81.506.806,00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78.992.918,00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76.952.848,00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52.455.201,49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68.362.992,00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78.440.096,00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78.963.018,00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76.952.848,00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3.066.710,00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3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6.561.719,91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6.693.305,00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3.817.424,00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3.755.538,00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3.881.477,00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31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193.275,46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3.283.006,95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2.827.196,00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2.556.290,00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3.268.392,00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3.587.424,00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3.505.538,00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3.581.477,00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529.147,50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452.717,00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 Prihodi za posebne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11.578.045,87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16.741.811,00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16.043.511,00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17.041.322,00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17.257.201,00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2.189.787,52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2.287.104,00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2.287.104,00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2.340.322,00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2.396.201,00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311.849,96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259.300,94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836.238,45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1.816.577,78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45 Turistička pristojba - boravišna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733.679,52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1.796.707,00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705.407,00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5.418.339,70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17.244.616,70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21.744.816,00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30.346.497,00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26.500.048,00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15.402.810,00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247.456,08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421.000,00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1.767.504,59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432.244,00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5.929.499,46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7.338.962,00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15.547.787,00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12.329.738,00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1.782.500,00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297.034,03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9.003.122,54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12.202.610,00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12.819.310,00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12.819.310,00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12.819.310,00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lastRenderedPageBreak/>
              <w:t>Izvor: 6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3.926.788,34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5.314.440,00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5.110.199,00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6.495.627,00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4.035.017,00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61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270.940,99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75.749,00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62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188.639,54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3.467.207,81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5.038.691,00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4.685.199,00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3.760.627,00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3.795.017,00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7 Prihodi od prodaje ili zamjene nefinancijske imovine i naknade s naslova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10.687,82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72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74 Prihodi od prodaje prijevoznih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10.687,82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8 Namjenski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841.794,41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18.872.000,00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81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841.794,41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83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85 Primljeni zajmovi - predfinanciranje EU projekta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10.956.000,00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86 Primljeni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9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489.255,00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92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99 Višak/manjak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69.255,00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92.618.854,54</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124.803.364,00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156.185.692,00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137.894.553,00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117.538.653,00</w:t>
            </w:r>
          </w:p>
        </w:tc>
      </w:tr>
    </w:tbl>
    <w:p w:rsidR="00DC7BEF" w:rsidRPr="00DC7BEF" w:rsidRDefault="00DC7BEF" w:rsidP="00DC7BEF">
      <w:pPr>
        <w:shd w:val="clear" w:color="auto" w:fill="FFFFFF"/>
        <w:overflowPunct w:val="0"/>
        <w:autoSpaceDE w:val="0"/>
        <w:autoSpaceDN w:val="0"/>
        <w:adjustRightInd w:val="0"/>
        <w:textAlignment w:val="baseline"/>
        <w:rPr>
          <w:rFonts w:ascii="Arial" w:hAnsi="Arial" w:cs="Arial"/>
          <w:sz w:val="16"/>
          <w:szCs w:val="16"/>
        </w:rPr>
      </w:pPr>
    </w:p>
    <w:p w:rsidR="00DC7BEF" w:rsidRPr="00DC7BEF" w:rsidRDefault="00DC7BEF" w:rsidP="00DC7BEF">
      <w:pPr>
        <w:shd w:val="clear" w:color="auto" w:fill="FFFFFF"/>
        <w:overflowPunct w:val="0"/>
        <w:autoSpaceDE w:val="0"/>
        <w:autoSpaceDN w:val="0"/>
        <w:adjustRightInd w:val="0"/>
        <w:textAlignment w:val="baseline"/>
        <w:rPr>
          <w:rFonts w:ascii="Arial" w:hAnsi="Arial" w:cs="Arial"/>
          <w:sz w:val="16"/>
          <w:szCs w:val="16"/>
        </w:rPr>
      </w:pPr>
    </w:p>
    <w:p w:rsidR="00DC7BEF" w:rsidRPr="00DC7BEF" w:rsidRDefault="00DC7BEF" w:rsidP="00DC7BEF">
      <w:pPr>
        <w:shd w:val="clear" w:color="auto" w:fill="FFFFFF"/>
        <w:overflowPunct w:val="0"/>
        <w:autoSpaceDE w:val="0"/>
        <w:autoSpaceDN w:val="0"/>
        <w:adjustRightInd w:val="0"/>
        <w:textAlignment w:val="baseline"/>
        <w:rPr>
          <w:rFonts w:ascii="Arial" w:hAnsi="Arial" w:cs="Arial"/>
          <w:sz w:val="16"/>
          <w:szCs w:val="16"/>
        </w:rPr>
      </w:pPr>
    </w:p>
    <w:tbl>
      <w:tblPr>
        <w:tblW w:w="5004" w:type="pct"/>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31"/>
        <w:gridCol w:w="1033"/>
        <w:gridCol w:w="1075"/>
        <w:gridCol w:w="1075"/>
        <w:gridCol w:w="1075"/>
        <w:gridCol w:w="1075"/>
      </w:tblGrid>
      <w:tr w:rsidR="00DC7BEF" w:rsidRPr="00DC7BEF" w:rsidTr="00DC7BEF">
        <w:trPr>
          <w:tblHeader/>
        </w:trPr>
        <w:tc>
          <w:tcPr>
            <w:tcW w:w="2020" w:type="pct"/>
            <w:shd w:val="clear" w:color="auto" w:fill="FFFFFF"/>
            <w:noWrap/>
            <w:vAlign w:val="center"/>
            <w:hideMark/>
          </w:tcPr>
          <w:p w:rsidR="00DC7BEF" w:rsidRPr="00DC7BEF" w:rsidRDefault="00DC7BEF" w:rsidP="00DC7BEF">
            <w:pPr>
              <w:overflowPunct w:val="0"/>
              <w:autoSpaceDE w:val="0"/>
              <w:autoSpaceDN w:val="0"/>
              <w:adjustRightInd w:val="0"/>
              <w:textAlignment w:val="baseline"/>
              <w:rPr>
                <w:rFonts w:ascii="Arial" w:hAnsi="Arial" w:cs="Arial"/>
                <w:b/>
                <w:sz w:val="16"/>
                <w:szCs w:val="16"/>
              </w:rPr>
            </w:pPr>
            <w:r w:rsidRPr="00DC7BEF">
              <w:rPr>
                <w:rFonts w:ascii="Arial" w:hAnsi="Arial" w:cs="Arial"/>
                <w:b/>
                <w:sz w:val="16"/>
                <w:szCs w:val="16"/>
              </w:rPr>
              <w:t>A: RASHODI PREMA FUNKCIJSKOJ KLASIFIKACIJI</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Ostvarenje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2027.</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overflowPunct w:val="0"/>
              <w:autoSpaceDE w:val="0"/>
              <w:autoSpaceDN w:val="0"/>
              <w:adjustRightInd w:val="0"/>
              <w:textAlignment w:val="baseline"/>
              <w:rPr>
                <w:rFonts w:ascii="Arial" w:hAnsi="Arial" w:cs="Arial"/>
                <w:color w:val="FFFFFF"/>
                <w:sz w:val="16"/>
                <w:szCs w:val="16"/>
              </w:rPr>
            </w:pPr>
            <w:r w:rsidRPr="00DC7BEF">
              <w:rPr>
                <w:rFonts w:ascii="Arial" w:hAnsi="Arial" w:cs="Arial"/>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FFFFFF"/>
                <w:sz w:val="16"/>
                <w:szCs w:val="16"/>
              </w:rPr>
            </w:pPr>
            <w:r w:rsidRPr="00DC7BEF">
              <w:rPr>
                <w:rFonts w:ascii="Arial" w:hAnsi="Arial" w:cs="Arial"/>
                <w:color w:val="FFFFFF"/>
                <w:sz w:val="16"/>
                <w:szCs w:val="16"/>
              </w:rPr>
              <w:t>92.618.854,54</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FFFFFF"/>
                <w:sz w:val="16"/>
                <w:szCs w:val="16"/>
              </w:rPr>
            </w:pPr>
            <w:r w:rsidRPr="00DC7BEF">
              <w:rPr>
                <w:rFonts w:ascii="Arial" w:hAnsi="Arial" w:cs="Arial"/>
                <w:color w:val="FFFFFF"/>
                <w:sz w:val="16"/>
                <w:szCs w:val="16"/>
              </w:rPr>
              <w:t>124.803.364,00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FFFFFF"/>
                <w:sz w:val="16"/>
                <w:szCs w:val="16"/>
              </w:rPr>
            </w:pPr>
            <w:r w:rsidRPr="00DC7BEF">
              <w:rPr>
                <w:rFonts w:ascii="Arial" w:hAnsi="Arial" w:cs="Arial"/>
                <w:color w:val="FFFFFF"/>
                <w:sz w:val="16"/>
                <w:szCs w:val="16"/>
              </w:rPr>
              <w:t>156.185.692,00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FFFFFF"/>
                <w:sz w:val="16"/>
                <w:szCs w:val="16"/>
              </w:rPr>
            </w:pPr>
            <w:r w:rsidRPr="00DC7BEF">
              <w:rPr>
                <w:rFonts w:ascii="Arial" w:hAnsi="Arial" w:cs="Arial"/>
                <w:color w:val="FFFFFF"/>
                <w:sz w:val="16"/>
                <w:szCs w:val="16"/>
              </w:rPr>
              <w:t>137.894.553,00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FFFFFF"/>
                <w:sz w:val="16"/>
                <w:szCs w:val="16"/>
              </w:rPr>
            </w:pPr>
            <w:r w:rsidRPr="00DC7BEF">
              <w:rPr>
                <w:rFonts w:ascii="Arial" w:hAnsi="Arial" w:cs="Arial"/>
                <w:color w:val="FFFFFF"/>
                <w:sz w:val="16"/>
                <w:szCs w:val="16"/>
              </w:rPr>
              <w:t>117.538.653,00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 Javnost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89.296.179,63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120.179.646,00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149.906.172,00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131.614.433,00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111.255.533,00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01 OPĆE JAVNE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10.567.295,62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12.735.625,00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14.926.192,00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15.298.300,00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15.465.800,00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1.502.083,71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2.284.075,00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2.051.100,00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9.040.476,21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10.448.550,00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12.820.400,00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13.286.200,00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13.410.700,00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015 IstraŽivanje i razvoj: Opće javne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24.735,70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02 OBRANA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2.270,56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022 Civilna obrana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2.270,56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03 JAVNI RED I SIGURNOST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3.830.209,12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4.804.333,00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5.609.333,00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5.263.000,00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5.281.000,00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3.737.835,61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4.516.618,00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5.321.618,00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4.972.000,00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4.976.000,00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036 Rashodi za javni red i sigurnost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92.373,51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305.000,00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04 EKONOMSKI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14.051.055,53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16.334.522,00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11.169.400,00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15.094.954,00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15.745.910,00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1.841.310,22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2.341.031,00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2.269.702,00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2.813.769,00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2.811.914,00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12.188.677,78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13.932.004,00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8.877.198,00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12.167.185,00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12.867.996,00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047 Ostale industrije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48.500,00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048 Istraživanje i razvoj: Ekonomski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17.488,95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17.500,00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05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4.912.626,52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7.065.847,00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11.189.730,00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6.576.670,00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6.489.425,00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051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2.051.340,27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2.928.300,00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052 Gospodarenje otpadnim vodama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111.229,54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130.000,00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053 Smanjenje zagađivanja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054 Zaˇtita bioraznolikosti i krajolika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60.435,17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880.414,00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5.131.210,00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421.055,00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055 IstraŽivanje i razvoj: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167.415,02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586.415,00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580.000,00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2.522.206,52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2.343.018,00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2.267.020,00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2.347.370,00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2.400.070,00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lastRenderedPageBreak/>
              <w:t>Funk. klas: 06 USLUGE UNAPREĐENJA STANOVANJA I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10.196.874,34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18.312.487,00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29.083.409,00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21.914.014,00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8.003.130,00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061 Razvoj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1.013.161,42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63.000,00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5.012.057,11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13.834.358,00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25.357.579,00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17.864.584,00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4.174.200,00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064 Ulična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1.238.598,00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1.712.500,00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2.933.057,81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3.087.629,00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2.268.330,00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2.273.930,00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2.053.430,00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07 ZDRAVSTVO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37.161,96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076 Poslovi i usluge zdravstva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37.161,96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08 REKREACIJA, KULTURA, RELIGIJA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22.164.872,72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30.483.931,00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36.814.920,00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32.421.019,00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28.536.685,00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5.966.419,94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8.500.083,00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13.267.336,00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10.257.164,00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5.512.250,00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16.007.607,78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21.862.848,00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23.421.584,00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22.037.855,00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22.898.435,00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086 Rashodi za rekreaciju, kulturu i religiju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190.845,00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126.000,00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09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23.533.813,26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30.399.481,00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40.944.188,00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34.987.476,00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31.733.583,00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23.139.038,28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29.845.111,00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40.432.818,00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34.476.106,00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31.222.213,00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092 Srednjoškolsko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24.705,09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151.000,00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094 Visoka naobrazba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365.169,89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345.370,00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345.370,00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345.370,00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096 Dodatne usluge u obrazovanju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10 SOCIJALNA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3.322.674,91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4.623.718,00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6.279.520,00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6.280.120,00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6.283.120,00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104 Obitelj i djeca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207.578,29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309.536,00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353.280,00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353.280,00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353.280,00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108 IstraŽivanje i razvoj socijalne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20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397"/>
              <w:textAlignment w:val="baseline"/>
              <w:rPr>
                <w:rFonts w:ascii="Arial" w:hAnsi="Arial" w:cs="Arial"/>
                <w:color w:val="000000"/>
                <w:sz w:val="16"/>
                <w:szCs w:val="16"/>
              </w:rPr>
            </w:pPr>
            <w:r w:rsidRPr="00DC7BEF">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3.107.136,62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4.301.182,00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5.913.240,00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5.913.840,00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5.916.840,00</w:t>
            </w:r>
          </w:p>
        </w:tc>
      </w:tr>
    </w:tbl>
    <w:p w:rsidR="00DC7BEF" w:rsidRPr="00DC7BEF" w:rsidRDefault="00DC7BEF" w:rsidP="00DC7BEF">
      <w:pPr>
        <w:shd w:val="clear" w:color="auto" w:fill="FFFFFF"/>
        <w:overflowPunct w:val="0"/>
        <w:autoSpaceDE w:val="0"/>
        <w:autoSpaceDN w:val="0"/>
        <w:adjustRightInd w:val="0"/>
        <w:textAlignment w:val="baseline"/>
        <w:rPr>
          <w:rFonts w:ascii="Arial" w:hAnsi="Arial" w:cs="Arial"/>
          <w:sz w:val="15"/>
          <w:szCs w:val="15"/>
        </w:rPr>
      </w:pPr>
    </w:p>
    <w:p w:rsidR="00DC7BEF" w:rsidRPr="00DC7BEF" w:rsidRDefault="00DC7BEF" w:rsidP="00DC7BEF">
      <w:pPr>
        <w:shd w:val="clear" w:color="auto" w:fill="FFFFFF"/>
        <w:overflowPunct w:val="0"/>
        <w:autoSpaceDE w:val="0"/>
        <w:autoSpaceDN w:val="0"/>
        <w:adjustRightInd w:val="0"/>
        <w:textAlignment w:val="baseline"/>
        <w:rPr>
          <w:szCs w:val="3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86"/>
        <w:gridCol w:w="1097"/>
        <w:gridCol w:w="1011"/>
        <w:gridCol w:w="1054"/>
        <w:gridCol w:w="1054"/>
        <w:gridCol w:w="1054"/>
      </w:tblGrid>
      <w:tr w:rsidR="00DC7BEF" w:rsidRPr="00DC7BEF" w:rsidTr="00DC7BEF">
        <w:trPr>
          <w:tblHeader/>
        </w:trPr>
        <w:tc>
          <w:tcPr>
            <w:tcW w:w="0" w:type="auto"/>
            <w:shd w:val="clear" w:color="auto" w:fill="FFFFFF"/>
            <w:noWrap/>
            <w:vAlign w:val="center"/>
            <w:hideMark/>
          </w:tcPr>
          <w:p w:rsidR="00DC7BEF" w:rsidRPr="00DC7BEF" w:rsidRDefault="00DC7BEF" w:rsidP="00DC7BEF">
            <w:pPr>
              <w:overflowPunct w:val="0"/>
              <w:autoSpaceDE w:val="0"/>
              <w:autoSpaceDN w:val="0"/>
              <w:adjustRightInd w:val="0"/>
              <w:textAlignment w:val="baseline"/>
              <w:rPr>
                <w:sz w:val="16"/>
                <w:szCs w:val="16"/>
              </w:rPr>
            </w:pPr>
            <w:r w:rsidRPr="00DC7BEF">
              <w:rPr>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Ostvarenje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Rebalans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2027.</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b/>
                <w:color w:val="000000"/>
                <w:sz w:val="18"/>
                <w:szCs w:val="18"/>
              </w:rPr>
            </w:pPr>
            <w:r w:rsidRPr="00DC7BEF">
              <w:rPr>
                <w:rFonts w:ascii="Arial" w:hAnsi="Arial" w:cs="Arial"/>
                <w:b/>
                <w:color w:val="000000"/>
                <w:sz w:val="18"/>
                <w:szCs w:val="18"/>
              </w:rPr>
              <w:t xml:space="preserve">B.  RAČUN  FINANCIRANJA  -  EKONOMSKA </w:t>
            </w:r>
          </w:p>
          <w:p w:rsidR="00DC7BEF" w:rsidRPr="00DC7BEF" w:rsidRDefault="00DC7BEF" w:rsidP="00DC7BEF">
            <w:pPr>
              <w:overflowPunct w:val="0"/>
              <w:autoSpaceDE w:val="0"/>
              <w:autoSpaceDN w:val="0"/>
              <w:adjustRightInd w:val="0"/>
              <w:textAlignment w:val="baseline"/>
              <w:rPr>
                <w:rFonts w:ascii="Arial" w:hAnsi="Arial" w:cs="Arial"/>
                <w:b/>
                <w:color w:val="000000"/>
                <w:sz w:val="18"/>
                <w:szCs w:val="18"/>
              </w:rPr>
            </w:pPr>
            <w:r w:rsidRPr="00DC7BEF">
              <w:rPr>
                <w:rFonts w:ascii="Arial" w:hAnsi="Arial" w:cs="Arial"/>
                <w:b/>
                <w:color w:val="000000"/>
                <w:sz w:val="18"/>
                <w:szCs w:val="18"/>
              </w:rPr>
              <w:t xml:space="preserve">      KLASIFIKACIJA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13"/>
              <w:textAlignment w:val="baseline"/>
              <w:rPr>
                <w:rFonts w:ascii="Arial" w:hAnsi="Arial" w:cs="Arial"/>
                <w:color w:val="000000"/>
                <w:sz w:val="16"/>
                <w:szCs w:val="16"/>
              </w:rPr>
            </w:pPr>
            <w:r w:rsidRPr="00DC7BEF">
              <w:rPr>
                <w:rFonts w:ascii="Arial" w:hAnsi="Arial" w:cs="Arial"/>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844.869,73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5.880.600,00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18.876.600,00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5.104.600,00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81 Primljene otplate (povrati) glavnice danih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2.047,77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83 Primici od prodaje dionica i udjela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1.027,55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84 Primici od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841.794,41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18.872.000,00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844.869,73</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5.880.600,00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18.876.600,00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5.104.600,00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13"/>
              <w:textAlignment w:val="baseline"/>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4.612.213,90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4.383.578,00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4.365.176,00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15.912.231,00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14.956.231,00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7.616,00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170"/>
              <w:textAlignment w:val="baseline"/>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4.244.597,90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4.310.633,00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4.308.631,00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15.855.231,00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14.899.231,00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4.612.213,90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4.383.578,00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4.365.176,00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15.912.231,00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14.956.231,00</w:t>
            </w:r>
          </w:p>
        </w:tc>
      </w:tr>
    </w:tbl>
    <w:p w:rsidR="00DC7BEF" w:rsidRPr="00DC7BEF" w:rsidRDefault="00DC7BEF" w:rsidP="00DC7BEF">
      <w:pPr>
        <w:shd w:val="clear" w:color="auto" w:fill="FFFFFF"/>
        <w:overflowPunct w:val="0"/>
        <w:autoSpaceDE w:val="0"/>
        <w:autoSpaceDN w:val="0"/>
        <w:adjustRightInd w:val="0"/>
        <w:textAlignment w:val="baseline"/>
        <w:rPr>
          <w:szCs w:val="3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59"/>
        <w:gridCol w:w="1097"/>
        <w:gridCol w:w="1038"/>
        <w:gridCol w:w="1054"/>
        <w:gridCol w:w="1054"/>
        <w:gridCol w:w="1054"/>
      </w:tblGrid>
      <w:tr w:rsidR="00DC7BEF" w:rsidRPr="00DC7BEF" w:rsidTr="00DC7BEF">
        <w:trPr>
          <w:tblHeader/>
        </w:trPr>
        <w:tc>
          <w:tcPr>
            <w:tcW w:w="0" w:type="auto"/>
            <w:shd w:val="clear" w:color="auto" w:fill="FFFFFF"/>
            <w:noWrap/>
            <w:vAlign w:val="center"/>
            <w:hideMark/>
          </w:tcPr>
          <w:p w:rsidR="00DC7BEF" w:rsidRPr="00DC7BEF" w:rsidRDefault="00DC7BEF" w:rsidP="00DC7BEF">
            <w:pPr>
              <w:overflowPunct w:val="0"/>
              <w:autoSpaceDE w:val="0"/>
              <w:autoSpaceDN w:val="0"/>
              <w:adjustRightInd w:val="0"/>
              <w:textAlignment w:val="baseline"/>
              <w:rPr>
                <w:sz w:val="16"/>
                <w:szCs w:val="16"/>
              </w:rPr>
            </w:pPr>
            <w:r w:rsidRPr="00DC7BEF">
              <w:rPr>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Ostvarenje 2023.</w:t>
            </w:r>
          </w:p>
        </w:tc>
        <w:tc>
          <w:tcPr>
            <w:tcW w:w="56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Rebalans 2024.</w:t>
            </w:r>
          </w:p>
        </w:tc>
        <w:tc>
          <w:tcPr>
            <w:tcW w:w="53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overflowPunct w:val="0"/>
              <w:autoSpaceDE w:val="0"/>
              <w:autoSpaceDN w:val="0"/>
              <w:adjustRightInd w:val="0"/>
              <w:jc w:val="center"/>
              <w:textAlignment w:val="baseline"/>
              <w:rPr>
                <w:rFonts w:ascii="Arial" w:hAnsi="Arial" w:cs="Arial"/>
                <w:i/>
                <w:sz w:val="14"/>
                <w:szCs w:val="14"/>
              </w:rPr>
            </w:pPr>
            <w:r w:rsidRPr="00DC7BEF">
              <w:rPr>
                <w:rFonts w:ascii="Arial" w:hAnsi="Arial" w:cs="Arial"/>
                <w:i/>
                <w:sz w:val="14"/>
                <w:szCs w:val="14"/>
              </w:rPr>
              <w:t>Projekcija 2027.</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textAlignment w:val="baseline"/>
              <w:rPr>
                <w:rFonts w:ascii="Arial" w:hAnsi="Arial" w:cs="Arial"/>
                <w:b/>
                <w:color w:val="000000"/>
                <w:sz w:val="18"/>
                <w:szCs w:val="18"/>
              </w:rPr>
            </w:pPr>
            <w:r w:rsidRPr="00DC7BEF">
              <w:rPr>
                <w:rFonts w:ascii="Arial" w:hAnsi="Arial" w:cs="Arial"/>
                <w:b/>
                <w:color w:val="000000"/>
                <w:sz w:val="18"/>
                <w:szCs w:val="18"/>
              </w:rPr>
              <w:t>B.  RAČUN FINANCIRANJA  -  PREMA  IZVORIMA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b/>
                <w:color w:val="000000"/>
                <w:sz w:val="18"/>
                <w:szCs w:val="18"/>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3.075,32</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3.075,32</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8 Namjenski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841.794,41</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5.876.000,00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18.872.000,00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81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841.794,41</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83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5.876.000,00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3.716.000,00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85 Primljeni zajmovi - predfinanciranje EU projekta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10.956.000,00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86 Primljeni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844.869,73</w:t>
            </w:r>
          </w:p>
        </w:tc>
        <w:tc>
          <w:tcPr>
            <w:tcW w:w="5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5.880.600,00</w:t>
            </w:r>
          </w:p>
        </w:tc>
        <w:tc>
          <w:tcPr>
            <w:tcW w:w="53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18.876.600,00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5.104.600,00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2.121.761,39</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2.916.185,00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2.276.583,00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3.656.231,00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13.656.231,00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2.121.761,39</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2.916.185,00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2.276.583,00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3.656.231,00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13.656.231,00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3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19.921,01</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2.074,00</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17.847,01</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20.000,00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 Prihodi za posebne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1.542.850,50</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703.293,00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1.479.593,00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685.000,00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842.850,50</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703.293,00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794.593,00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700.000,00</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10.956.000,00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10.956.000,00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7 Prihodi od prodaje ili zamjene nefinancijske imovine i naknade s naslova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927.681,00</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744.100,00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587.000,00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71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771.000,00</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ind w:left="454"/>
              <w:textAlignment w:val="baseline"/>
              <w:rPr>
                <w:rFonts w:ascii="Arial" w:hAnsi="Arial" w:cs="Arial"/>
                <w:color w:val="000000"/>
                <w:sz w:val="16"/>
                <w:szCs w:val="16"/>
              </w:rPr>
            </w:pPr>
            <w:r w:rsidRPr="00DC7BEF">
              <w:rPr>
                <w:rFonts w:ascii="Arial" w:hAnsi="Arial" w:cs="Arial"/>
                <w:color w:val="000000"/>
                <w:sz w:val="16"/>
                <w:szCs w:val="16"/>
              </w:rPr>
              <w:t>Izvor: 72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156.681,00</w:t>
            </w:r>
          </w:p>
        </w:tc>
        <w:tc>
          <w:tcPr>
            <w:tcW w:w="5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294.100,00</w:t>
            </w:r>
          </w:p>
        </w:tc>
        <w:tc>
          <w:tcPr>
            <w:tcW w:w="5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textAlignment w:val="baseline"/>
              <w:rPr>
                <w:rFonts w:ascii="Arial" w:hAnsi="Arial" w:cs="Arial"/>
                <w:color w:val="000000"/>
                <w:sz w:val="16"/>
                <w:szCs w:val="16"/>
              </w:rPr>
            </w:pPr>
            <w:r w:rsidRPr="00DC7BEF">
              <w:rPr>
                <w:rFonts w:ascii="Arial" w:hAnsi="Arial" w:cs="Arial"/>
                <w:color w:val="000000"/>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4.612.213,90</w:t>
            </w:r>
          </w:p>
        </w:tc>
        <w:tc>
          <w:tcPr>
            <w:tcW w:w="5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4.383.578,00</w:t>
            </w:r>
          </w:p>
        </w:tc>
        <w:tc>
          <w:tcPr>
            <w:tcW w:w="53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4.365.176,00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15.912.231,00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C7BEF" w:rsidRPr="00DC7BEF" w:rsidRDefault="00DC7BEF" w:rsidP="00DC7BEF">
            <w:pPr>
              <w:overflowPunct w:val="0"/>
              <w:autoSpaceDE w:val="0"/>
              <w:autoSpaceDN w:val="0"/>
              <w:adjustRightInd w:val="0"/>
              <w:jc w:val="right"/>
              <w:textAlignment w:val="baseline"/>
              <w:rPr>
                <w:rFonts w:ascii="Arial" w:hAnsi="Arial" w:cs="Arial"/>
                <w:color w:val="000000"/>
                <w:sz w:val="16"/>
                <w:szCs w:val="16"/>
              </w:rPr>
            </w:pPr>
            <w:r w:rsidRPr="00DC7BEF">
              <w:rPr>
                <w:rFonts w:ascii="Arial" w:hAnsi="Arial" w:cs="Arial"/>
                <w:color w:val="000000"/>
                <w:sz w:val="16"/>
                <w:szCs w:val="16"/>
              </w:rPr>
              <w:t>14.956.231,00</w:t>
            </w:r>
          </w:p>
        </w:tc>
      </w:tr>
    </w:tbl>
    <w:p w:rsidR="00DC7BEF" w:rsidRPr="00DC7BEF" w:rsidRDefault="00DC7BEF" w:rsidP="00DC7BEF">
      <w:pPr>
        <w:shd w:val="clear" w:color="auto" w:fill="FFFFFF"/>
        <w:overflowPunct w:val="0"/>
        <w:autoSpaceDE w:val="0"/>
        <w:autoSpaceDN w:val="0"/>
        <w:adjustRightInd w:val="0"/>
        <w:textAlignment w:val="baseline"/>
        <w:rPr>
          <w:rFonts w:ascii="Arial" w:hAnsi="Arial" w:cs="Arial"/>
          <w:sz w:val="22"/>
          <w:szCs w:val="22"/>
        </w:rPr>
      </w:pPr>
    </w:p>
    <w:p w:rsidR="00DC7BEF" w:rsidRDefault="00DC7BEF" w:rsidP="00A126DF">
      <w:pPr>
        <w:rPr>
          <w:rFonts w:ascii="Arial" w:hAnsi="Arial" w:cs="Arial"/>
          <w:sz w:val="22"/>
          <w:szCs w:val="22"/>
        </w:rPr>
      </w:pPr>
    </w:p>
    <w:p w:rsidR="00DC7BEF" w:rsidRPr="00DC7BEF" w:rsidRDefault="00DC7BEF" w:rsidP="00DC7BEF">
      <w:pPr>
        <w:widowControl w:val="0"/>
        <w:shd w:val="clear" w:color="auto" w:fill="FFFFFF"/>
        <w:tabs>
          <w:tab w:val="left" w:pos="1322"/>
        </w:tabs>
        <w:autoSpaceDE w:val="0"/>
        <w:autoSpaceDN w:val="0"/>
        <w:adjustRightInd w:val="0"/>
        <w:rPr>
          <w:rFonts w:ascii="Arial" w:hAnsi="Arial" w:cs="Arial"/>
          <w:b/>
          <w:sz w:val="22"/>
          <w:szCs w:val="22"/>
        </w:rPr>
      </w:pPr>
      <w:r w:rsidRPr="00DC7BEF">
        <w:rPr>
          <w:rFonts w:ascii="Arial" w:hAnsi="Arial" w:cs="Arial"/>
          <w:b/>
          <w:sz w:val="22"/>
          <w:szCs w:val="22"/>
        </w:rPr>
        <w:t xml:space="preserve">II. POSEBNI DIO </w:t>
      </w:r>
    </w:p>
    <w:p w:rsidR="00DC7BEF" w:rsidRDefault="00DC7BEF" w:rsidP="00DC7BEF">
      <w:pPr>
        <w:widowControl w:val="0"/>
        <w:shd w:val="clear" w:color="auto" w:fill="FFFFFF"/>
        <w:tabs>
          <w:tab w:val="left" w:pos="1322"/>
        </w:tabs>
        <w:autoSpaceDE w:val="0"/>
        <w:autoSpaceDN w:val="0"/>
        <w:adjustRightInd w:val="0"/>
        <w:jc w:val="center"/>
        <w:rPr>
          <w:rFonts w:ascii="Arial" w:hAnsi="Arial" w:cs="Arial"/>
          <w:sz w:val="22"/>
          <w:szCs w:val="22"/>
        </w:rPr>
      </w:pPr>
    </w:p>
    <w:p w:rsidR="00DC7BEF" w:rsidRPr="00DC7BEF" w:rsidRDefault="00DC7BEF" w:rsidP="00DC7BEF">
      <w:pPr>
        <w:widowControl w:val="0"/>
        <w:shd w:val="clear" w:color="auto" w:fill="FFFFFF"/>
        <w:tabs>
          <w:tab w:val="left" w:pos="1322"/>
        </w:tabs>
        <w:autoSpaceDE w:val="0"/>
        <w:autoSpaceDN w:val="0"/>
        <w:adjustRightInd w:val="0"/>
        <w:jc w:val="center"/>
        <w:rPr>
          <w:rFonts w:ascii="Arial" w:hAnsi="Arial" w:cs="Arial"/>
          <w:sz w:val="22"/>
          <w:szCs w:val="22"/>
        </w:rPr>
      </w:pPr>
      <w:r w:rsidRPr="00DC7BEF">
        <w:rPr>
          <w:rFonts w:ascii="Arial" w:hAnsi="Arial" w:cs="Arial"/>
          <w:sz w:val="22"/>
          <w:szCs w:val="22"/>
        </w:rPr>
        <w:t>Članak 2.</w:t>
      </w:r>
    </w:p>
    <w:p w:rsidR="00DC7BEF" w:rsidRPr="00DC7BEF" w:rsidRDefault="00DC7BEF" w:rsidP="00DC7BEF">
      <w:pPr>
        <w:widowControl w:val="0"/>
        <w:shd w:val="clear" w:color="auto" w:fill="FFFFFF"/>
        <w:tabs>
          <w:tab w:val="left" w:pos="1322"/>
        </w:tabs>
        <w:autoSpaceDE w:val="0"/>
        <w:autoSpaceDN w:val="0"/>
        <w:adjustRightInd w:val="0"/>
        <w:rPr>
          <w:rFonts w:ascii="Arial" w:hAnsi="Arial" w:cs="Arial"/>
          <w:sz w:val="22"/>
          <w:szCs w:val="22"/>
        </w:rPr>
      </w:pPr>
    </w:p>
    <w:p w:rsidR="00DC7BEF" w:rsidRPr="00DC7BEF" w:rsidRDefault="00DC7BEF" w:rsidP="00DC7BEF">
      <w:pPr>
        <w:widowControl w:val="0"/>
        <w:shd w:val="clear" w:color="auto" w:fill="FFFFFF"/>
        <w:tabs>
          <w:tab w:val="left" w:pos="1322"/>
        </w:tabs>
        <w:autoSpaceDE w:val="0"/>
        <w:autoSpaceDN w:val="0"/>
        <w:adjustRightInd w:val="0"/>
        <w:rPr>
          <w:rFonts w:ascii="Arial" w:hAnsi="Arial" w:cs="Arial"/>
          <w:sz w:val="22"/>
          <w:szCs w:val="22"/>
        </w:rPr>
      </w:pPr>
      <w:r w:rsidRPr="00DC7BEF">
        <w:rPr>
          <w:rFonts w:ascii="Arial" w:hAnsi="Arial" w:cs="Arial"/>
          <w:sz w:val="22"/>
          <w:szCs w:val="22"/>
        </w:rPr>
        <w:t>Rashodi i izdaci prema organizacijskoj klasifikaciji iskazani su u Posebnom dijelu Proračuna, kako slijedi:</w:t>
      </w:r>
    </w:p>
    <w:p w:rsidR="00DC7BEF" w:rsidRPr="00DC7BEF" w:rsidRDefault="00DC7BEF" w:rsidP="00DC7BEF">
      <w:pPr>
        <w:widowControl w:val="0"/>
        <w:shd w:val="clear" w:color="auto" w:fill="FFFFFF"/>
        <w:tabs>
          <w:tab w:val="left" w:pos="1322"/>
        </w:tabs>
        <w:autoSpaceDE w:val="0"/>
        <w:autoSpaceDN w:val="0"/>
        <w:adjustRightInd w:val="0"/>
        <w:spacing w:before="60"/>
        <w:rPr>
          <w:rFonts w:ascii="Arial" w:hAnsi="Arial" w:cs="Arial"/>
          <w:sz w:val="18"/>
          <w:szCs w:val="1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87"/>
        <w:gridCol w:w="1097"/>
        <w:gridCol w:w="1143"/>
        <w:gridCol w:w="1143"/>
        <w:gridCol w:w="1143"/>
        <w:gridCol w:w="1143"/>
      </w:tblGrid>
      <w:tr w:rsidR="00DC7BEF" w:rsidRPr="00DC7BEF" w:rsidTr="00DC7BEF">
        <w:trPr>
          <w:tblHeader/>
        </w:trPr>
        <w:tc>
          <w:tcPr>
            <w:tcW w:w="0" w:type="auto"/>
            <w:shd w:val="clear" w:color="auto" w:fill="FFFFFF"/>
            <w:noWrap/>
            <w:vAlign w:val="center"/>
            <w:hideMark/>
          </w:tcPr>
          <w:p w:rsidR="00DC7BEF" w:rsidRPr="00DC7BEF" w:rsidRDefault="00DC7BEF" w:rsidP="00DC7BEF">
            <w:pPr>
              <w:jc w:val="center"/>
              <w:rPr>
                <w:rFonts w:ascii="Arial" w:hAnsi="Arial" w:cs="Arial"/>
                <w:i/>
                <w:sz w:val="14"/>
                <w:szCs w:val="14"/>
              </w:rPr>
            </w:pPr>
            <w:r w:rsidRPr="00DC7BEF">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jc w:val="center"/>
              <w:rPr>
                <w:rFonts w:ascii="Arial" w:hAnsi="Arial" w:cs="Arial"/>
                <w:i/>
                <w:sz w:val="14"/>
                <w:szCs w:val="14"/>
              </w:rPr>
            </w:pPr>
            <w:r w:rsidRPr="00DC7BEF">
              <w:rPr>
                <w:rFonts w:ascii="Arial" w:hAnsi="Arial" w:cs="Arial"/>
                <w:i/>
                <w:sz w:val="14"/>
                <w:szCs w:val="14"/>
              </w:rPr>
              <w:t>Ostvarenje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jc w:val="center"/>
              <w:rPr>
                <w:rFonts w:ascii="Arial" w:hAnsi="Arial" w:cs="Arial"/>
                <w:i/>
                <w:sz w:val="14"/>
                <w:szCs w:val="14"/>
              </w:rPr>
            </w:pPr>
            <w:r w:rsidRPr="00DC7BEF">
              <w:rPr>
                <w:rFonts w:ascii="Arial" w:hAnsi="Arial" w:cs="Arial"/>
                <w:i/>
                <w:sz w:val="14"/>
                <w:szCs w:val="14"/>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jc w:val="center"/>
              <w:rPr>
                <w:rFonts w:ascii="Arial" w:hAnsi="Arial" w:cs="Arial"/>
                <w:i/>
                <w:sz w:val="14"/>
                <w:szCs w:val="14"/>
              </w:rPr>
            </w:pPr>
            <w:r w:rsidRPr="00DC7BEF">
              <w:rPr>
                <w:rFonts w:ascii="Arial" w:hAnsi="Arial" w:cs="Arial"/>
                <w:i/>
                <w:sz w:val="14"/>
                <w:szCs w:val="14"/>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jc w:val="center"/>
              <w:rPr>
                <w:rFonts w:ascii="Arial" w:hAnsi="Arial" w:cs="Arial"/>
                <w:i/>
                <w:sz w:val="14"/>
                <w:szCs w:val="14"/>
              </w:rPr>
            </w:pPr>
            <w:r w:rsidRPr="00DC7BEF">
              <w:rPr>
                <w:rFonts w:ascii="Arial" w:hAnsi="Arial" w:cs="Arial"/>
                <w:i/>
                <w:sz w:val="14"/>
                <w:szCs w:val="14"/>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jc w:val="center"/>
              <w:rPr>
                <w:rFonts w:ascii="Arial" w:hAnsi="Arial" w:cs="Arial"/>
                <w:i/>
                <w:sz w:val="14"/>
                <w:szCs w:val="14"/>
              </w:rPr>
            </w:pPr>
            <w:r w:rsidRPr="00DC7BEF">
              <w:rPr>
                <w:rFonts w:ascii="Arial" w:hAnsi="Arial" w:cs="Arial"/>
                <w:i/>
                <w:sz w:val="14"/>
                <w:szCs w:val="14"/>
              </w:rPr>
              <w:t>Projekcija 2027.</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rPr>
                <w:rFonts w:ascii="Arial" w:hAnsi="Arial" w:cs="Arial"/>
                <w:color w:val="FFFFFF"/>
                <w:sz w:val="16"/>
                <w:szCs w:val="16"/>
              </w:rPr>
            </w:pPr>
            <w:r w:rsidRPr="00DC7BEF">
              <w:rPr>
                <w:rFonts w:ascii="Arial" w:hAnsi="Arial" w:cs="Arial"/>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jc w:val="right"/>
              <w:rPr>
                <w:rFonts w:ascii="Arial" w:hAnsi="Arial" w:cs="Arial"/>
                <w:color w:val="FFFFFF"/>
                <w:sz w:val="16"/>
                <w:szCs w:val="16"/>
              </w:rPr>
            </w:pPr>
            <w:r w:rsidRPr="00DC7BEF">
              <w:rPr>
                <w:rFonts w:ascii="Arial" w:hAnsi="Arial" w:cs="Arial"/>
                <w:color w:val="FFFFFF"/>
                <w:sz w:val="16"/>
                <w:szCs w:val="16"/>
              </w:rPr>
              <w:t>97.231.068,44</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jc w:val="right"/>
              <w:rPr>
                <w:rFonts w:ascii="Arial" w:hAnsi="Arial" w:cs="Arial"/>
                <w:color w:val="FFFFFF"/>
                <w:sz w:val="16"/>
                <w:szCs w:val="16"/>
              </w:rPr>
            </w:pPr>
            <w:r w:rsidRPr="00DC7BEF">
              <w:rPr>
                <w:rFonts w:ascii="Arial" w:hAnsi="Arial" w:cs="Arial"/>
                <w:color w:val="FFFFFF"/>
                <w:sz w:val="16"/>
                <w:szCs w:val="16"/>
              </w:rPr>
              <w:t>129.186.942,00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jc w:val="right"/>
              <w:rPr>
                <w:rFonts w:ascii="Arial" w:hAnsi="Arial" w:cs="Arial"/>
                <w:color w:val="FFFFFF"/>
                <w:sz w:val="16"/>
                <w:szCs w:val="16"/>
              </w:rPr>
            </w:pPr>
            <w:r w:rsidRPr="00DC7BEF">
              <w:rPr>
                <w:rFonts w:ascii="Arial" w:hAnsi="Arial" w:cs="Arial"/>
                <w:color w:val="FFFFFF"/>
                <w:sz w:val="16"/>
                <w:szCs w:val="16"/>
              </w:rPr>
              <w:t>160.550.868,00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jc w:val="right"/>
              <w:rPr>
                <w:rFonts w:ascii="Arial" w:hAnsi="Arial" w:cs="Arial"/>
                <w:color w:val="FFFFFF"/>
                <w:sz w:val="16"/>
                <w:szCs w:val="16"/>
              </w:rPr>
            </w:pPr>
            <w:r w:rsidRPr="00DC7BEF">
              <w:rPr>
                <w:rFonts w:ascii="Arial" w:hAnsi="Arial" w:cs="Arial"/>
                <w:color w:val="FFFFFF"/>
                <w:sz w:val="16"/>
                <w:szCs w:val="16"/>
              </w:rPr>
              <w:t>153.806.784,00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jc w:val="right"/>
              <w:rPr>
                <w:rFonts w:ascii="Arial" w:hAnsi="Arial" w:cs="Arial"/>
                <w:color w:val="FFFFFF"/>
                <w:sz w:val="16"/>
                <w:szCs w:val="16"/>
              </w:rPr>
            </w:pPr>
            <w:r w:rsidRPr="00DC7BEF">
              <w:rPr>
                <w:rFonts w:ascii="Arial" w:hAnsi="Arial" w:cs="Arial"/>
                <w:color w:val="FFFFFF"/>
                <w:sz w:val="16"/>
                <w:szCs w:val="16"/>
              </w:rPr>
              <w:t>132.494.884,00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001 UPRAVNI ODJEL ZA GOSPODARENJE IMOVINOM, OPĆE I PRAVNE POSLOVE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11.933.888,06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11.498.588,00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00110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3.700.147,92</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2.584.838,00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1.825.400,00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1.515.500,00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3.700.147,92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2.584.838,00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1.515.500,00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00120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8.233.740,14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8.913.750,00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11.274.600,00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11.469.000,00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21.484.500,00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8.233.740,14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8.913.750,00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21.484.500,00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2.556.287,95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00220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2.556.287,95</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4.773.000,00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2.556.287,95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1.635.064,56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00410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1.635.064,56</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1.635.064,56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005 UPRAVNI ODJEL ZA KOMUNALNE DJELATNOSTI PROMET, MORE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15.619.253,69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19.427.412,00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00510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384.614,96</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576.391,00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607.830,00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707.830,00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702.830,00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384.614,96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702.830,00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00520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6.907.133,14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7.809.170,00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7.951.170,00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8.561.170,00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8.561.170,00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6.739.718,12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7.243.970,00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7.371.170,00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7.981.170,00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7.981.170,00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53986 JAVNA USTANOVA "SKLONIŠTE ZA NEZBRINUTE ŽIVOTINJE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167.415,02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3.725.359,13</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4.960.000,00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3.079.379,13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4.602.146,46</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6.199.000,00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6.661.000,00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4.602.146,46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00550 MORE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337.851,00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Razdjel: 007 UPRAVNI ODJEL ZA URBANIZAM, PROSTORNO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587.464,09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00750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587.464,09</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587.464,09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008 UPRAVNI ODJEL ZA OBRAZOVANJE, ŠPORT, SOCIJALNU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31.990.208,01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40.200.163,00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42.129.256,00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41.836.074,00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41.894.953,00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00820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8.867.512,13</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10.013.497,00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10.835.026,00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10.835.026,00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10.835.026,00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282.719,89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31903 DJEČJI VRTIĆI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5.514.857,06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6.998.992,00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6.925.930,00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51100 DJEČJI VRTIĆ PČELICA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3.069.935,18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3.576.896,00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3.576.896,00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3.576.896,00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00840 ŠPORT</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5.430.419,64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6.839.074,00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5.762.250,00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5.412.250,00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5.412.250,00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3.847.478,17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5.121.063,00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52127 JAVNA USTANOVA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1.582.941,47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00850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148.345,00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00860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3.268.502,03</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4.518.465,00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6.192.480,00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6.193.080,00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6.196.080,00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2.932.642,09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3.303.536,00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4.454.580,00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4.455.180,00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4.458.180,00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53847 DOM ZA STARIJE OSOBE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335.859,94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00870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91.334,84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91.334,84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00831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13.789.319,39</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18.048.504,00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18.615.090,00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18.671.308,00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18.727.187,00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284.265,72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745.219,00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893.368,00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949.247,00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11919 OŠ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1.342.003,53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1.844.728,00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1.473.960,00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1.473.960,00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1.473.960,00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11927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2.070.596,49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2.570.674,00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2.550.385,00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2.334.244,85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2.922.390,00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2.991.450,00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11943 OŠ IVANA GUNDULIĆA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2.881.942,38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3.701.628,00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3.970.265,00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3.973.265,00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3.973.265,00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9021 OŠ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2.369.753,00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2.936.441,00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3.192.880,00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11994 OŠ ANTUNA MASLE –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961.801,35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1.178.844,00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51378 OŠ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1.544.712,07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2.148.580,00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2.316.800,00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00832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394.774,98</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554.370,00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394.774,98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554.370,00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009 UPRAVNI ODJEL ZA KULTURU, BAŠTINU I TURIZAM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14.180.262,35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19.697.187,00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21.618.584,00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20.229.405,00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20.961.535,00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00910 KULTURA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904.744,40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1.356.768,00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1.286.768,00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1.286.768,00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904.744,40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1.356.768,00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1.286.768,00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00920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13.275.517,95</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17.436.463,00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19.331.816,00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18.027.637,00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18.749.767,00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2.073.007,94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2.842.873,00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3.240.318,00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3.234.300,00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1.017.349,51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976.631,00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1.234.427,00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1.165.321,00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1.221.711,00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1.919.899,74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1.907.397,00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2.416.824,00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2.541.810,00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1.649.471,43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2.357.316,00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1.575.243,90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2.382.000,00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197.926,72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308.140,00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3.045.326,16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3.413.698,00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3.690.600,00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619.051,92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884.582,00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1.178.987,00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860.506,00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716.418,10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738.487,00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896.465,00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279.731,66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182.090,87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327.845,00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00930 TURIZAM</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1.009.640,00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291.863,34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291.863,34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291.863,34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011 UPRAVNI ODJEL ZA EUROPSKE FONDOVE I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1.560.948,00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01110 EUROPSKI FONDOVI</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970.822,00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1.007.000,00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11.956.500,00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970.822,00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01120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590.126,00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767.000,00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788.000,00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590.126,00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17.854.665,02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29.556.184,00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54.365.028,00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38.331.805,00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17.261.896,00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01410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3.898.364,33</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4.073.303,00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5.187.800,00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5.165.945,00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3.898.364,33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4.073.303,00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5.165.945,00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01420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12.293.789,34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22.893.545,00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47.558.725,00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30.420.555,00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9.234.051,00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12.224.754,16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22.815.545,00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47.468.725,00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30.329.555,00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9.143.051,00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44178 AGENCIJA ZA DRUŠTVENO POTICANU STANOGRADNJU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69.035,18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01430 OČUVANJE I OBNOVA SPOMENIČKE CJELINE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1.662.511,35</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2.776.550,00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2.733.000,00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2.723.450,00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2.861.900,00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1.662.511,35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2.861.900,00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015 UPRAVNI ODJEL ZA EUROPSKE FONDOVE,REGIONALNU I MEĐUNARODNU SURADNJU</w:t>
            </w:r>
          </w:p>
          <w:p w:rsidR="00DC7BEF" w:rsidRPr="00DC7BEF" w:rsidRDefault="00DC7BEF" w:rsidP="00DC7BEF">
            <w:pP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582.111,37</w:t>
            </w:r>
          </w:p>
          <w:p w:rsidR="00DC7BEF" w:rsidRPr="00DC7BEF" w:rsidRDefault="00DC7BEF" w:rsidP="00DC7BEF">
            <w:pPr>
              <w:rPr>
                <w:rFonts w:ascii="Arial" w:hAnsi="Arial" w:cs="Arial"/>
                <w:sz w:val="16"/>
                <w:szCs w:val="16"/>
              </w:rPr>
            </w:pPr>
          </w:p>
          <w:p w:rsidR="00DC7BEF" w:rsidRPr="00DC7BEF" w:rsidRDefault="00DC7BEF" w:rsidP="00DC7BEF">
            <w:pPr>
              <w:rPr>
                <w:rFonts w:ascii="Arial" w:hAnsi="Arial" w:cs="Arial"/>
                <w:sz w:val="16"/>
                <w:szCs w:val="16"/>
              </w:rPr>
            </w:pPr>
          </w:p>
          <w:p w:rsidR="00DC7BEF" w:rsidRPr="00DC7BEF" w:rsidRDefault="00DC7BEF" w:rsidP="00DC7BEF">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01510 EUROPSKI FONDOVI,REGIONALNA I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582.111,37</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582.111,37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bl>
    <w:p w:rsidR="00DC7BEF" w:rsidRPr="00DC7BEF" w:rsidRDefault="00DC7BEF" w:rsidP="00DC7BEF">
      <w:pPr>
        <w:widowControl w:val="0"/>
        <w:shd w:val="clear" w:color="auto" w:fill="FFFFFF"/>
        <w:tabs>
          <w:tab w:val="left" w:pos="1322"/>
        </w:tabs>
        <w:autoSpaceDE w:val="0"/>
        <w:autoSpaceDN w:val="0"/>
        <w:adjustRightInd w:val="0"/>
        <w:spacing w:before="60"/>
        <w:rPr>
          <w:rFonts w:ascii="Arial" w:hAnsi="Arial" w:cs="Arial"/>
          <w:sz w:val="18"/>
          <w:szCs w:val="18"/>
        </w:rPr>
      </w:pPr>
    </w:p>
    <w:p w:rsidR="00DC7BEF" w:rsidRPr="00DC7BEF" w:rsidRDefault="00DC7BEF" w:rsidP="00DC7BEF">
      <w:pPr>
        <w:widowControl w:val="0"/>
        <w:shd w:val="clear" w:color="auto" w:fill="FFFFFF"/>
        <w:tabs>
          <w:tab w:val="left" w:pos="1322"/>
        </w:tabs>
        <w:autoSpaceDE w:val="0"/>
        <w:autoSpaceDN w:val="0"/>
        <w:adjustRightInd w:val="0"/>
        <w:spacing w:before="60"/>
        <w:rPr>
          <w:rFonts w:ascii="Arial" w:hAnsi="Arial" w:cs="Arial"/>
          <w:sz w:val="18"/>
          <w:szCs w:val="18"/>
        </w:rPr>
      </w:pPr>
    </w:p>
    <w:p w:rsidR="00DC7BEF" w:rsidRPr="00DC7BEF" w:rsidRDefault="00DC7BEF" w:rsidP="00DC7BEF">
      <w:pPr>
        <w:widowControl w:val="0"/>
        <w:shd w:val="clear" w:color="auto" w:fill="FFFFFF"/>
        <w:tabs>
          <w:tab w:val="left" w:pos="1322"/>
        </w:tabs>
        <w:autoSpaceDE w:val="0"/>
        <w:autoSpaceDN w:val="0"/>
        <w:adjustRightInd w:val="0"/>
        <w:rPr>
          <w:rFonts w:ascii="Arial" w:hAnsi="Arial" w:cs="Arial"/>
          <w:sz w:val="22"/>
          <w:szCs w:val="22"/>
        </w:rPr>
      </w:pPr>
      <w:r w:rsidRPr="00DC7BEF">
        <w:rPr>
          <w:rFonts w:ascii="Arial" w:hAnsi="Arial" w:cs="Arial"/>
          <w:sz w:val="22"/>
          <w:szCs w:val="22"/>
        </w:rPr>
        <w:t>Rashodi poslovanja i rashodi za nabavu nefinancijske imovine u Proračuna za 2025. godinu  u ukupnoj svoti od 156.185.692  eura i izdaci za financijsku imovinu i otplate zajmova od 4.365.176 eura raspoređuju se po korisnicima i programima u Posebnom dijelu Proračuna, kako slijedi:</w:t>
      </w:r>
    </w:p>
    <w:p w:rsidR="00DC7BEF" w:rsidRPr="00DC7BEF" w:rsidRDefault="00DC7BEF" w:rsidP="00DC7BEF">
      <w:pPr>
        <w:widowControl w:val="0"/>
        <w:shd w:val="clear" w:color="auto" w:fill="FFFFFF"/>
        <w:tabs>
          <w:tab w:val="left" w:pos="1322"/>
        </w:tabs>
        <w:autoSpaceDE w:val="0"/>
        <w:autoSpaceDN w:val="0"/>
        <w:adjustRightInd w:val="0"/>
        <w:spacing w:before="60"/>
        <w:rPr>
          <w:rFonts w:ascii="Arial" w:hAnsi="Arial" w:cs="Arial"/>
          <w:sz w:val="18"/>
          <w:szCs w:val="1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11"/>
        <w:gridCol w:w="1173"/>
        <w:gridCol w:w="1143"/>
        <w:gridCol w:w="1143"/>
        <w:gridCol w:w="1143"/>
        <w:gridCol w:w="1143"/>
      </w:tblGrid>
      <w:tr w:rsidR="00DC7BEF" w:rsidRPr="00DC7BEF" w:rsidTr="00DC7BEF">
        <w:trPr>
          <w:tblHeader/>
        </w:trPr>
        <w:tc>
          <w:tcPr>
            <w:tcW w:w="0" w:type="auto"/>
            <w:shd w:val="clear" w:color="auto" w:fill="FFFFFF"/>
            <w:noWrap/>
            <w:vAlign w:val="center"/>
            <w:hideMark/>
          </w:tcPr>
          <w:p w:rsidR="00DC7BEF" w:rsidRPr="00DC7BEF" w:rsidRDefault="00DC7BEF" w:rsidP="00DC7BEF">
            <w:pPr>
              <w:jc w:val="center"/>
              <w:rPr>
                <w:rFonts w:ascii="Arial" w:hAnsi="Arial" w:cs="Arial"/>
                <w:i/>
                <w:sz w:val="15"/>
                <w:szCs w:val="15"/>
              </w:rPr>
            </w:pPr>
            <w:r w:rsidRPr="00DC7BEF">
              <w:rPr>
                <w:rFonts w:ascii="Arial" w:hAnsi="Arial" w:cs="Arial"/>
                <w:i/>
                <w:sz w:val="15"/>
                <w:szCs w:val="15"/>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jc w:val="center"/>
              <w:rPr>
                <w:rFonts w:ascii="Arial" w:hAnsi="Arial" w:cs="Arial"/>
                <w:i/>
                <w:sz w:val="15"/>
                <w:szCs w:val="15"/>
              </w:rPr>
            </w:pPr>
            <w:r w:rsidRPr="00DC7BEF">
              <w:rPr>
                <w:rFonts w:ascii="Arial" w:hAnsi="Arial" w:cs="Arial"/>
                <w:i/>
                <w:sz w:val="15"/>
                <w:szCs w:val="15"/>
              </w:rPr>
              <w:t>Ostvarenje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jc w:val="center"/>
              <w:rPr>
                <w:rFonts w:ascii="Arial" w:hAnsi="Arial" w:cs="Arial"/>
                <w:i/>
                <w:sz w:val="15"/>
                <w:szCs w:val="15"/>
              </w:rPr>
            </w:pPr>
            <w:r w:rsidRPr="00DC7BEF">
              <w:rPr>
                <w:rFonts w:ascii="Arial" w:hAnsi="Arial" w:cs="Arial"/>
                <w:i/>
                <w:sz w:val="15"/>
                <w:szCs w:val="15"/>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jc w:val="center"/>
              <w:rPr>
                <w:rFonts w:ascii="Arial" w:hAnsi="Arial" w:cs="Arial"/>
                <w:i/>
                <w:sz w:val="15"/>
                <w:szCs w:val="15"/>
              </w:rPr>
            </w:pPr>
            <w:r w:rsidRPr="00DC7BEF">
              <w:rPr>
                <w:rFonts w:ascii="Arial" w:hAnsi="Arial" w:cs="Arial"/>
                <w:i/>
                <w:sz w:val="15"/>
                <w:szCs w:val="15"/>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jc w:val="center"/>
              <w:rPr>
                <w:rFonts w:ascii="Arial" w:hAnsi="Arial" w:cs="Arial"/>
                <w:i/>
                <w:sz w:val="15"/>
                <w:szCs w:val="15"/>
              </w:rPr>
            </w:pPr>
            <w:r w:rsidRPr="00DC7BEF">
              <w:rPr>
                <w:rFonts w:ascii="Arial" w:hAnsi="Arial" w:cs="Arial"/>
                <w:i/>
                <w:sz w:val="15"/>
                <w:szCs w:val="15"/>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C7BEF" w:rsidRPr="00DC7BEF" w:rsidRDefault="00DC7BEF" w:rsidP="00DC7BEF">
            <w:pPr>
              <w:jc w:val="center"/>
              <w:rPr>
                <w:rFonts w:ascii="Arial" w:hAnsi="Arial" w:cs="Arial"/>
                <w:i/>
                <w:sz w:val="15"/>
                <w:szCs w:val="15"/>
              </w:rPr>
            </w:pPr>
            <w:r w:rsidRPr="00DC7BEF">
              <w:rPr>
                <w:rFonts w:ascii="Arial" w:hAnsi="Arial" w:cs="Arial"/>
                <w:i/>
                <w:sz w:val="15"/>
                <w:szCs w:val="15"/>
              </w:rPr>
              <w:t>Projekcija 2027.</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rPr>
                <w:rFonts w:ascii="Arial" w:hAnsi="Arial" w:cs="Arial"/>
                <w:color w:val="FFFFFF"/>
                <w:sz w:val="16"/>
                <w:szCs w:val="16"/>
              </w:rPr>
            </w:pPr>
            <w:r w:rsidRPr="00DC7BEF">
              <w:rPr>
                <w:rFonts w:ascii="Arial" w:hAnsi="Arial" w:cs="Arial"/>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jc w:val="right"/>
              <w:rPr>
                <w:rFonts w:ascii="Arial" w:hAnsi="Arial" w:cs="Arial"/>
                <w:color w:val="FFFFFF"/>
                <w:sz w:val="16"/>
                <w:szCs w:val="16"/>
              </w:rPr>
            </w:pPr>
            <w:r w:rsidRPr="00DC7BEF">
              <w:rPr>
                <w:rFonts w:ascii="Arial" w:hAnsi="Arial" w:cs="Arial"/>
                <w:color w:val="FFFFFF"/>
                <w:sz w:val="16"/>
                <w:szCs w:val="16"/>
              </w:rPr>
              <w:t>97.231.068,44</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jc w:val="right"/>
              <w:rPr>
                <w:rFonts w:ascii="Arial" w:hAnsi="Arial" w:cs="Arial"/>
                <w:color w:val="FFFFFF"/>
                <w:sz w:val="16"/>
                <w:szCs w:val="16"/>
              </w:rPr>
            </w:pPr>
            <w:r w:rsidRPr="00DC7BEF">
              <w:rPr>
                <w:rFonts w:ascii="Arial" w:hAnsi="Arial" w:cs="Arial"/>
                <w:color w:val="FFFFFF"/>
                <w:sz w:val="16"/>
                <w:szCs w:val="16"/>
              </w:rPr>
              <w:t>129.186.942,00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jc w:val="right"/>
              <w:rPr>
                <w:rFonts w:ascii="Arial" w:hAnsi="Arial" w:cs="Arial"/>
                <w:color w:val="FFFFFF"/>
                <w:sz w:val="16"/>
                <w:szCs w:val="16"/>
              </w:rPr>
            </w:pPr>
            <w:r w:rsidRPr="00DC7BEF">
              <w:rPr>
                <w:rFonts w:ascii="Arial" w:hAnsi="Arial" w:cs="Arial"/>
                <w:color w:val="FFFFFF"/>
                <w:sz w:val="16"/>
                <w:szCs w:val="16"/>
              </w:rPr>
              <w:t>160.550.868,00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jc w:val="right"/>
              <w:rPr>
                <w:rFonts w:ascii="Arial" w:hAnsi="Arial" w:cs="Arial"/>
                <w:color w:val="FFFFFF"/>
                <w:sz w:val="16"/>
                <w:szCs w:val="16"/>
              </w:rPr>
            </w:pPr>
            <w:r w:rsidRPr="00DC7BEF">
              <w:rPr>
                <w:rFonts w:ascii="Arial" w:hAnsi="Arial" w:cs="Arial"/>
                <w:color w:val="FFFFFF"/>
                <w:sz w:val="16"/>
                <w:szCs w:val="16"/>
              </w:rPr>
              <w:t>153.806.784,00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C7BEF" w:rsidRPr="00DC7BEF" w:rsidRDefault="00DC7BEF" w:rsidP="00DC7BEF">
            <w:pPr>
              <w:jc w:val="right"/>
              <w:rPr>
                <w:rFonts w:ascii="Arial" w:hAnsi="Arial" w:cs="Arial"/>
                <w:color w:val="FFFFFF"/>
                <w:sz w:val="16"/>
                <w:szCs w:val="16"/>
              </w:rPr>
            </w:pPr>
            <w:r w:rsidRPr="00DC7BEF">
              <w:rPr>
                <w:rFonts w:ascii="Arial" w:hAnsi="Arial" w:cs="Arial"/>
                <w:color w:val="FFFFFF"/>
                <w:sz w:val="16"/>
                <w:szCs w:val="16"/>
              </w:rPr>
              <w:t>132.494.884,00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001 UPRAVNI ODJEL ZA GOSPODARENJE IMOVINOM, OPĆE I PRAVNE POSLOVE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11.933.888,06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11.498.588,00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00110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3.700.147,92</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2.584.838,00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1.825.400,00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1.515.500,00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3.700.147,92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2.584.838,00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1.515.500,00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3.662.671,72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1.515.500,00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35.428,20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8001 STANOVI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1.608.425,75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A800101 STANOVI - 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92.444,35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92.444,35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90.555,32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90.555,32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K800103 STANOVI - PRVOKUP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K800105 STANOVI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565.981,40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565.981,40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61.634,72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61.634,72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504.346,68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504.346,68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8002 NERAZVRSTANE CESTE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37.476,20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K800202 CESTA TT BLOK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K800204 CESTA OS3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37.476,20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35.428,20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35.428,20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35.428,20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K800205 CESTA OSOJNIK - LJUBAČ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K800206 CESTA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K800207 CESTA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K800208 CESTA KOMOLAC - ZA DJEČJI VRTIĆ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8003 POSLOVNI PROSTORI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81.298,05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A800301 POSLOVNI PROSTORI-ODRŽAVANJE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81.298,05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81.298,05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81.298,05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81.295,91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A800302 OPSKRBNI CENTAR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K800303 UREDSKI PROSTORI - PRVOKUP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8004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1.972.947,92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K800401 OSTALA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1.972.947,92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1.972.947,92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743.657,93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107.732,65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31.228,75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604.696,53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1.229.289,99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1.229.289,99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K800402 MOST-OSOJNIK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A800405 UPRAVLJANJE DRŽAVNOM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00120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8.233.740,14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8.913.750,00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11.274.600,00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11.469.000,00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21.484.500,00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8.233.740,14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8.913.750,00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21.484.500,00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8.221.852,32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8.913.750,00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21.484.500,00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74 Prihodi od prodaje prijevoznih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10.687,82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8152 REDOVNA DJELATNOST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8.116.907,70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8.753.250,00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21.447.500,00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A815201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6.859.069,99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9.818.400,00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9.818.400,00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6.857.869,99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9.818.400,00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6.857.869,99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9.818.400,00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6.857.869,99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9.818.400,00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A815202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1.257.837,71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1.569.250,00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1.548.600,00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1.548.600,00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11.629.100,00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1.257.837,71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11.629.100,00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1.253.191,66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1.629.100,00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1.223.667,23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29.524,43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8153 OPREMA I NAMJEŠTAJ ZA GRADSKU 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116.832,44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K815301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23.413,67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23.413,67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23.413,67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23.413,67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K815302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93.418,77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82.730,95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82.730,95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82.730,95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74 Prihodi od prodaje prijevoznih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10.687,82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10.687,82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10.687,82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2.556.287,95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00220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2.556.287,95</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4.773.000,00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2.556.287,95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5.354.653,00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2.438.579,62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4.820.953,00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117.708,33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92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8009 REDOVNA DJELATNOST UREDA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1.830.311,63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1.614.867,00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1.489.800,00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A800901 PROTOKOL I INFORMIRANJE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1.100.487,30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1.346.758,00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1.046.505,00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1.069.800,00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1.097.800,00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1.100.487,30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1.346.758,00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1.046.505,00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1.097.800,00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1.099.155,80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1.334.758,00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1.044.505,00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1.094.800,00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1.097.827,80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1.329.977,00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1.039.624,00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A800904 PRORAČUNSKA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A800905 JAMSTVENA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A800906 POKROVITELJSTVA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K800909 LUKA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117.708,33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117.708,33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117.708,33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117.708,33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K800910 UTD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367.616,00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367.616,00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367.616,00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K800911 OPĆINA MLJET - OTKUP UDJELA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A800912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K800913 PROMETNA POLICIJA MUP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T800914 CAMINO DUBROVNIK - MEĐUGORJE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8011 SIGURNOST, UPRAVLJANJE I RAZVOJ PAMETNOG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108.192,80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303.933,00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423.933,00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A801101 ZAŠTITA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5.774,62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A801102 ZAŠTITA NA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10.044,67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10.044,67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10.044,67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10.044,67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A801103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92.373,51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92.373,51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85.528,96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5.895,96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6.844,55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6.844,55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A801104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8012 INFORMATIZACIJA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617.783,52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2.062.200,00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K801201 RAČUNALNA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219.075,04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219.075,04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151.666,29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151.666,29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67.408,75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67.408,75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K801202 RAČUNALNI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275.873,32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845.100,00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1.152.100,00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275.873,32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1.152.100,00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231.794,74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231.794,74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44.078,58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44.078,58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K801203 MREŽNA I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122.835,16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290.100,00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122.835,16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117.841,95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117.841,95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4.993,21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4.993,21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K801204 ZONA POSEBNOG PROMETNOG REŽIMA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8014 PROGRAM MJERA ZA POTICANJE RJEŠAVANJA STAMBENOG PITANJA NA PODRUČJU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A801401 STAMBENO PITANJE MLADIH I MLADIH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92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1.635.064,56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00410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1.635.064,56</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1.635.064,56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356.675,83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521.972,74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311.849,96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385.916,00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444.566,03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8013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236.535,77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A801301 OPĆI RASHODI VEZANI ZA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10.543,04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A801307 POTPORE RAZVOJU ŽENSKOG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48.204,40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48.204,40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48.204,40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48.204,40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A801308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143.633,16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143.633,16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143.633,16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143.343,00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A801309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15.019,79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15.019,79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15.019,79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T801317 SUFINANCIRANJE MJERE ENERGETSKE UČINKOVITOSTI KUĆANSTVA - SOLARI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A801321 SUFINANCIRANJE ZAPOŠLJAVANJA PRIPRAVNIKA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743,24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A801324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11.525,14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11.525,14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11.525,14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11.525,14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8100 RAZVOJ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1.398.528,79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A810001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101.168,01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84.471,01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84.471,01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14.128,01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70.343,00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A810002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209.910,65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89.315,98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89.315,98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36.193,33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53.122,65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56.887,67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31.188,00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56.887,67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56.887,67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A810003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479.217,85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391.198,00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13.170,88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13.170,88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13.170,88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246.275,06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246.275,06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246.275,06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219.771,91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219.771,91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219.771,91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A810004 POTICAJI ZA PRODULJENJE TURISTIČKE 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252.811,86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185.811,86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185.811,86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185.811,86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A810005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5.812,78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5.812,78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5.812,78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5.812,78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A810007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7.477,61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7.477,61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7.477,61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7.477,61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A810011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261.999,50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194.999,50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194.999,50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A810012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80.130,53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18.836,85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18.836,85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18.836,85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61.293,68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61.293,68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61.293,68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005 UPRAVNI ODJEL ZA KOMUNALNE DJELATNOSTI PROMET, MORE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15.619.253,69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19.427.412,00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00510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384.614,96</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576.391,00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607.830,00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707.830,00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702.830,00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384.614,96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702.830,00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369.698,02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692.830,00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8015 IZRADA AKATA I PROVEDBA MJERA IZ DJELOKRUGA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384.614,96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702.830,00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A801501 OPĆI RASHODI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384.614,96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702.830,00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369.698,02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692.830,00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309.569,86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431.391,00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476.830,00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571.830,00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277.666,35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347.391,00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504.830,00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499.830,00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28.167,04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3.736,47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60.128,16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60.128,16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Glava: 00520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6.907.133,14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7.809.170,00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7.951.170,00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8.561.170,00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8.561.170,00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6.739.718,12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7.243.970,00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7.371.170,00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7.981.170,00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7.981.170,00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880.907,11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1.028.310,00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898.670,00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938.670,00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938.670,00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226.751,29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4.604.292,70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6.812.500,00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96.066,61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841.794,41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8016 ČISTOĆA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1.845.908,19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A801607 ZONA A, B, C, 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1.599.705,34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1.521.797,34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1.521.797,34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1.521.797,34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2.556.850,00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K801609 SPREMNICI ZA ODVOJENO PRIKUPLJANJE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4.598,85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4.598,85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4.598,85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4.598,85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K801611 PODZEMNI SPREMNICI ZA ODVOJENO PRIKUPLJANJE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241.604,00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145.537,39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142.558,39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142.558,39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96.066,61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96.066,61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96.066,61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K801612 SPREMNICI ZA ODVOJE PRIKUPLJANJE BIO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8017 JAVNE ZELENE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1.571.125,62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A801701 JAVNI NASADI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1.571.125,62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1.568.399,62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1.898.150,00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1.568.399,62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1.898.150,00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1.568.399,62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1.898.150,00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8018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423.074,20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932.800,00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A801802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18.650,85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18.650,85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18.650,85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18.650,85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A801803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103.930,23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103.930,23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103.930,23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103.930,23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A801806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16.475,62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16.475,62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16.475,62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16.475,62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A801809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186.495,59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342.800,00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32.810,83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6.266,92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6.266,92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148.684,76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148.684,76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148.684,76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A801811 ODRŽAVANJE I SANIRANJE OGRADNIH ZIDOVA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31.691,35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31.691,35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31.691,35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31.691,35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A801812 VIDEONADZOR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65.830,56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65.830,56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65.830,56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65.830,56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8019 SLIVNICI, REŠETKE I OBORINSKI KANALI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111.229,54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A801902 REDOVITO ODRŽAVANJE REŠETAKA I OBORINSKIH KANALA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111.229,54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97.957,54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97.957,54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97.957,54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8020 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1.238.598,00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A802001 STARA GRADSKA JEZGRA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173.645,20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173.645,20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173.645,20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173.645,20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A802002 IZVAN STARE GRADSKE JEZGRE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529.945,05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529.945,05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529.945,05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529.945,05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A802003 BLAGDANSKA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161.918,75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128.793,75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128.793,75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128.793,75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A802004 GRAD DUBROVNIK-JAVNA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373.089,00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740.500,00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8022 GROBLJA, JAVNE FONTANE 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327.933,56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A802201 GROBLJA NA UŽEM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152.630,74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238.300,00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139.358,88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139.358,88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139.358,88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A802202 GROBLJA NA ŠIREM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A802203 FONTANE, BUNARI I CISTERNE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71.119,18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71.119,18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71.119,18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66.091,88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5.027,30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A802204 JAVNI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6.586,64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6.586,64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6.586,64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6.586,64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8023 DERATIZACIJA, DEZINSEKCIJA, KAFILERIJA I ČIŠĆENJE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327.887,62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184.770,00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A802301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63.440,00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63.450,00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A802302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111.850,71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114.680,00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111.850,71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111.850,71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111.850,71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A802303 KAFILERIJA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145.960,91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145.960,91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145.960,91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145.960,91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A802305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8024 KOMUNALNI POSLOVI PO POSEBNIM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52.166,98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A802402 UREĐENJE SPOMENIKA I SPOMEN OBILJEŽJA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A802408 UKLANJANJE PROTUPRAVNO POSTAVLJENIH PREDMETA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A802409 ZBRINJAVANJE NUSPROIZVODA ŽIVOTINJSKOG PODRIJETLA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17.917,75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17.917,75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17.917,75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17.917,75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A802414 UKLANJANJE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A802415 PROVOĐENJE KOMUNALNOG REDA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13.163,14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13.163,14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3.299,96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9.863,18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9.863,18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K802416 JAVNA USTANOVA SKLONIŠTE ZA NEZBRINUTE ŽIVOTINJE - U OSNIVANJU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17.330,77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17.330,77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4.897,91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4.897,91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12.432,86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12.432,86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8072 KAPITALNO ULAGANJE U JAVNU RASVJETU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841.794,41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K807210 MODERNIZACIJA JAVNE RASVIJETE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841.794,41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841.794,41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841.794,41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841.794,41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53986 JAVNA USTANOVA "SKLONIŠTE ZA NEZBRINUTE ŽIVOTINJE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167.415,02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167.415,02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8029 SKRB O NEZBRINUTIM ŽIVOTINJAMA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167.415,02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A802901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167.415,02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167.415,02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97.645,37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25.042,45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247.350,00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263.450,00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69.769,65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69.769,65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3.725.359,13</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4.960.000,00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8031 DOBROVOLJNO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A803102 OSNOVNA DJELATNOST DOBROVOLJNOG VATROGASTVA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645.980,00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3.079.379,13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1.579.621,01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1.383.263,00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2.777.263,00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36.500,31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1.159.769,51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86.960,30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99 Višak/manjak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8030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3.079.379,13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K803001 NABAVA OPREME ZA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210.631,16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206.942,00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99 Višak/manjak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A803002 DECENTRALIZIRANE FUNKCIJE - IZNAD MINIMALNOGA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1.708.978,46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2.330.321,00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2.711.263,00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2.711.263,00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2.711.263,00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1.490.060,01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2.597.263,00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1.490.060,01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2.597.263,00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1.332.247,85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2.369.109,00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2.369.109,00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2.369.109,00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192.354,00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32.761,16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35.559,56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35.559,56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35.444,21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41.218,00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65.052,89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65.052,89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32.952,89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A803003 DECENTRALIZIRANE FUNKCIJE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1.159.769,51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1.222.737,00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1.159.769,51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1.159.769,51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1.222.737,00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1.091.945,51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1.055.291,00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1.055.291,00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1.055.291,00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1.055.291,00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167.046,00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4.602.146,46</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6.199.000,00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6.661.000,00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4.602.146,46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1.301.799,45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3.764.221,00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4.357.500,00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1.245.040,73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795.273,46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232.950,22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814.047,00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213.035,60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8160 ORGANIZACIJA I UPRAVLJANJE PROMETNIM POVRŠINAMA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2.281.274,73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A816001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A816002 LEGALIZACIJA CESTA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5.907,92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5.907,92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5.907,92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5.907,92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A816003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2.102.670,66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3.587.000,00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19.463,02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19.463,02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19.463,02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533.721,00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722.210,82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722.210,82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722.210,82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232.950,22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232.950,22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232.950,22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213.035,60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213.035,60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213.035,60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A816004 SEMAFORI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53.919,43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5.511,79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5.511,79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5.511,79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48.407,64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20.700,31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20.700,31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27.707,33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27.707,33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K816012 AUTOBUSNE ČEKAONICE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K816013 ASFALTIRANJE DIJELA ULICE IVA VOJNOVIĆA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T816022 MOST OMBLA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25.532,13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25.532,13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25.532,13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25.532,13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A816025 JAVNE PROMETNE POVRŠINE NA KOJIMA NIJE DOZVOLJEN PROMET MOTORNIM VOZILIMA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11.214,59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11.214,59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11.214,59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11.214,59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8161 JAVNI GRADSKI PRIJEVOZ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2.320.871,73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A816101 SUBVENCIONIRANJE JAVNOG GRADSKOG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2.320.871,73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1.176.795,00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1.176.795,00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1.176.795,00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330.029,73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330.029,73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330.029,73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814.047,00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814.047,00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814.047,00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8162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T816201 UREĐENJE PJEŠAČKE STAZE U MJESTU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T816202 UREĐENJE PJEŠAČKOG PUTA - PUT OD BOSANKE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T816203 UREĐENJE PJEŠAČKOG PUTA PLAŽA - MAGISTRALA U MJESTU BRSEČINE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T816204 UREĐENJE ŠETNICE DO MORA U TRSTENOM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T816205 UREĐENJE PJEŠAČKE STAZE U MJESTU KOLOČEP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T816206 UREĐENJE PUTA U GROMAČI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T816207 IZRADA PODZIDA NA LOKALNOJ CESTI U DUBRAVICI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T816208 UREĐENJE PARKINGA U SUĐURĐU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T816209 UREĐENJE DJEČJEG IGRALIŠTA GORNJI KONO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T816210 PJEŠAČKE STAZE I VIDIKOVAC MRAVINJAC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T816211 PJEŠAČKA MAGISTRALA OŠ MONTOVJERNA - DVORANA GOSPINO POLJE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T816212 UREĐENJE PJEŠAČKE STAZE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T816213 JARUŽANJE RIJEKE OMBLE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T816214 ASFALTIRANJE PUTA NA BOSANCI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T816215 OBNOVA DIJELA PUTA OD ČETUŠINE U BRSEČINAMA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T816216 SANIRANJE POTPORNIH ZIDOVA U DUBRAVICI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T816217 SANACIJA OBALNOG ZIDA DUŽ PLAŽE INGALO NA KOLOČEPU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T816218 DIZALIZA ZA BARKE U TRSTENOM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T816219 UREĐENJE DJEČJEG IGRALIŠTA NA OSOJNIKU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00550 MORE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337.851,00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8163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A816301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28.308,00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A816302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309.543,00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206.007,00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206.007,00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206.007,00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007 UPRAVNI ODJEL ZA URBANIZAM, PROSTORNO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587.464,09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00750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587.464,09</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587.464,09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511.964,79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721.276,00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20.127,00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54.572,30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8116 PROSTORNO UREĐENJE I UNAPREĐENJE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341.318,28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K811601 PROSTORNI PLAN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62.871,48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62.652,48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62.526,71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62.526,71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K811602 GENERALNI URBANISTIČKI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71.251,65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70.451,65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70.275,37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70.275,37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K811603 URBANISTIČKI PLANOVI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90.691,79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36.119,49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2.051,46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2.051,46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34.068,03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34.068,03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54.572,30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54.572,30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54.572,30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T811610 ARHITEKTONSKO-URBANISTIČKI I LIKOVNI NATJEČAJI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73.961,34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54.053,34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54.053,34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54.053,34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A811620 GIS PROSTORNOG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K811625 OSTALA PROSTORNO-PLANSKA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40.792,02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73.600,00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40.792,02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34.192,02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33.941,27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8117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229.554,83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A811701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12.255,88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12.255,88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12.243,68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12.243,68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T811705 ZAŠTITA VODA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T811706 ZAŠTITA MORA I OBALNOG PODRUČJA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8.295,18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8.295,18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8.295,18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8.295,18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T811714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197.136,90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197.136,90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197.136,90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197.136,90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T811720 OBILJEŽAVANJE ZNAČAJNIH DATUMA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11.866,87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11.866,87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11.866,87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11.866,87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T811750 IZOBRAZNO-INFORMATIVNE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16.590,98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T811803 PROJEKTI U PODRUČJU ZAŠTITE OKOLIŠA I URBANIZMA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16.590,98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16.590,98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16.590,98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15.939,95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008 UPRAVNI ODJEL ZA OBRAZOVANJE, ŠPORT, SOCIJALNU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31.990.208,01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40.200.163,00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42.129.256,00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41.836.074,00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41.894.953,00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00820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8.867.512,13</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10.013.497,00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10.835.026,00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10.835.026,00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10.835.026,00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282.719,89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266.663,89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280.106,45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280.106,45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267.200,00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264.050,45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264.050,45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28.045,83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236.004,62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T805309 DJEČJI VRTIĆ SUĐURAĐ - PROJEKT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8113 REDOVNA DJELATNOST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2.613,44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A811301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2.613,44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2.613,44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2.613,44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2.613,44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31903 DJEČJI VRTIĆI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5.514.857,06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6.998.992,00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6.925.930,00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4.599.423,30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5.859.608,00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5.680.290,00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790.404,44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52.648,08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154.540,00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5.514.857,06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6.998.992,00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6.925.930,00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5.514.857,06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6.998.992,00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6.925.930,00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6.925.930,00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6.925.930,00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4.599.423,30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5.859.608,00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5.680.290,00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4.489.537,37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5.859.608,00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5.680.290,00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4.180.151,15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4.510.632,00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5.316.432,00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5.316.432,00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5.316.432,00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309.386,22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1.348.976,00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363.858,00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363.858,00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363.858,00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109.885,93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109.885,93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790.404,44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780.655,77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5.569,52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770.742,38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809.750,00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4.343,87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9.748,67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9.748,67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52.648,08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154.540,00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29.502,94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144.540,00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29.502,94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144.540,00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23.145,14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23.145,14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51100 DJEČJI VRTIĆ PČELICA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3.069.935,18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3.576.896,00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3.576.896,00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3.576.896,00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2.686.258,20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2.250.874,00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3.061.960,00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337.520,54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14.007,44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3.069.935,18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3.576.896,00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3.576.896,00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3.576.896,00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3.069.935,18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2.751.905,00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3.576.896,00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3.576.896,00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3.576.896,00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2.686.258,20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2.250.874,00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3.061.960,00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2.648.428,61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2.209.933,00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3.043.960,00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3.043.960,00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3.043.960,00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2.211.754,64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1.960.395,00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2.818.860,00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2.818.860,00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2.818.860,00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436.673,97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249.538,00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37.829,59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37.829,59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337.520,54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288.852,52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286.264,80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2.587,72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48.668,02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48.668,02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14.007,44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11.858,80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11.858,80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00840 ŠPORT</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5.430.419,64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6.839.074,00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5.762.250,00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5.412.250,00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5.412.250,00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3.847.478,17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5.121.063,00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3.171.522,17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3.743.473,00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261.469,00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349.987,00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8061 GOSPODARENJE ŠPORTSKIM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1.005.621,17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1.571.063,00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K806105 GRADSKI BAZEN U GRUŽU - DIZALICA TOPLINE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1.005.621,17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1.571.063,00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693.030,17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393.473,00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16.900,95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16.067,89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676.129,22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676.129,22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33.888,00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24.125,32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4.720,69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5.041,99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1.160.244,00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1.160.244,00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8062 JAVNE POTREBE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2.841.857,00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A806207 PROGRAMI DUBROVAČKOG SAVEZA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2.278.492,00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2.278.492,00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2.278.492,00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2.278.492,00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A806210 MANIFESTACIJE U ŠPORTU OD ZNAČAJA ZA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106.104,00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A806214 DU MOTION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A806216 ŠPORTAŠI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73.077,00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66.441,00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57.541,00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A806217 ŠPORTSKE MANIFESTACIJE OD NACIONALNOG I MEĐUNARODNOG ZNAČAJA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294.610,00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52127 JAVNA USTANOVA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1.582.941,47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1.418.330,51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47.897,31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116.713,65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8060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1.582.941,47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1.554.060,28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1.658.011,00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1.792.250,00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1.792.250,00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1.792.250,00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1.389.449,32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1.389.449,32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643.271,81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774.580,00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922.450,00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745.718,40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717.290,00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718.860,00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116.713,65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114.525,19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4.075,14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107.825,09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449,52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1.625,89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549,55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47.897,31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2.224,54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2.224,54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45.672,77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21.985,47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23.687,30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K806002 KAPITALNO ULAGANJE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28.881,19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28.881,19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28.881,19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28.881,19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00850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148.345,00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8063 JAVNE POTREBE U TEHNIČKOJ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A806301 DJELATNOST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75.747,00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A806302 DJELATNOST UDRUGA TEHNIČKE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72.598,00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00860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3.268.502,03</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4.518.465,00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6.192.480,00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6.193.080,00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6.196.080,00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2.932.642,09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3.303.536,00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4.454.580,00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4.455.180,00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4.458.180,00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2.727.652,55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3.093.062,00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4.048.280,00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4.248.280,00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4.248.280,00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188.639,54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2.201.548,87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3.495.400,00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3.499.000,00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A806503 UMIROVLJENICI I OSTALE SOCIJALNE KATEGORIJE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419.410,34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419.410,34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419.410,34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419.410,34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A806504 PUČKA KUHINJA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279.870,20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279.870,20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279.870,20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279.870,20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A806505 JEDNOKRATNE NOVČANE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96.499,28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136.100,00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86.486,28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86.486,28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86.486,28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A806506 DAR ZA NOVOROĐENO DIJETE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476.362,54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476.362,54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476.362,54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476.362,54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A806507 GODIŠNJA POTPORA ZA NEZAPOSLENE SAMOHRANE RODITELJE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A806508 STAMBENA ZAJEDNICA ZA MLADEŽ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A806509 SUFINANCIRANJE UDRUGA SOCIJALNE SKRBI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A806510 SUBVEN.TROŠK.STANOVANJA OSTALIM SOCIJAL.KATEGORIJAMA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348.552,52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331.733,52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331.733,52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331.733,52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T806512 NAKNADA ZA TROŠKOVE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129.425,95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124.900,00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123.088,95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123.088,95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123.088,95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A806513 NOVČANI DAR KORISNICIMA ZAJAMČENE MINIMALNE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A806516 STRUČNE USLUGE ZAVODA ZA SOCIJALNI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A806519 TROŠKOVI POGREBA ZA OSOBE KOJE NISU U EVIDENCIJI CZSS-A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1.637,40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A806520 POTPORA ZA PODSTANARSTVO MLADIM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41.130,25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41.130,25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41.130,25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41.130,25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A806521 POMOĆ KORISNICIMA OSOBNE INVALIDNINE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208.058,78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208.058,78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208.058,78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208.058,78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A806523 PRIHVATILIŠTE ZA SOCIJALNO UGROŽENE OSOBE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33.376,68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33.376,68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33.376,68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33.376,68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A806526 NOVČANA POMOĆ STARIJIMA OD 65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85.334,26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75.900,00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85.334,26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85.334,26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85.334,26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A806527 "HALO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A806528 POTPORA DJECI BEZ RODITELJSKE SKRBI-KORISNICIMA DJEČJIH DOMOVA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2.754,42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A806529 SENIOR SERVIS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K806530 DOM ZA STARIJE RAGUSA - U OSNIVANJU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10.521,25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10.521,25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10.521,25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10.521,25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K806532 CENTAR ZA PRUŽANJE USLUGA U ZAJEDNICI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8066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515.554,93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588.900,00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A806601 DUBROVNIK ZDRAVI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246.841,61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304.200,00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246.841,61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246.841,61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42.624,99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189.374,00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256.900,00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A806602 UNAPREĐIVANJE KVALITETE ŽIVOTA OSOBA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127.947,90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127.947,90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127.947,90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98.214,90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A806605 MJERE IZ STRATEGIJE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34.309,59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34.309,59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34.309,59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9.954,13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24.023,26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A806606 SPECIJALIZIRANI PRIJEVOZ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61.716,12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61.716,12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61.716,12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61.716,12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A806607 ODRŽAVANJE LIFTERA ZA OSOBE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7.577,75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7.577,75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7.577,75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7.577,75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A806609 INTERVENTNI TIM ELAFITI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37.161,96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37.161,96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37.161,96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37.161,96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8067 SKRB O DJECI, MLADIMA I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207.578,29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353.280,00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353.280,00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353.280,00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A806705 "MLADI I GRAD SKUPA"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90.463,76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90.463,76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90.463,76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90.463,76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A806711 SAVJET MLADIH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A806717 CENTAR ZA MLADE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61.674,80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189.917,00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61.674,80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189.917,00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61.674,80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189.917,00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27.830,80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A806718 SKRB O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T806720 SKRB O MLADIMA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23.429,73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23.429,73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23.429,73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23.429,73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A806722 GRAD PRIJATELJ DJECE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3.227,50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8.920,50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K806723 USTANOVA CENTAR ZA DJECU, MLADE I OBITELJI DUBROVNIK - U OSNIVANJU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8078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A807802 MJERE POVJERENSTVA ZA PREVENCIJU KRIMINALITETA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A807803 OPERATIVNI PLAN VIJEĆA CIVILNOG DRUŠTVA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T807807 ČUVANJE USPOMENA NA ŽRTVE DRUGOG SVJETSKOG RATA I PORAČJA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53847 DOM ZA STARIJE OSOBE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335.859,94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335.859,94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1.337.900,00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335.859,94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A806531 SKRB O STARIJIM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335.859,94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1.737.900,00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335.859,94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1.337.900,00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295.528,08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707.929,00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1.284.900,00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707.300,00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295.341,64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387.208,00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40.331,86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40.331,86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00870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91.334,84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91.334,84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79.563,12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8068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91.334,84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A806807 SPOMEN SOBA POGINULIH DUBROVAČKIH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34.533,80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22.762,08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22.762,08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22.762,08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A806812 ORTOPEDSKA POMAGALA INVALIDIMA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773,13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A806815 OTKUP STANOVA I POBOLJŠANJE UVJETA STANOVANJA ZA OBITELJI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2.046,59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A806818 ZAJEDNO U RATU ZAJEDNO U MIRU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33.447,68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47.740,00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33.447,68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33.447,68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428,74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33.018,94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A806830 CENTAR ZA BRANITELJE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A806835 OBILJEŽAVANJE GODIŠNJICA I ZNAČAJNIH DATUMA IZ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7.261,64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7.261,64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7.261,64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7.261,64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00831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13.789.319,39</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18.048.504,00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18.615.090,00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18.671.308,00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18.727.187,00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284.265,72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745.219,00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893.368,00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949.247,00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74.397,54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682.763,00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682.763,00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682.763,00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204.991,87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155.387,00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208.605,00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264.484,00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248.958,39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389.647,00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A805402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248.958,39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333.768,00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389.647,00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43.966,52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43.966,52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43.966,52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204.991,87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155.387,00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208.605,00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264.484,00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204.991,87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155.387,00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208.605,00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264.484,00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204.991,87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155.387,00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208.605,00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264.484,00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35.307,33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509.600,00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20.477,02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20.477,02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20.477,02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17.872,61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109.743,00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3.084,31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A805541 MEDNI DAN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11919 OŠ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1.342.003,53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1.844.728,00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1.473.960,00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1.473.960,00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1.473.960,00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284.550,30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120.678,00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21.633,75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73.970,00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26.936,99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28.920,00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828.597,12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1.071.600,00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109.983,74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614.240,00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114.230,00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892.835,12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1.139.600,00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64.238,00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63.788,45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449,55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828.597,12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1.071.600,00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828.597,12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1.071.600,00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828.597,12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1.071.600,00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805.094,97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1.046.100,00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23.502,15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443.198,41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766.958,00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328.390,00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328.390,00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328.390,00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43.849,40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519.538,00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19.330,00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32.571,36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32.571,36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15.923,98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16.647,38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11.264,77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11.264,77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10.549,07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73.594,66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132.320,00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57.701,04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112.320,00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57.701,04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112.320,00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38.024,96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1.049,14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18.626,94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15.893,62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15.893,62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15.893,62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181.313,97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159.680,22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159.680,22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159.680,22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21.633,75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21.633,75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21.633,75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24.413,78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24.413,78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24.413,78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22.771,30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35.513,85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50.520,00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10.183,90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10.183,90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9.764,14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419,76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25.329,95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25.329,95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16.950,71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16.950,71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16.950,71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16.950,71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1.687,40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65.874,64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65.874,64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65.874,64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65.874,64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5.970,00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11927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2.070.596,49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2.570.674,00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2.550.385,00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374.404,50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389.950,00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7.911,05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48.421,74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1.279.550,42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218.427,15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243.450,00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1.372.765,42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1.848.100,00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93.215,00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92.131,22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1.083,78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1.279.550,42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1.743.100,00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1.279.550,42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1.279.550,42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1.252.669,36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26.881,06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671.328,07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693.374,00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670.085,00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122.318,52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93.749,38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93.749,38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64.869,29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28.880,09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4.826,77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22.942,37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21.441,37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12.922,12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6.541,74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205.467,46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256.764,00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155.067,45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155.067,45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150.524,41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4.543,04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1.088,83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1.088,83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1.088,83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49.311,18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47.323,22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47.323,22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3.782,78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3.782,78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3.782,78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3.782,78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64.059,80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42.825,80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42.825,80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42.825,80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16.929,04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16.929,04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16.929,04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15.529,49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105.974,97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137.800,00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60.145,97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60.145,97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56.103,20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4.042,77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44.131,27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1.697,73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8.446,59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4.547,06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4.547,06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4.547,06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28.334,77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28.334,77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28.334,77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28.334,77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2.722,37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3.385,00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113.291,77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113.291,77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113.291,77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113.291,77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2.334.244,85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2.922.390,00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2.991.450,00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292.799,99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11.124,13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128.879,50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33.311,72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1.660.028,34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206.092,53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195.100,00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1.767.732,34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2.281.700,00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107.704,00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107.704,00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107.704,00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109.950,00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1.660.028,34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2.170.700,00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1.660.028,34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1.660.028,34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1.620.511,86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2.127.700,00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39.516,48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445.049,80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88.021,90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25.752,33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25.752,33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20.907,08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11.124,13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7.685,35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7.685,35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3.438,78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3.438,78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49.412,08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38.454,53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20.413,36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16.663,82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1.146,95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10.957,55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10.957,55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141.934,23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110.557,58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110.557,58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108.270,67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31.376,65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30.914,15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30.914,15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5.312,50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84.006,63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53.206,63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53.206,63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2.492,37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9.228,73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7.498,59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7.498,59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7.498,59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20.010,96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20.010,96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20.010,96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20.010,96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93.747,85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93.747,85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93.747,85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93.747,85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21.175,50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21.175,50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21.175,50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21.175,50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21.175,50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8157 PREDŠKOLSKI ODGOJ I OBRAZOVANJE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100.287,21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A815701 DNEVNI BORAVAK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100.287,21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128.250,00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96.240,81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96.240,81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92.389,61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11943 OŠ IVANA GUNDULIĆA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2.881.942,38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3.701.628,00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3.970.265,00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3.973.265,00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3.973.265,00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368.983,48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531.420,00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396,37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166.437,64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88.972,26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1.945.637,79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306.630,45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295.197,00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308.070,00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2.096.157,79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3.039.250,00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1.945.637,79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2.882.250,00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1.945.637,79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1.945.637,79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1.909.434,63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2.846.550,00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36.203,16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769.470,58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798.427,00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909.815,00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912.815,00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912.815,00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75.269,85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58.342,00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51.740,00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38.430,67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38.430,67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37.980,67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35.540,60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41.720,00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33.428,27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34.620,00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6.527,13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23.963,83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1.815,22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289.480,12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311.227,00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343.300,00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206.243,00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206.243,00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193.948,00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83.094,17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52.321,95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52.270,51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30.772,22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30.772,22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712,85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179.658,81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185.998,00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92.042,81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92.042,81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92.042,81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84.346,00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84.346,00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77.489,00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38.710,82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38.710,82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38.710,82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38.710,82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4.799,12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4.325,00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148.572,01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148.572,01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148.572,01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148.572,01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15.917,64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15.917,64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15.917,64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15.917,64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15.917,64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396,37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396,37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396,37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396,37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396,37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9021 OŠ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2.369.753,00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2.936.441,00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3.192.880,00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280.789,78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19.807,95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1.470,44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188.010,00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43.839,46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1.580.344,73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263.567,46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289.618,00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301.170,00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1.726.014,73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2.444.510,00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2.444.510,00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2.444.510,00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145.670,00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161.010,00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144.480,89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1.580.344,73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2.283.500,00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1.580.344,73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1.580.344,73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1.537.353,93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2.241.000,00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42.990,80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607.232,69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575.793,00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718.970,00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66.289,67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44.197,00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55.375,00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49.875,93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49.875,93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8.018,51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41.857,42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4.478,23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4.478,23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4.478,23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10.833,31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21.675,00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10.285,81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20.175,00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8.558,89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18.475,00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1.641,78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132.848,09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153.991,00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200.795,00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200.795,00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200.795,00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97.181,71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97.181,71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96.327,08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35.666,38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46.495,00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35.666,38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46.495,00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35.658,22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46.495,00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88.778,00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68.970,05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68.970,05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68.970,05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19.807,95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19.807,95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19.807,95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87.259,09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47.322,09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47.322,09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46.276,11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1.045,98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39.937,00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39.937,00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38.595,25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36.491,47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36.491,47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36.491,47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36.491,47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4.269,95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173.856,42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173.856,42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173.856,42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173.856,42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9.960,58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9.960,58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6.719,88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6.719,88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6.719,88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11994 OŠ ANTUNA MASLE –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961.801,35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1.178.844,00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1.279.200,00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56.875,57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65.270,00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1.933,58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6.249,46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757.776,57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1.053.160,00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77.498,76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84.730,00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811.131,57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1.110.160,00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53.355,00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757.776,57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1.053.160,00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757.776,57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1.053.160,00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757.776,57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1.053.160,00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726.721,41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927.610,00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1.009.160,00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1.009.160,00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1.009.160,00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31.055,16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142.705,78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161.040,00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16.978,94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13.381,98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13.381,98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13.381,98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3.324,16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28.309,70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37.215,00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49.550,00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49.550,00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49.550,00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15.944,20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15.944,20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15.715,60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10.704,72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10.704,72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7.519,33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3.185,39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11.065,82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13.980,00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11.065,82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11.065,82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11.065,82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11.837,03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20.490,00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6.848,57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6.848,57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6.848,57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4.988,46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4.988,46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11.012,92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11.012,92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11.012,92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11.012,92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1.409,41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52.456,96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52.456,96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52.456,96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52.456,96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51378 OŠ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1.544.712,07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2.148.580,00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2.316.800,00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236.830,57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257.855,00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295.490,00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5.415,03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106.249,00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30.783,90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65.710,00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951.187,57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212.369,88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1.030.891,57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79.704,00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79.704,00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79.704,00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78.644,98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1.059,02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951.187,57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951.187,57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951.187,57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932.171,77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19.015,80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481.508,62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538.035,00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582.800,00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115.221,26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72.579,00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81.400,00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61.329,18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61.329,18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37.399,63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23.929,55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49.487,39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48.920,39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42.616,42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5.177,55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868,41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156.771,50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195.051,00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106.261,16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106.261,16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103.410,90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2.850,26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50.241,18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48.797,43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48.697,43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5.964,36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5.964,36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19.995,43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19.995,43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19.995,43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19.684,13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62.413,92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34.057,92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50.290,00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34.057,92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50.290,00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33.195,27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46.390,00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27.254,45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1.101,55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11.071,02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20.644,32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20.644,32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20.644,32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20.644,32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2.549,29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2.427,90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86.877,52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765,53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765,53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765,53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5.766,88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00832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394.774,98</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554.370,00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394.774,98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554.370,00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394.774,98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554.370,00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8058 JAVNE POTREBE U SREDNJEM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24.705,09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A805817 PRIPREME ZA DRŽAVNU MATURU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2.904,64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A805818 SUBVENCIONIRANJE UDŽBENIKA ZA SREDNJE ŠKOLE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21.800,45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21.800,45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21.800,45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21.800,45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A805819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8059 JAVNE POTREBE U VISOKOM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370.069,89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360.370,00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A805905 STIPENDIJE I KREDITI ZA ŠKOLOVANJE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365.169,89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375.370,00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345.370,00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365.169,89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345.370,00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365.169,89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345.370,00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16.267,93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11.970,00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348.901,96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333.400,00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A805907 NAGRAĐIVANJE UČENIKA I STUDENATA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009 UPRAVNI ODJEL ZA KULTURU, BAŠTINU I TURIZAM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14.180.262,35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19.697.187,00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21.618.584,00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20.229.405,00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20.961.535,00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00910 KULTURA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904.744,40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1.356.768,00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1.286.768,00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1.286.768,00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904.744,40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1.356.768,00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1.286.768,00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711.468,94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1.356.768,00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1.286.768,00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193.275,46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8084 PROJEKTI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695.409,16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901.084,00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906.768,00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836.768,00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836.768,00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A808401 OPĆI RASHODI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46.860,76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46.860,76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46.860,76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46.769,83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A808404 DUBROVAČKA KARTICA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399.464,40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627.684,00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627.684,00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627.684,00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399.464,40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627.684,00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387.816,51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622.684,00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622.684,00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622.684,00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216.849,90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392.684,00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170.966,61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11.647,89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11.647,89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A808416 POTPORA DUBROVAČKOJ BAŠTINI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199.084,00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55.808,54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55.808,54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55.808,54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193.275,46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193.275,46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193.275,46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8111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209.335,24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A811110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209.335,24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209.335,24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209.335,24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12.141,04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16.458,16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11.716,12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169.019,92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00920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13.275.517,95</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17.436.463,00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19.331.816,00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18.027.637,00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18.749.767,00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2.073.007,94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2.842.873,00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3.240.318,00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3.234.300,00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1.926.774,73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2.590.128,00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3.067.677,00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61.137,80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62.279,39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100.516,00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22.816,02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106.353,00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99 Višak/manjak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1.862.006,98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2.407.579,00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2.877.177,00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2.848.100,00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1.862.006,98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2.407.579,00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2.877.177,00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2.848.100,00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1.826.626,75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2.358.928,00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2.827.677,00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1.763.833,34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2.241.578,00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2.779.887,00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1.410.058,20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2.285.477,00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351.945,07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514.578,00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1.830,07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67.395,00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62.793,41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51.512,16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11.281,25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16.981,62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16.962,36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13.293,01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5.898,61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5.898,61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5.756,71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99 Višak/manjak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211.000,96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435.294,00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363.141,00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386.200,00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210.011,06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426.306,00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361.145,00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366.100,00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386.200,00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100.147,98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76.168,87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222.715,00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76.168,87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222.715,00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23.979,11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23.979,11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45.297,77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45.297,77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45.297,77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48.637,80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13.637,80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13.637,80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15.927,51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14.027,51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14.027,51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99 Višak/manjak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T812015 EU PROJEKT STEĆAKLAND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989,90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1.017.349,51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976.631,00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1.234.427,00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1.165.321,00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1.221.711,00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731.476,84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831.069,00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1.118.502,00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1.103.977,00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1.160.367,00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45.933,47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99.371,51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33.473,00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140.567,69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27.871,00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915.510,22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877.261,00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1.057.952,00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970.803,00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1.013.863,00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915.510,22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877.261,00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1.057.952,00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970.803,00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1.013.863,00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678.853,46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761.899,00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994.502,00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936.677,00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972.067,00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675.350,63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754.709,00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989.302,00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928.686,00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962.944,00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511.345,12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571.876,00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785.541,00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162.865,94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202.611,00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180.290,00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1.139,57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9.123,00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9.123,00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75.871,70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22.087,00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41.128,10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40.451,12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34.743,60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17.077,00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34.743,60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17.077,00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45.933,47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9.463,40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9.463,40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36.470,07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36.470,07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114.851,59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19.709,00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8.023,69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7.765,00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8.023,69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7.765,00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106.827,90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106.827,90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11.944,00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101.839,29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207.848,00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101.839,29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176.475,00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194.518,00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207.848,00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52.623,38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52.623,38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52.623,38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23.499,81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11.386,00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11.386,00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22.833,89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11.386,00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25.716,10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8.162,00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25.716,10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8.162,00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25.716,10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8.162,00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1.919.899,74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1.907.397,00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2.416.824,00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2.541.810,00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1.565.473,00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2.039.140,00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2.127.126,00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2.167.126,00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18.031,81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219.088,45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258.554,00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258.554,00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258.554,00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73.679,48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116.130,00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1.562.866,35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1.587.779,00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2.045.118,00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2.065.118,00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1.562.866,35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1.587.779,00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1.985.118,00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2.045.118,00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2.065.118,00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1.477.522,00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1.846.526,00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1.906.526,00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1.926.526,00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1.461.595,00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1.437.166,00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1.820.026,00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1.860.026,00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1.880.026,00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1.032.322,00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1.019.684,00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1.359.124,00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1.379.124,00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1.389.124,00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429.273,00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417.482,00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490.902,00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51.831,52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88.592,00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51.205,07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82.885,00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46.199,78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76.182,00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76.182,00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76.182,00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2.057,00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626,45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626,45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6.968,27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357.033,39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431.706,00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456.692,00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476.692,00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357.033,39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319.618,00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431.706,00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456.692,00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476.692,00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167.256,93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169.962,00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167.256,93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169.962,00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167.256,93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169.962,00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11.063,54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11.063,54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11.063,54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47.134,92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66.130,00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47.134,92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66.130,00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47.134,92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66.130,00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1.649.471,43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2.357.316,00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1.427.952,07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1.995.530,00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2.101.739,00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2.259.900,00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141.335,51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79.343,85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546.322,00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1.360.015,79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2.034.576,00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1.810.370,00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2.126.600,00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1.342.640,79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1.442.064,00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1.790.370,00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2.086.600,00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1.260.802,86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1.720.530,00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1.891.739,00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2.029.900,00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1.231.982,23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1.710.530,00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1.827.739,00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1.976.020,00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1.125.077,15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1.676.439,00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1.796.535,00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105.658,09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178.185,00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1.246,99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53.880,00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28.820,63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53.880,00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54.291,43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51.453,41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63.661,00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34.408,70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15.410,53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2.838,02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26.706,50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26.706,50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26.706,50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K811902 OBNOVA LJETNIKOVCA CRIJEVIĆ - PUCIĆ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592.512,00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289.455,64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322.740,00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413.400,00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224.686,51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395.320,00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323.400,00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124.774,21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124.774,21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124.774,21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49.933,02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49.933,02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49.933,02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49.979,28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49.979,28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49.979,28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64.769,13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37.111,06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37.111,06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37.111,06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2.658,07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2.658,07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2.658,07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1.575.243,90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2.382.000,00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1.330.805,93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2.264.250,00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2.022.750,00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4.681,64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24.547,34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215.208,99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1.032.350,00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329.750,00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1.442.191,57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2.173.000,00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1.442.191,57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1.585.740,00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2.061.900,00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2.173.000,00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1.281.476,72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1.922.750,00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1.135.838,42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1.824.750,00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874.116,81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1.338.430,00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1.322.750,00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260.363,83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501.820,00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1.357,78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145.638,30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142.326,25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24.547,34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22.517,10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22.517,10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4.681,64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4.681,64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4.681,64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131.485,87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98.705,87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87.049,66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126.050,00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11.656,21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K811903 UREĐENJE PROSTORA KNJIŽNICE U TUP-u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1.070.900,00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133.052,33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133.052,33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49.329,21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22.764,81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22.764,81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26.564,40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26.564,40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83.723,12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2.956,06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2.956,06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80.767,06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80.767,06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197.926,72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308.140,00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195.629,31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306.140,00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176.550,31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192.165,00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256.140,00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176.550,31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192.165,00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237.640,00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246.140,00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256.140,00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175.580,13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255.140,00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173.290,13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255.140,00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119.020,47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53.856,99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74.490,00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412,67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21.376,41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21.376,41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20.049,18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16.158,63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16.158,63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3.045.326,16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3.413.698,00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3.690.600,00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1.759.869,81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1.848.220,00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2.127.220,00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122.079,70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424.920,70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548.806,00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738.455,95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887.877,31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852.283,00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887.877,31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852.283,00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649.554,38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649.554,38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540.280,29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105.974,09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162.523,36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50.017,35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16.222,70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33.614,39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112.506,01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112.506,01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68.991,04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9.266,08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513,81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8.689,27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59.724,96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59.724,96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6.808,53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6.488,53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2.157.448,85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2.561.415,00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1.544.629,14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1.921.710,00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237.165,48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654.790,00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237.165,48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654.790,00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224.419,78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643.790,00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12.745,70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53.088,66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53.088,66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53.088,66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682.752,00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682.752,00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682.752,00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24.754,65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14.600,63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14.600,63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14.600,63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10.154,02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10.154,02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10.154,02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559.718,54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624.705,00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521.105,60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514.480,60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514.480,60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12.068,38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12.068,38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12.068,38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T812011 EU - Synergy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28.346,52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22.350,86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22.350,86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22.350,86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619.051,92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884.582,00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1.178.987,00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860.506,00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428.484,22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538.074,00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804.195,00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607.316,00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607.316,00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139.169,89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33.515,81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214.792,00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83.190,00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488.780,14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832.297,00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608.466,00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675.856,00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488.780,14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832.297,00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608.466,00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675.856,00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392.674,24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475.725,00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729.195,00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550.764,00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550.764,00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356.939,62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359.176,00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529.195,00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550.764,00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550.764,00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276.279,65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283.161,00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412.675,00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80.659,97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160.764,00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160.764,00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35.734,62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35.734,62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92.236,71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125.092,00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72.597,46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67.702,00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70.195,49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64.236,00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3.466,00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19.639,25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19.639,25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57.390,00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3.869,19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3.869,19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3.689,19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130.271,78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284.447,00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346.690,00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184.650,00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127.448,08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184.650,00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32.986,28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56.552,00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32.986,28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56.552,00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32.986,28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56.552,00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46.933,18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44.908,00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46.933,18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44.908,00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46.933,18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44.908,00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29.646,62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83.190,00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29.646,62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83.190,00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29.646,62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83.190,00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T812014 EU PROJEKT REEL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129.397,00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178.740,00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109.396,00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716.418,10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738.487,00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896.465,00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565.988,47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738.215,00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12.091,49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135.168,28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3.169,86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507.154,67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507.154,67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641.215,00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507.154,67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505.958,53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638.215,00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417.908,27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528.115,00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86.476,15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1.574,11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209.263,43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209.263,43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58.833,80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54.169,84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54.169,84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4.663,96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4.663,96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135.168,28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131.324,53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128.669,81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12.091,49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12.091,49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12.091,49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3.169,86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3.169,86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3.169,86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279.731,66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262.276,32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276.140,00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438.820,00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4.936,73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5.658,61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228.712,57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228.712,57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240.053,00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224.595,32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231.140,00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343.820,00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222.571,60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172.192,34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49.406,96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2.023,72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2.023,72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2.717,25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2.717,25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51.019,09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51.019,09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37.681,00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35.681,00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73.493,00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35.681,00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73.493,00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2.941,36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1.628,27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1.628,27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1.313,09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3.536,73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3.536,73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3.536,73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182.090,87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327.845,00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181.459,63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327.295,00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171.695,84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269.406,00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171.695,84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269.406,00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302.905,00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292.500,00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171.548,03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268.634,00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168.420,68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266.934,00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117.786,08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158.087,00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194.775,00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49.872,16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762,44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10.395,03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10.395,03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9.911,60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9.911,60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9.911,60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00930 TURIZAM</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1.009.640,00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823.797,00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8124 TURIZAM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A812401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188.979,00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59.728,00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140.879,00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140.879,00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A812402 POTICAJI ZA PRODULJENJE TURISTIČKE 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A812403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A812404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A812406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500.436,00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500.436,00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500.436,00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459.972,00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A812407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85.941,00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T812408 INFORTMATIVNE STRATE ZA POŠTIVANJE JAVNOG REDA I MIRA -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291.863,34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291.863,34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291.863,34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291.863,34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8092 DONOŠENJE MJERA I AKATA IZ DJELOKRUGA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129.287,06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208.894,00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216.894,00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222.294,00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A809201 PREDSTAVNIČKO TIJELO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53.786,71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53.786,71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53.786,71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53.786,71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A809202 DAN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21.816,25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21.816,25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15.445,57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15.445,57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6.370,68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6.370,68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A809203 PROTOKOL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16.568,95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16.568,95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16.568,95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16.568,95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A809204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1.542,10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3.594,00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3.594,00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3.594,00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1.542,10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3.594,00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A809205 MEDIJSKO PRAĆENJE RADA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35.573,05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121.894,00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35.573,05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35.573,05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35.573,05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8093 POLITIČKE STRANKE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A809301 OSNOVNE FUNKCIJE STRANAKA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112.045,00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120.406,00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120.406,00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8094 VIJEĆE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44.362,50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50.700,00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A809401 OSNOVNE FUNKCIJE VIJEĆA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43.698,89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43.698,89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43.698,89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43.254,76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444,13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A809402 OSNOVNE FUNKCIJE VIJEĆA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A809403 OSNOVNE FUNKCIJE VIJEĆA SRPSKE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24.687,00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24.454,00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8095 IZBORI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6.168,78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T809501 IZBORI ZA GRADSKO VIJEĆE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T809502 IZBORI VIJEĆA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6.168,78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6.168,78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6.168,78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4.068,78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Razdjel: 011 UPRAVNI ODJEL ZA EUROPSKE FONDOVE I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1.560.948,00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12.744.500,00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1.686.500,00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01110 EUROPSKI FONDOVI</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970.822,00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1.007.000,00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11.956.500,00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970.822,00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893.500,00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8170 RAZVOJNI NACIONALNI GRADSKI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551.200,00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10.958.000,00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T817002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T817003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T817004 DANI KULTURNE I KREATIVNE INDUSTRIJE (DKKI)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T817005 START UP - 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T817006 SUFINANCIRANJE MJERA ENERGETSKE UČINKOVITOSTI U ZGRADSTVU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T817007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T817008 HUPG - HRVATSKA UDRUGA POVIJESNIH GRADOVA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T817009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T817010 PODUZETNIŠTVO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8171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323.622,00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K817101 POTENCIJALNI RAZVOJNI I EU PROJEKTI (PROJEKTNI JAMSTVENI FOND)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A817102 LOKALNA AKCIJSKA GRUPA (L A 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A817103 LOKALNA AKCIJSKA SKUPINA (F L A 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T817104 COSME FU TOURISM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T817105 CITY CARGO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T817106 E-CITIJENS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K817107 DIGITAL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K817108 FOOTPRINTS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48.500,00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8172 INTEGRIRANI TERITORIJALNI PROGRAM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101.300,00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T817201 ITU TEHNIČKA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97.300,00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56.382,00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6.758,00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5.140,00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T817202 STRATEGIJA RAZVOJA URBANOG PODRUČJA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01120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590.126,00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767.000,00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788.000,00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590.126,00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225.054,00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8173 GOSPODRASTVO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590.126,00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A817301 OPĆI RASHODI VEZANI ZA RAZVOJ GOSPODARSTVA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A817302 POTPORE RAZVOJU ŽENSKOG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A817303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A817304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A817305 SUFINANCIRANJE MJERE ENERGETSKE UČINKOVITOSTI KUĆANSTVA - SOLARI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A817306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A817307 PPTPORA STANOVNICIMA POVIJESNE JEZGRE ZA OČUVANJE TRADICIJALNE GRADNJE - STOLARIJA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17.854.665,02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29.556.184,00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54.365.028,00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38.331.805,00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17.261.896,00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01410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3.898.364,33</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4.073.303,00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5.187.800,00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5.165.945,00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3.898.364,33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4.073.303,00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5.165.945,00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1.425.758,83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2.438.696,00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2.009.710,00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3.915.800,00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3.893.945,00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842.850,50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794.593,00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71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72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156.681,00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8130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3.898.364,33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4.073.303,00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5.165.945,00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A813001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3.898.364,33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3.886.089,00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4.073.303,00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5.165.945,00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1.425.758,83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2.438.696,00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2.009.710,00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3.915.800,00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3.893.945,00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240.734,33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415.672,00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942.569,00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920.714,00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1.617,98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239.116,35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223.606,00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412.672,00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942.569,00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920.714,00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1.185.024,50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1.594.038,00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2.973.231,00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2.973.231,00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1.185.024,50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1.594.038,00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2.973.231,00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2.973.231,00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685.000,00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842.850,50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794.593,00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842.850,50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794.593,00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842.850,50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794.593,00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71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72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156.681,00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156.681,00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156.681,00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137.000,00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01420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12.293.789,34</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22.893.545,00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47.558.725,00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30.420.555,00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9.234.051,00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12.224.754,16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22.815.545,00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47.468.725,00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30.329.555,00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9.143.051,00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2.492.389,05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4.933.202,00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6.408.931,00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6.546.317,00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3.948.051,00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896.538,01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2.118.698,00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829.602,31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492.448,50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1.786.707,00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695.407,00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19.671,07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1.671.437,98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384.084,00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5.557.728,32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5.856.554,00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15.125.387,00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11.825.238,00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83.998,43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180.940,49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72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85 Primljeni zajmovi - predfinanciranje EU projekta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10.956.000,00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86 Primljeni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8131 ULAGANJE U NERAZVRSTANE CESTE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442.969,79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3.464.291,00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9.505.736,00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5.561.844,00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2.551.651,00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T813102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168.356,60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168.356,60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168.356,60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168.356,60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K813111 PARK GRADAC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57.935,17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3.807.945,00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421.055,00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57.935,17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421.055,00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57.935,17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421.055,00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57.935,17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421.055,00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848.714,00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1.082.827,00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85 Primljeni zajmovi - predfinanciranje EU projekta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2.525.118,00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2.525.118,00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2.525.118,00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K813112 SERPENTINE SRĐ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K813115 PARK 'N' RIDE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2.061.791,00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4.180.844,00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1.758.596,00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758.596,00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758.596,00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758.596,00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1.791.791,00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4.180.844,00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1.791.791,00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4.180.844,00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1.791.791,00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4.180.844,00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K813117 PRETOVARNA ZONA PLOČE IZA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K813118 PLATO NA SPOJU ŠETNICA UVALE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13.083,85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13.083,85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13.083,85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13.083,85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K813119 SPOMENIK DJECI POGINULOJ U DOMOVINSKOM RATU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K813120 SPOMEN OBILJEŽJE POGINULOM VATROGASCU GORANU KOMLENCU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116.261,29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116.261,29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1.469,79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1.469,79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114.791,50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114.791,50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K813121 ZELENA INFRASTRUKTURA - DRVORED BULEVAR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12.445,88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12.445,88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12.445,88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12.445,88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K813122 ZELENA INFRASTRUKTURA - DRVORED 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K813123 ZLATAN RAJČEVIĆ - KOMUNALNA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K813124 PARKING MOKOŠICA - ULICA IZMEĐU DOLACA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553.102,00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K813125 AUTOBUSNA STANICA I PARKING TRSTENO - ISTOK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K813126 ZELENA INFRASTRUKTURA - DRVORED VOJNOVIĆ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K813127 ZELENA INFRASTRUKTURA - ZELENI PRSTEN OKO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K813128 PARKIRALIŠTE ORSAN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K813129 UREĐENJE PROMETNIH POVRŠINA U MOKOŠICI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8132 KOMUNALNA INFRASTRUKTURA ZA STANOGRADNJU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K813203 INFRASTRUKTURA SOLITUDO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1.331,57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1.331,57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8133 ULAGANJA U VODOOPSKRBU I ODVODNJU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K813309 MONTOVJERNA-BATALA OBORINSKA ODVODNJA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K813310 OBORINSKA ODVODNJA KUNSKA ULICA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8135 ULAGANJA U OSTALE GRAĐEVINSKE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2.244.988,92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1.043.715,00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K813501 IZGRADNJA GROBLJA NA DUBCU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683.176,58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232.824,58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232.824,58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86.136,58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K813502 SANACIJA ODLAGALIŠTA GRABOVICA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1.041.824,33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79.250,31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79.250,31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79.250,31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546.550,59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546.550,59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377.224,33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169.326,26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83.998,43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83.998,43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83.998,43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K813504 AZIL ZA ŽIVOTINJE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519.988,01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519.988,01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519.988,01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519.988,01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8136 CESTOGRADNJA-REKONSTRUKCIJA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7.416.843,15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5.660.829,00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638.341,00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4.196.400,00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K813603 CESTA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436.690,64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5.387.000,00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136.690,64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136.690,64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136.690,64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72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K813604 CESTA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K813605 TEHNIČKO TEHNOLOŠKI BLOK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K813606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6.930.855,20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209.232,00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91.519,33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91.519,33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91.519,33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301.828,04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5.586,68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5.586,68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296.241,36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296.241,36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19.671,07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18.146,12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10.785,12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1.524,95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1.524,95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960.108,44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960.108,44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960.108,44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5.557.728,32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102.827,99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61.115,65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41.712,34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5.454.900,33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8.641,37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5.446.258,96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K813607 SPOJNA PROMETNICA D8 -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138.341,00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3.196.400,00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606.400,00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606.400,00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606.400,00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1.490.000,00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K813608 CESTA NA OSOJNIKU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K813610 PROMETNICA IZA ZGRADA KINESKI ZID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773,56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773,56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K813613 VATROGASNI DOM ZATON - REKONSTRUKCIJA KRIŽANJA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48.523,75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48.523,75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11.973,25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K813702 ZGRADE U SOLITUDU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11.973,25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11.973,25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11.973,25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11.973,25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8138 KAPITALNO ULAGANJE U JAVNU RASVJETU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K813809 JAVNA RASVJETA ŠTIKOVICA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8139 DRUŠTVENA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1.877.600,03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11.097.410,00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34.898.582,00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21.525.370,00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K813902 DOM ZA STARIJE I NEMOĆNE-GRUŽ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92.574,72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92.574,72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92.574,72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92.574,72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K813917 CENTAR ZA STARIJE - DOM ZA STARIJE I NEMOĆNE OSOBE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201.198,51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6.939.840,00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14.607.529,00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11.455.684,00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198.448,51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198.448,51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198.448,51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1.841.529,00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3.755.684,00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1.841.529,00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3.755.684,00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613.840,00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1.841.529,00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3.755.684,00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86 Primljeni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K813920 OSNOVNA ŠKOLA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208.936,39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27.995,90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27.995,90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27.995,90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180.940,49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180.940,49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180.940,49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K813921 OSNOVNA ŠKOLA MOKOŠICA - REKONSTRUKCIJA I DOGRADNJA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4.539,11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10.322.474,00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4.539,11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228.794,00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3.028.104,00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3.028.104,00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3.028.104,00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85 Primljeni zajmovi - predfinanciranje EU projekta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7.065.576,00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7.065.576,00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7.065.576,00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K813922 VATROGASNI DOM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6.701,86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6.701,86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K813923 HOTEL STADION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K813932 IGRALIŠTE ŠIPAN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77.393,87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16.497,64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16.497,64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16.497,64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60.896,23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60.896,23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60.896,23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K813933 SPORTSKA DVORANA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3.286.222,00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1.713.778,00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1.713.778,00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1.713.778,00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1.713.778,00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3.286.222,00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3.286.222,00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3.286.222,00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lastRenderedPageBreak/>
              <w:t>K813942 DVORANA BOĆALIŠTE-GROMAČA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21.910,78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21.910,78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21.910,78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21.910,78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K813947 IGRALIŠTE NA GORICI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K813949 SPORTSKO IGRALIŠTE GIMNAZIJA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85.036,94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85.036,94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85.036,94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85.036,94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K813950 PARK PILE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442.137,00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442.137,00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442.137,00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377.359,00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377.359,00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377.359,00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85 Primljeni zajmovi - predfinanciranje EU projekta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880.504,00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880.504,00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880.504,00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K813951 PARK ISPOD PLATANE NA PILAMA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692.574,00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407.426,00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407.426,00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407.426,00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407.426,00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85 Primljeni zajmovi - predfinanciranje EU projekta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484.802,00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K813953 O.Š. MARINA DRŽIĆA ZA POSEBNE POTREBE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610.228,00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309.772,00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309.772,00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510.228,00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510.228,00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510.228,00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K813954 OSNOVNA ŠKOLA MOKOŠICA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K813955 ŠPORTSKA DVORANA GOSPINO POLJE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1.776.290,00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2.523.710,00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1.676.290,00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2.523.710,00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1.676.290,00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2.523.710,00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1.676.290,00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2.523.710,00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K813956 UREĐENJE SPORTSKO REKREACIJSKE POVRŠINE - ZATON VELIKI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14.101,15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14.101,15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14.101,15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14.101,15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K813958 MULTIFUNKCIONALNA DVORANA GOSPINO POLJE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328.520,06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34.520,07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34.520,07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34.520,07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293.999,99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K813959 OSNOVNA ŠKOLA IVANA GUNDULIĆA - 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K813960 DJEČJI VRTIĆ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663,61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K813964 DRUŠTVENI PROSTOR - MIRINOVO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32.712,23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32.712,23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32.712,23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32.712,23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K813965 IGRALIŠTE ŠUMET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134.900,97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134.900,97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134.900,97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134.900,97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K813966 SPOMEN SOBA POGINULIH BRANITELJA-REKONSTRUKCIJA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121.586,50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388.751,00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274.909,00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121.586,50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121.586,50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121.586,50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K813967 PARK ĐORĐIĆ MAYNERI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1.323.265,00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1.323.265,00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1.323.265,00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1.323.265,00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K813968 MONTOVJERNA - REKONSTRUKCIJA ZGRADE JAVNE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K813969 DJEČJI VRTIĆ D O 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279.917,72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279.917,72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279.917,72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279.917,72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K813970 KINO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43.247,58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43.247,58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43.247,58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43.247,58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K813971 SANACIJA DVORANE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99.988,03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99.988,03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99.988,03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99.988,03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K813972 DJEČJI VRTIĆ BISKUPSKI DVOR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30.757,50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30.757,50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1.365.000,00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K813973 IGRALIŠTE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K813974 UREĐENJE BOĆARSKOG DOMA "ĐURO MILETIĆ"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K813975 UREĐENJE I OPREMANJE VANJSKOG SPORTSKOG IGRALIŠTA U GOSPINOM POLJU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K813977 DJEČJI VRTIĆ KONO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8140 ULAGANJE U UPRAVNE ZGRADE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207.809,95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K814001 ZGRADA PRED DVOROM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21.875,00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K814002 ZGRADA PRED DVOROM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185.934,95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82.052,23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82.052,23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82.052,23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103.882,72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103.882,72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103.882,72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8143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K814301 UREĐENJE PLATOA UZ OŠ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K814303 DJEČJE IGRALIŠTE PLOČE IZA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K814304 IGRALIŠTE OSNOVNE ŠKOLE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K814305 IZRADA PROJEKTNO TEHNIČKE DOKUMENTACIJE ZA GARAŽU NAŠ DOM U MOKOŠICI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K814306 AUTOBUSNA STANICA U ZATONU VELIKOM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K814307 IZGRADNJA DJEČJEG IGRALIŠTA RIĐICA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K814308 LJUBAČ - IZGRADNJA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K814309 KOMUNALNA INFRASTRUKTURA NASELJA ŠUNJ NA LOPUDU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K814310 VODOSPREMA KLIŠEVO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K814311 UREĐENJE PROSTORIJA DOMA MLADEŽI U ORAŠCU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K814312 OBNOVA KROVA OŠ MRČEVO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K814313 OBNOVA DOMA MLADEŽI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K814314 UREĐENJE ZELENE POVRŠINE NA PELINAMA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K814315 PROJEKTIRANJE PARKINGA U KOTARU GRUŽ - PARKIRKO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K814316 UREĐENJE PARKA BOGIŠIĆ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K814317 GK LAPAD - POSTAVLJANJE ČESMI ZA PITKU VODU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K814318 MJESNI DOM MRAVINJAC - SANACIJA KROVA I UNUTARNJA GALERIJA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K814319 PARKING UZ AUTOBUSNU STANICU U ZATONU VELIKOM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K814320 UREĐENJE PLATOA UZ LOKVU RIĐICA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K814321 MJESNI DOM LJUBAČ - IZGRADNJA KROVA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K814322 UREĐENJE ZGRADE MJESNOG ODBORA GROMAČA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K814324 OBORINSKA ODVODNJA LOPUD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K814325 ŠIPANSKA LUKA - UREĐENJE PESKARIJE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K814327 SANACIJA ZGRADE MO MRČEVO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44178 AGENCIJA ZA DRUŠTVENO POTICANU STANOGRADNJU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69.035,18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51.188,17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17.847,01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69.035,18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K813701 POTICANA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69.035,18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91.000,00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51.188,17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51.188,17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36.293,28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36.733,00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44.500,00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14.568,22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19.759,00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16.200,00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17.847,01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17.847,01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17.847,01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01430 OČUVANJE I OBNOVA SPOMENIČKE CJELINE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1.662.511,35</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2.776.550,00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2.733.000,00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2.723.450,00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2.861.900,00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1.662.511,35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2.723.450,00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2.861.900,00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679.875,18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1.513.860,00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1.759.470,00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2.062.600,00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2.202.500,00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64.410,93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7.278,16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259.300,94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604.077,14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899.790,00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597.070,00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349.650,00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8141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393.296,68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626.660,00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703.010,00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788.900,00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A814101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393.296,68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538.650,00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626.660,00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703.010,00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788.900,00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210.073,82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285.860,00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208.302,89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338.790,00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427.500,00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181.224,14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229.010,00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287.980,00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364.650,00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26.748,95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1.770,93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1.770,93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6.751,73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6.221,73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6.221,73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171.469,18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311.160,00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349.650,00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171.469,18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277.120,00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311.160,00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349.650,00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148.194,02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187.390,00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235.620,00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298.350,00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23.005,35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39.480,00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50.900,00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8142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1.269.214,67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2.106.340,00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2.020.440,00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2.073.000,00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A814201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1.252.249,07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1.632.900,00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1.703.000,00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1.803.000,00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452.835,76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452.835,76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452.835,76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47.569,00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35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57.659,20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57.659,20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57.659,20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43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259.300,94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259.300,94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259.300,94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432.607,96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432.607,96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432.607,96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A814202 PLAN UPRAVLJANJA STARIM GRADOM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8.947,59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8.947,59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8.947,59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8.947,59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K814203 PROSTORI GRADA DUBROVNIKA -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8.018,01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8.018,01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8.018,01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8.018,01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200.000,00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K814204 INACO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103.340,00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47.440,00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4.147,00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12.533,00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66.710,00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50.122,00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65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16.965,00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Razdjel: 015 UPRAVNI ODJEL ZA EUROPSKE FONDOVE,REGIONALNU I MEĐUNARODNU SURADNJU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582.111,37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Glava: 01510 EUROPSKI FONDOVI,REGIONALNA I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582.111,37</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582.111,37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569.411,76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12.699,61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8150 RAZVOJNI NACIONALNI I GRADSKI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420.036,80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A815001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632,80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632,80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T815003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T815005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T815007 DANI KULTURNE I KREATIVNE INDUSTRIJE(DKKI)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T815008 START UP-AKADEMIJA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T815010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T815012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8151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105.779,49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T815101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46.827,46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46.827,46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46.827,46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46.827,46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K815102 POTENCIJALNI RAZVOJNI I EU PROJEKTI(PROJEKTNI JAMSTVENI FOND)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28.405,61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28.405,61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28.405,61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28.405,61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T815111 DiMaNd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2.270,56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2.270,56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T815113 DJEČJI VRTIĆ BUBAMARA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7.208,33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7.208,33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7.082,01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126,32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A815114 LOKALNA AKCIJSKA GRUPA ( L A 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13.238,95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13.238,95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13.238,95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13.238,95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A815115 LOKALNA AKCIJSKA SKUPINA U RIBARSTVU ( F L A 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K815116 COSME FU TOURISM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3.578,58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357,86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28,81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54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3.220,72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3.220,72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2.961,51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8154 INTEGRIRANI TERITORIJALNI PROGRAM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56.295,08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T815401 ITU TEHNIČKA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31.559,38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31.559,38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31.559,38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25.961,71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5.597,67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FF"/>
                <w:sz w:val="16"/>
                <w:szCs w:val="16"/>
              </w:rPr>
            </w:pPr>
            <w:r w:rsidRPr="00DC7BEF">
              <w:rPr>
                <w:rFonts w:ascii="Arial" w:hAnsi="Arial" w:cs="Arial"/>
                <w:color w:val="0000FF"/>
                <w:sz w:val="16"/>
                <w:szCs w:val="16"/>
              </w:rPr>
              <w:t>T815402 STRATEGIJA RAZVOJA URBANOG PODRUČJA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r w:rsidRPr="00DC7BEF">
              <w:rPr>
                <w:rFonts w:ascii="Arial" w:hAnsi="Arial" w:cs="Arial"/>
                <w:color w:val="0000FF"/>
                <w:sz w:val="16"/>
                <w:szCs w:val="16"/>
              </w:rPr>
              <w:t>24.735,70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FF"/>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24.735,70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24.735,70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r w:rsidR="00DC7BEF" w:rsidRPr="00DC7BEF" w:rsidTr="00DC7BE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rPr>
                <w:rFonts w:ascii="Arial" w:hAnsi="Arial" w:cs="Arial"/>
                <w:color w:val="000000"/>
                <w:sz w:val="16"/>
                <w:szCs w:val="16"/>
              </w:rPr>
            </w:pPr>
            <w:r w:rsidRPr="00DC7BEF">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24.735,70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7BEF" w:rsidRPr="00DC7BEF" w:rsidRDefault="00DC7BEF" w:rsidP="00DC7BEF">
            <w:pPr>
              <w:jc w:val="right"/>
              <w:rPr>
                <w:rFonts w:ascii="Arial" w:hAnsi="Arial" w:cs="Arial"/>
                <w:color w:val="000000"/>
                <w:sz w:val="16"/>
                <w:szCs w:val="16"/>
              </w:rPr>
            </w:pPr>
            <w:r w:rsidRPr="00DC7BEF">
              <w:rPr>
                <w:rFonts w:ascii="Arial" w:hAnsi="Arial" w:cs="Arial"/>
                <w:color w:val="000000"/>
                <w:sz w:val="16"/>
                <w:szCs w:val="16"/>
              </w:rPr>
              <w:t>0,00</w:t>
            </w:r>
          </w:p>
        </w:tc>
      </w:tr>
    </w:tbl>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spacing w:before="60"/>
        <w:contextualSpacing/>
        <w:rPr>
          <w:rFonts w:ascii="Arial" w:hAnsi="Arial" w:cs="Arial"/>
          <w:sz w:val="16"/>
          <w:szCs w:val="16"/>
        </w:rPr>
      </w:pPr>
    </w:p>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16"/>
          <w:szCs w:val="16"/>
        </w:rPr>
      </w:pPr>
    </w:p>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contextualSpacing/>
        <w:rPr>
          <w:rFonts w:ascii="Arial" w:hAnsi="Arial" w:cs="Arial"/>
          <w:b/>
          <w:sz w:val="22"/>
          <w:szCs w:val="22"/>
        </w:rPr>
      </w:pPr>
      <w:r w:rsidRPr="00DC7BEF">
        <w:rPr>
          <w:rFonts w:ascii="Arial" w:hAnsi="Arial" w:cs="Arial"/>
          <w:b/>
          <w:sz w:val="22"/>
          <w:szCs w:val="22"/>
        </w:rPr>
        <w:t>III. PRIJELAZNE I ZAKLJUČNE ODREDBE</w:t>
      </w:r>
    </w:p>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p>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DC7BEF">
        <w:rPr>
          <w:rFonts w:ascii="Arial" w:hAnsi="Arial" w:cs="Arial"/>
          <w:sz w:val="22"/>
          <w:szCs w:val="22"/>
        </w:rPr>
        <w:t>Članak 3.</w:t>
      </w:r>
    </w:p>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DC7BEF">
        <w:rPr>
          <w:rFonts w:ascii="Arial" w:hAnsi="Arial" w:cs="Arial"/>
          <w:sz w:val="22"/>
          <w:szCs w:val="22"/>
        </w:rPr>
        <w:t>Obrazloženje općeg i posebnog dijela sastavni su dio Proračuna za 2025. sa projekcijama 2026. i 2027. godinu.</w:t>
      </w:r>
    </w:p>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DC7BEF">
        <w:rPr>
          <w:rFonts w:ascii="Arial" w:hAnsi="Arial" w:cs="Arial"/>
          <w:sz w:val="22"/>
          <w:szCs w:val="22"/>
        </w:rPr>
        <w:t>Članak 4.</w:t>
      </w:r>
    </w:p>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DC7BEF" w:rsidRPr="00DC7BEF" w:rsidRDefault="00DC7BEF" w:rsidP="00DC7BEF">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DC7BEF">
        <w:rPr>
          <w:rFonts w:ascii="Arial" w:hAnsi="Arial" w:cs="Arial"/>
          <w:sz w:val="22"/>
          <w:szCs w:val="22"/>
        </w:rPr>
        <w:t>Proračun Grada Dubrovnika za 2025. godinu sa projekcijama za 2026. i 2027. godinu objavit će se u „Službenom glasniku Grada Dubrovnika“, a stupa na snagu  1. siječnja 2025. godine.</w:t>
      </w:r>
    </w:p>
    <w:p w:rsidR="00DC7BEF" w:rsidRDefault="00DC7BEF" w:rsidP="00A126DF">
      <w:pPr>
        <w:spacing w:after="200"/>
        <w:contextualSpacing/>
        <w:rPr>
          <w:rFonts w:ascii="Arial" w:hAnsi="Arial" w:cs="Arial"/>
          <w:sz w:val="22"/>
          <w:szCs w:val="22"/>
          <w:lang w:eastAsia="en-US"/>
        </w:rPr>
      </w:pPr>
      <w:bookmarkStart w:id="1" w:name="_Hlk181703474"/>
    </w:p>
    <w:p w:rsidR="00DC7BEF" w:rsidRPr="00DC7BEF" w:rsidRDefault="00DC7BEF" w:rsidP="00DC7BEF">
      <w:pPr>
        <w:jc w:val="both"/>
        <w:rPr>
          <w:rFonts w:ascii="Arial" w:hAnsi="Arial" w:cs="Arial"/>
          <w:sz w:val="22"/>
          <w:szCs w:val="22"/>
          <w:lang w:eastAsia="en-US"/>
        </w:rPr>
      </w:pPr>
      <w:r w:rsidRPr="00DC7BEF">
        <w:rPr>
          <w:rFonts w:ascii="Arial" w:hAnsi="Arial" w:cs="Arial"/>
          <w:sz w:val="22"/>
          <w:szCs w:val="22"/>
        </w:rPr>
        <w:t>KLASA: 400-06/24-02/01</w:t>
      </w:r>
    </w:p>
    <w:p w:rsidR="00DC7BEF" w:rsidRPr="00DC7BEF" w:rsidRDefault="00DC7BEF" w:rsidP="00DC7BEF">
      <w:pPr>
        <w:suppressAutoHyphens/>
        <w:jc w:val="both"/>
        <w:rPr>
          <w:rFonts w:ascii="Arial" w:hAnsi="Arial" w:cs="Arial"/>
          <w:sz w:val="22"/>
          <w:szCs w:val="22"/>
          <w:lang w:eastAsia="ar-SA"/>
        </w:rPr>
      </w:pPr>
      <w:r w:rsidRPr="00DC7BEF">
        <w:rPr>
          <w:rFonts w:ascii="Arial" w:hAnsi="Arial" w:cs="Arial"/>
          <w:sz w:val="22"/>
          <w:szCs w:val="22"/>
          <w:lang w:eastAsia="ar-SA"/>
        </w:rPr>
        <w:t>URBROJ: 2117-1-09-24-14</w:t>
      </w:r>
    </w:p>
    <w:p w:rsidR="00DC7BEF" w:rsidRDefault="00DC7BEF" w:rsidP="00DC7BEF">
      <w:pPr>
        <w:suppressAutoHyphens/>
        <w:jc w:val="both"/>
        <w:rPr>
          <w:rFonts w:ascii="Arial" w:hAnsi="Arial" w:cs="Arial"/>
          <w:sz w:val="22"/>
          <w:szCs w:val="22"/>
          <w:lang w:eastAsia="ar-SA"/>
        </w:rPr>
      </w:pPr>
      <w:r w:rsidRPr="00DC7BEF">
        <w:rPr>
          <w:rFonts w:ascii="Arial" w:hAnsi="Arial" w:cs="Arial"/>
          <w:sz w:val="22"/>
          <w:szCs w:val="22"/>
          <w:lang w:eastAsia="ar-SA"/>
        </w:rPr>
        <w:t xml:space="preserve">Dubrovnik,  </w:t>
      </w:r>
      <w:bookmarkStart w:id="2" w:name="_Hlk180571340"/>
      <w:r w:rsidRPr="00DC7BEF">
        <w:rPr>
          <w:rFonts w:ascii="Arial" w:hAnsi="Arial" w:cs="Arial"/>
          <w:sz w:val="22"/>
          <w:szCs w:val="22"/>
          <w:lang w:eastAsia="ar-SA"/>
        </w:rPr>
        <w:t xml:space="preserve">29. listopada </w:t>
      </w:r>
      <w:bookmarkEnd w:id="2"/>
      <w:r w:rsidRPr="00DC7BEF">
        <w:rPr>
          <w:rFonts w:ascii="Arial" w:hAnsi="Arial" w:cs="Arial"/>
          <w:sz w:val="22"/>
          <w:szCs w:val="22"/>
          <w:lang w:eastAsia="ar-SA"/>
        </w:rPr>
        <w:t>2024.</w:t>
      </w:r>
    </w:p>
    <w:p w:rsidR="00DC7BEF" w:rsidRDefault="00DC7BEF" w:rsidP="00A126DF">
      <w:pPr>
        <w:spacing w:after="200"/>
        <w:contextualSpacing/>
        <w:rPr>
          <w:rFonts w:ascii="Arial" w:hAnsi="Arial" w:cs="Arial"/>
          <w:sz w:val="22"/>
          <w:szCs w:val="22"/>
          <w:lang w:eastAsia="en-US"/>
        </w:rPr>
      </w:pPr>
    </w:p>
    <w:p w:rsidR="00A126DF" w:rsidRPr="009966E1" w:rsidRDefault="00A126DF" w:rsidP="00A126DF">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rsidR="00A126DF" w:rsidRPr="009966E1" w:rsidRDefault="00A126DF" w:rsidP="00A126DF">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rsidR="00A126DF" w:rsidRPr="009966E1" w:rsidRDefault="00A126DF" w:rsidP="00A126DF">
      <w:pPr>
        <w:spacing w:after="200"/>
        <w:contextualSpacing/>
        <w:rPr>
          <w:rFonts w:ascii="Arial" w:hAnsi="Arial" w:cs="Arial"/>
          <w:sz w:val="22"/>
          <w:szCs w:val="22"/>
          <w:lang w:eastAsia="en-US"/>
        </w:rPr>
      </w:pPr>
      <w:r w:rsidRPr="009966E1">
        <w:rPr>
          <w:rFonts w:ascii="Arial" w:hAnsi="Arial" w:cs="Arial"/>
          <w:sz w:val="22"/>
          <w:szCs w:val="22"/>
          <w:lang w:eastAsia="en-US"/>
        </w:rPr>
        <w:t>----------------------------------------</w:t>
      </w:r>
    </w:p>
    <w:p w:rsidR="00A126DF" w:rsidRPr="009966E1" w:rsidRDefault="00A126DF" w:rsidP="00A126DF">
      <w:pPr>
        <w:rPr>
          <w:rFonts w:ascii="Arial" w:hAnsi="Arial" w:cs="Arial"/>
          <w:sz w:val="22"/>
          <w:szCs w:val="22"/>
        </w:rPr>
      </w:pPr>
    </w:p>
    <w:p w:rsidR="00A126DF" w:rsidRPr="009966E1" w:rsidRDefault="00A126DF" w:rsidP="00A126DF">
      <w:pPr>
        <w:rPr>
          <w:rFonts w:ascii="Arial" w:hAnsi="Arial" w:cs="Arial"/>
          <w:sz w:val="22"/>
          <w:szCs w:val="22"/>
        </w:rPr>
      </w:pPr>
    </w:p>
    <w:p w:rsidR="00A126DF" w:rsidRPr="009966E1" w:rsidRDefault="00A126DF" w:rsidP="00A126DF">
      <w:pPr>
        <w:rPr>
          <w:rFonts w:ascii="Arial" w:hAnsi="Arial" w:cs="Arial"/>
          <w:sz w:val="22"/>
          <w:szCs w:val="22"/>
        </w:rPr>
      </w:pPr>
    </w:p>
    <w:p w:rsidR="00A126DF" w:rsidRPr="009966E1" w:rsidRDefault="00A126DF" w:rsidP="00A126DF">
      <w:pPr>
        <w:rPr>
          <w:rFonts w:ascii="Arial" w:hAnsi="Arial" w:cs="Arial"/>
          <w:sz w:val="22"/>
          <w:szCs w:val="22"/>
        </w:rPr>
      </w:pPr>
    </w:p>
    <w:p w:rsidR="00A126DF" w:rsidRPr="003E5EBD" w:rsidRDefault="00A126DF" w:rsidP="00A126DF">
      <w:pPr>
        <w:rPr>
          <w:rFonts w:ascii="Arial" w:hAnsi="Arial" w:cs="Arial"/>
          <w:b/>
          <w:sz w:val="22"/>
          <w:szCs w:val="22"/>
        </w:rPr>
      </w:pPr>
      <w:r w:rsidRPr="009966E1">
        <w:rPr>
          <w:rFonts w:ascii="Arial" w:hAnsi="Arial" w:cs="Arial"/>
          <w:b/>
          <w:sz w:val="22"/>
          <w:szCs w:val="22"/>
        </w:rPr>
        <w:t>3</w:t>
      </w:r>
      <w:r>
        <w:rPr>
          <w:rFonts w:ascii="Arial" w:hAnsi="Arial" w:cs="Arial"/>
          <w:b/>
          <w:sz w:val="22"/>
          <w:szCs w:val="22"/>
        </w:rPr>
        <w:t>77</w:t>
      </w:r>
      <w:r w:rsidRPr="003E5EBD">
        <w:rPr>
          <w:rFonts w:ascii="Arial" w:hAnsi="Arial" w:cs="Arial"/>
          <w:sz w:val="22"/>
          <w:szCs w:val="22"/>
          <w:lang w:eastAsia="en-US"/>
        </w:rPr>
        <w:t xml:space="preserve">                               </w:t>
      </w:r>
    </w:p>
    <w:p w:rsidR="00A126DF" w:rsidRDefault="00A126DF" w:rsidP="00A126DF">
      <w:pPr>
        <w:rPr>
          <w:rFonts w:ascii="Arial" w:hAnsi="Arial" w:cs="Arial"/>
          <w:sz w:val="22"/>
          <w:szCs w:val="22"/>
        </w:rPr>
      </w:pPr>
    </w:p>
    <w:bookmarkEnd w:id="1"/>
    <w:p w:rsidR="00A126DF" w:rsidRDefault="00A126DF" w:rsidP="00A126DF">
      <w:pPr>
        <w:rPr>
          <w:rFonts w:ascii="Arial" w:hAnsi="Arial" w:cs="Arial"/>
          <w:sz w:val="22"/>
          <w:szCs w:val="22"/>
        </w:rPr>
      </w:pPr>
    </w:p>
    <w:p w:rsidR="00DC7BEF" w:rsidRPr="00DC7BEF" w:rsidRDefault="00DC7BEF" w:rsidP="00DC7BEF">
      <w:pPr>
        <w:widowControl w:val="0"/>
        <w:shd w:val="clear" w:color="auto" w:fill="FFFFFF"/>
        <w:tabs>
          <w:tab w:val="left" w:pos="510"/>
        </w:tabs>
        <w:jc w:val="both"/>
        <w:rPr>
          <w:rFonts w:ascii="Arial" w:hAnsi="Arial" w:cs="Arial"/>
          <w:sz w:val="22"/>
          <w:szCs w:val="22"/>
        </w:rPr>
      </w:pPr>
      <w:r w:rsidRPr="00DC7BEF">
        <w:rPr>
          <w:rFonts w:ascii="Arial" w:hAnsi="Arial" w:cs="Arial"/>
          <w:sz w:val="22"/>
          <w:szCs w:val="22"/>
        </w:rPr>
        <w:t xml:space="preserve">Na temelju članka 18. Zakona o Proračunu („Narodne novine“, broj 144/21) i članka 39. Statuta Grada Dubrovnika („Službeni glasnik Grada Dubrovnika“, broj 2/21), Gradsko vijeće Grada Dubrovnika na 36. sjednici, održanoj 29. listopada 2024., donijelo je </w:t>
      </w:r>
    </w:p>
    <w:p w:rsidR="00DC7BEF" w:rsidRPr="00DC7BEF" w:rsidRDefault="00DC7BEF" w:rsidP="00DC7BEF">
      <w:pPr>
        <w:widowControl w:val="0"/>
        <w:shd w:val="clear" w:color="auto" w:fill="FFFFFF"/>
        <w:tabs>
          <w:tab w:val="left" w:pos="510"/>
        </w:tabs>
        <w:jc w:val="both"/>
        <w:rPr>
          <w:rFonts w:ascii="Arial" w:hAnsi="Arial" w:cs="Arial"/>
          <w:sz w:val="22"/>
          <w:szCs w:val="22"/>
        </w:rPr>
      </w:pP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b/>
          <w:sz w:val="22"/>
          <w:szCs w:val="22"/>
        </w:rPr>
      </w:pPr>
      <w:r w:rsidRPr="00DC7BEF">
        <w:rPr>
          <w:rFonts w:ascii="Arial" w:hAnsi="Arial" w:cs="Arial"/>
          <w:b/>
          <w:sz w:val="22"/>
          <w:szCs w:val="22"/>
        </w:rPr>
        <w:t>O  D  L  U  K  U</w:t>
      </w:r>
    </w:p>
    <w:p w:rsidR="00DC7BEF" w:rsidRPr="00DC7BEF" w:rsidRDefault="00DC7BEF" w:rsidP="00DC7BEF">
      <w:pPr>
        <w:keepNext/>
        <w:jc w:val="center"/>
        <w:outlineLvl w:val="0"/>
        <w:rPr>
          <w:rFonts w:ascii="Arial" w:hAnsi="Arial" w:cs="Arial"/>
          <w:b/>
          <w:sz w:val="22"/>
          <w:szCs w:val="22"/>
        </w:rPr>
      </w:pPr>
      <w:r w:rsidRPr="00DC7BEF">
        <w:rPr>
          <w:rFonts w:ascii="Arial" w:hAnsi="Arial" w:cs="Arial"/>
          <w:b/>
          <w:sz w:val="22"/>
          <w:szCs w:val="22"/>
        </w:rPr>
        <w:t xml:space="preserve">O IZVRŠAVANJU PRORAČUNA </w:t>
      </w:r>
    </w:p>
    <w:p w:rsidR="00DC7BEF" w:rsidRPr="00DC7BEF" w:rsidRDefault="00DC7BEF" w:rsidP="00DC7BEF">
      <w:pPr>
        <w:jc w:val="center"/>
        <w:rPr>
          <w:rFonts w:ascii="Arial" w:hAnsi="Arial" w:cs="Arial"/>
          <w:b/>
          <w:sz w:val="22"/>
          <w:szCs w:val="22"/>
        </w:rPr>
      </w:pPr>
      <w:r w:rsidRPr="00DC7BEF">
        <w:rPr>
          <w:rFonts w:ascii="Arial" w:hAnsi="Arial" w:cs="Arial"/>
          <w:b/>
          <w:sz w:val="22"/>
          <w:szCs w:val="22"/>
        </w:rPr>
        <w:t>GRADA DUBROVNIKA ZA 2025.  GODINU</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p>
    <w:p w:rsidR="00DC7BEF" w:rsidRPr="00DC7BEF" w:rsidRDefault="00DC7BEF" w:rsidP="00DC7BEF">
      <w:pPr>
        <w:rPr>
          <w:rFonts w:ascii="Arial" w:hAnsi="Arial" w:cs="Arial"/>
          <w:b/>
          <w:sz w:val="22"/>
          <w:szCs w:val="22"/>
        </w:rPr>
      </w:pPr>
      <w:r w:rsidRPr="00DC7BEF">
        <w:rPr>
          <w:rFonts w:ascii="Arial" w:hAnsi="Arial" w:cs="Arial"/>
          <w:b/>
          <w:sz w:val="22"/>
          <w:szCs w:val="22"/>
        </w:rPr>
        <w:t>I. OPĆE ODREDBE</w:t>
      </w: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1.</w:t>
      </w:r>
    </w:p>
    <w:p w:rsidR="00DC7BEF" w:rsidRPr="00DC7BEF" w:rsidRDefault="00DC7BEF" w:rsidP="00DC7BEF">
      <w:pPr>
        <w:jc w:val="center"/>
        <w:rPr>
          <w:rFonts w:ascii="Arial" w:hAnsi="Arial" w:cs="Arial"/>
          <w:b/>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Ovom se Odlukom uređuje struktura prihoda i primitaka, te rashoda i izdataka Proračuna Grada Dubrovnika za 2025. godinu (u daljnjem tekstu: Proračun), njegovo izvršavanje, opseg zaduživanja i jamstva, upravljanje financijskom i nefinancijskom imovinom,   prava i obveze korisnika proračunskih sredstva, te ovlasti Gradonačelnika  u izvršavanju proračuna.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2.</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Stvarna naplata prihoda nije ograničena procjenom prihoda u Proračunu, dok se iznosi rashoda i izdataka utvrđeni u Proračunu smatraju  maksimalno dopuštenim svotama.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b/>
          <w:sz w:val="22"/>
          <w:szCs w:val="22"/>
        </w:rPr>
      </w:pPr>
      <w:r w:rsidRPr="00DC7BEF">
        <w:rPr>
          <w:rFonts w:ascii="Arial" w:hAnsi="Arial" w:cs="Arial"/>
          <w:sz w:val="22"/>
          <w:szCs w:val="22"/>
        </w:rPr>
        <w:t>Stvarni rashodi i izdaci Grada Dubrovnika uključujući rashode i izdatke proračunskih korisnika financiranih iz njihovih namjenskih prihoda i primitaka i vlastitih prihoda, za  2025. godinu ne smiju biti veći od 160.550.868 eura.</w:t>
      </w:r>
      <w:r w:rsidRPr="00DC7BEF">
        <w:rPr>
          <w:rFonts w:ascii="Arial" w:hAnsi="Arial" w:cs="Arial"/>
          <w:b/>
          <w:sz w:val="22"/>
          <w:szCs w:val="22"/>
        </w:rPr>
        <w:t xml:space="preserve"> </w:t>
      </w:r>
    </w:p>
    <w:p w:rsidR="00DC7BEF" w:rsidRPr="00DC7BEF" w:rsidRDefault="00DC7BEF" w:rsidP="00DC7BEF">
      <w:pPr>
        <w:jc w:val="both"/>
        <w:rPr>
          <w:rFonts w:ascii="Arial" w:hAnsi="Arial" w:cs="Arial"/>
          <w:b/>
          <w:sz w:val="22"/>
          <w:szCs w:val="22"/>
          <w:u w:val="single"/>
        </w:rPr>
      </w:pPr>
    </w:p>
    <w:p w:rsidR="00DC7BEF" w:rsidRPr="00DC7BEF" w:rsidRDefault="00DC7BEF" w:rsidP="00DC7BEF">
      <w:pPr>
        <w:jc w:val="both"/>
        <w:rPr>
          <w:rFonts w:ascii="Arial" w:hAnsi="Arial" w:cs="Arial"/>
          <w:b/>
          <w:sz w:val="22"/>
          <w:szCs w:val="22"/>
        </w:rPr>
      </w:pPr>
    </w:p>
    <w:p w:rsidR="00DC7BEF" w:rsidRPr="00DC7BEF" w:rsidRDefault="00DC7BEF" w:rsidP="00DC7BEF">
      <w:pPr>
        <w:rPr>
          <w:rFonts w:ascii="Arial" w:hAnsi="Arial" w:cs="Arial"/>
          <w:b/>
          <w:sz w:val="22"/>
          <w:szCs w:val="22"/>
        </w:rPr>
      </w:pPr>
      <w:r w:rsidRPr="00DC7BEF">
        <w:rPr>
          <w:rFonts w:ascii="Arial" w:hAnsi="Arial" w:cs="Arial"/>
          <w:b/>
          <w:sz w:val="22"/>
          <w:szCs w:val="22"/>
          <w:lang w:val="de-DE"/>
        </w:rPr>
        <w:t>II</w:t>
      </w:r>
      <w:r w:rsidRPr="00DC7BEF">
        <w:rPr>
          <w:rFonts w:ascii="Arial" w:hAnsi="Arial" w:cs="Arial"/>
          <w:b/>
          <w:sz w:val="22"/>
          <w:szCs w:val="22"/>
        </w:rPr>
        <w:t xml:space="preserve">.  </w:t>
      </w:r>
      <w:r w:rsidRPr="00DC7BEF">
        <w:rPr>
          <w:rFonts w:ascii="Arial" w:hAnsi="Arial" w:cs="Arial"/>
          <w:b/>
          <w:sz w:val="22"/>
          <w:szCs w:val="22"/>
          <w:lang w:val="de-DE"/>
        </w:rPr>
        <w:t>STRUKTURA PRORA</w:t>
      </w:r>
      <w:r w:rsidRPr="00DC7BEF">
        <w:rPr>
          <w:rFonts w:ascii="Arial" w:hAnsi="Arial" w:cs="Arial"/>
          <w:b/>
          <w:sz w:val="22"/>
          <w:szCs w:val="22"/>
        </w:rPr>
        <w:t>Č</w:t>
      </w:r>
      <w:r w:rsidRPr="00DC7BEF">
        <w:rPr>
          <w:rFonts w:ascii="Arial" w:hAnsi="Arial" w:cs="Arial"/>
          <w:b/>
          <w:sz w:val="22"/>
          <w:szCs w:val="22"/>
          <w:lang w:val="de-DE"/>
        </w:rPr>
        <w:t>UNA</w:t>
      </w: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3.</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 xml:space="preserve">Proračun se sastoji od slijedećih dijelova: </w:t>
      </w:r>
    </w:p>
    <w:p w:rsidR="00DC7BEF" w:rsidRPr="00DC7BEF" w:rsidRDefault="00DC7BEF" w:rsidP="00F5355F">
      <w:pPr>
        <w:numPr>
          <w:ilvl w:val="0"/>
          <w:numId w:val="3"/>
        </w:numPr>
        <w:contextualSpacing/>
        <w:jc w:val="both"/>
        <w:rPr>
          <w:rFonts w:ascii="Arial" w:hAnsi="Arial" w:cs="Arial"/>
          <w:sz w:val="22"/>
          <w:szCs w:val="22"/>
        </w:rPr>
      </w:pPr>
      <w:r w:rsidRPr="00DC7BEF">
        <w:rPr>
          <w:rFonts w:ascii="Arial" w:hAnsi="Arial" w:cs="Arial"/>
          <w:sz w:val="22"/>
          <w:szCs w:val="22"/>
        </w:rPr>
        <w:t xml:space="preserve">Opći dio Proračuna </w:t>
      </w:r>
    </w:p>
    <w:p w:rsidR="00DC7BEF" w:rsidRPr="00DC7BEF" w:rsidRDefault="00DC7BEF" w:rsidP="00F5355F">
      <w:pPr>
        <w:numPr>
          <w:ilvl w:val="0"/>
          <w:numId w:val="3"/>
        </w:numPr>
        <w:contextualSpacing/>
        <w:jc w:val="both"/>
        <w:rPr>
          <w:rFonts w:ascii="Arial" w:hAnsi="Arial" w:cs="Arial"/>
          <w:sz w:val="22"/>
          <w:szCs w:val="22"/>
        </w:rPr>
      </w:pPr>
      <w:r w:rsidRPr="00DC7BEF">
        <w:rPr>
          <w:rFonts w:ascii="Arial" w:hAnsi="Arial" w:cs="Arial"/>
          <w:sz w:val="22"/>
          <w:szCs w:val="22"/>
        </w:rPr>
        <w:lastRenderedPageBreak/>
        <w:t>Posebni dio Proračuna</w:t>
      </w:r>
    </w:p>
    <w:p w:rsidR="00DC7BEF" w:rsidRPr="00DC7BEF" w:rsidRDefault="00DC7BEF" w:rsidP="00F5355F">
      <w:pPr>
        <w:numPr>
          <w:ilvl w:val="0"/>
          <w:numId w:val="3"/>
        </w:numPr>
        <w:contextualSpacing/>
        <w:jc w:val="both"/>
        <w:rPr>
          <w:rFonts w:ascii="Arial" w:hAnsi="Arial" w:cs="Arial"/>
          <w:sz w:val="22"/>
          <w:szCs w:val="22"/>
        </w:rPr>
      </w:pPr>
      <w:r w:rsidRPr="00DC7BEF">
        <w:rPr>
          <w:rFonts w:ascii="Arial" w:hAnsi="Arial" w:cs="Arial"/>
          <w:sz w:val="22"/>
          <w:szCs w:val="22"/>
        </w:rPr>
        <w:t>Obrazloženje proračuna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 xml:space="preserve">Opći dio Proračuna sadrži:  </w:t>
      </w:r>
    </w:p>
    <w:p w:rsidR="00DC7BEF" w:rsidRPr="00DC7BEF" w:rsidRDefault="00DC7BEF" w:rsidP="00F5355F">
      <w:pPr>
        <w:numPr>
          <w:ilvl w:val="0"/>
          <w:numId w:val="4"/>
        </w:numPr>
        <w:contextualSpacing/>
        <w:jc w:val="both"/>
        <w:rPr>
          <w:rFonts w:ascii="Arial" w:hAnsi="Arial" w:cs="Arial"/>
          <w:sz w:val="22"/>
          <w:szCs w:val="22"/>
        </w:rPr>
      </w:pPr>
      <w:r w:rsidRPr="00DC7BEF">
        <w:rPr>
          <w:rFonts w:ascii="Arial" w:hAnsi="Arial" w:cs="Arial"/>
          <w:sz w:val="22"/>
          <w:szCs w:val="22"/>
        </w:rPr>
        <w:t>sažetak Računa  prihoda i rashoda i  Računa financiranja.</w:t>
      </w:r>
    </w:p>
    <w:p w:rsidR="00DC7BEF" w:rsidRPr="00DC7BEF" w:rsidRDefault="00DC7BEF" w:rsidP="00F5355F">
      <w:pPr>
        <w:numPr>
          <w:ilvl w:val="0"/>
          <w:numId w:val="4"/>
        </w:numPr>
        <w:contextualSpacing/>
        <w:jc w:val="both"/>
        <w:rPr>
          <w:rFonts w:ascii="Arial" w:hAnsi="Arial" w:cs="Arial"/>
          <w:sz w:val="22"/>
          <w:szCs w:val="22"/>
        </w:rPr>
      </w:pPr>
      <w:r w:rsidRPr="00DC7BEF">
        <w:rPr>
          <w:rFonts w:ascii="Arial" w:hAnsi="Arial" w:cs="Arial"/>
          <w:sz w:val="22"/>
          <w:szCs w:val="22"/>
        </w:rPr>
        <w:t>Račun prihoda i rashoda i Račun financiranja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Račun prihoda i rashoda sastoji se od prihoda i rashoda iskazanih prema ekonomskoj klasifikaciji, prihoda i rashoda iskazanih prema izvorima financiranja i rashoda iskazanih prema funkcijskoj klasifikaciji</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U Računu financiranja iskazani su primici od financijske imovine i zaduživanja te izdaci za financijsku imovinu i otplate zajmova, prema ekonomskoj klasifikaciji i izvorima financiranja.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Ukupni prihodi i primici proračuna i ukupni rashodi i izdaci proračuna za 2025. godinu uravnoteženi su sa planiranim prijenosom viška prihoda iz prethodne godine u iznosu od 422.955 eura.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Posebni dio Proračuna sastoji se od plana rashoda i izdataka  korisnika proračuna iskazanih prema organizacijskoj klasifikaciji, izvorima financiranja i ekonomskoj klasifikaciji, raspoređenih u programe koji se sastoje od aktivnosti i projekata.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Obrazloženje proračuna sastoji se od obrazloženja općeg dijela proračuna i obrazloženja posebnog dijela  proračuna.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Obrazloženje općeg dijela sadrži obrazloženje prihoda i rashoda, primitaka i izdataka proračuna i prikaz viška odnosno manjka prihoda proračuna.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Obrazloženje posebnog dijela proračuna temelji se na obrazloženjima financijskih planova upravnih tijela Grada Dubrovnika i njihovih proračunskih korisnika, a sastoje se od obrazloženja programa koje se daje kroz obrazloženje aktivnosti i projekata zajedno sa ciljevima i pokazateljima uspješnosti iz akata strateškog planiranja.</w:t>
      </w:r>
    </w:p>
    <w:p w:rsidR="00DC7BEF" w:rsidRPr="00DC7BEF" w:rsidRDefault="00DC7BEF" w:rsidP="00DC7BEF">
      <w:pPr>
        <w:jc w:val="both"/>
        <w:rPr>
          <w:rFonts w:ascii="Arial" w:hAnsi="Arial" w:cs="Arial"/>
          <w:sz w:val="22"/>
          <w:szCs w:val="22"/>
        </w:rPr>
      </w:pPr>
    </w:p>
    <w:p w:rsidR="00DC7BEF" w:rsidRPr="00DC7BEF" w:rsidRDefault="00DC7BEF" w:rsidP="00DC7BEF">
      <w:pPr>
        <w:jc w:val="center"/>
        <w:rPr>
          <w:rFonts w:ascii="Arial" w:hAnsi="Arial" w:cs="Arial"/>
          <w:sz w:val="22"/>
          <w:szCs w:val="22"/>
        </w:rPr>
      </w:pPr>
    </w:p>
    <w:p w:rsidR="00DC7BEF" w:rsidRPr="00DC7BEF" w:rsidRDefault="00DC7BEF" w:rsidP="00DC7BEF">
      <w:pPr>
        <w:rPr>
          <w:rFonts w:ascii="Arial" w:hAnsi="Arial" w:cs="Arial"/>
          <w:b/>
          <w:sz w:val="22"/>
          <w:szCs w:val="22"/>
        </w:rPr>
      </w:pPr>
      <w:r w:rsidRPr="00DC7BEF">
        <w:rPr>
          <w:rFonts w:ascii="Arial" w:hAnsi="Arial" w:cs="Arial"/>
          <w:b/>
          <w:sz w:val="22"/>
          <w:szCs w:val="22"/>
          <w:lang w:val="de-DE"/>
        </w:rPr>
        <w:t>III</w:t>
      </w:r>
      <w:r w:rsidRPr="00DC7BEF">
        <w:rPr>
          <w:rFonts w:ascii="Arial" w:hAnsi="Arial" w:cs="Arial"/>
          <w:b/>
          <w:sz w:val="22"/>
          <w:szCs w:val="22"/>
        </w:rPr>
        <w:t xml:space="preserve">.  </w:t>
      </w:r>
      <w:r w:rsidRPr="00DC7BEF">
        <w:rPr>
          <w:rFonts w:ascii="Arial" w:hAnsi="Arial" w:cs="Arial"/>
          <w:b/>
          <w:sz w:val="22"/>
          <w:szCs w:val="22"/>
          <w:lang w:val="de-DE"/>
        </w:rPr>
        <w:t>IZVR</w:t>
      </w:r>
      <w:r w:rsidRPr="00DC7BEF">
        <w:rPr>
          <w:rFonts w:ascii="Arial" w:hAnsi="Arial" w:cs="Arial"/>
          <w:b/>
          <w:sz w:val="22"/>
          <w:szCs w:val="22"/>
        </w:rPr>
        <w:t>Š</w:t>
      </w:r>
      <w:r w:rsidRPr="00DC7BEF">
        <w:rPr>
          <w:rFonts w:ascii="Arial" w:hAnsi="Arial" w:cs="Arial"/>
          <w:b/>
          <w:sz w:val="22"/>
          <w:szCs w:val="22"/>
          <w:lang w:val="de-DE"/>
        </w:rPr>
        <w:t>AVANJE PRORA</w:t>
      </w:r>
      <w:r w:rsidRPr="00DC7BEF">
        <w:rPr>
          <w:rFonts w:ascii="Arial" w:hAnsi="Arial" w:cs="Arial"/>
          <w:b/>
          <w:sz w:val="22"/>
          <w:szCs w:val="22"/>
        </w:rPr>
        <w:t>Č</w:t>
      </w:r>
      <w:r w:rsidRPr="00DC7BEF">
        <w:rPr>
          <w:rFonts w:ascii="Arial" w:hAnsi="Arial" w:cs="Arial"/>
          <w:b/>
          <w:sz w:val="22"/>
          <w:szCs w:val="22"/>
          <w:lang w:val="de-DE"/>
        </w:rPr>
        <w:t>UNA</w:t>
      </w: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4.</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Za planiranje i izvršavanje proračuna Gradonačelnik je odgovoran Gradskom vijeću, o čemu ga izvještava na način propisan Zakonom o proračunu.</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Upravni odjel  za proračun, financije i naplatu koordinira planiranje, izvršavanje i izvješćivanje o izvršavanju proračuna, te o tome izvještava nadležno izvršno tijelo iz stavka 1. ovog članka.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 xml:space="preserve">Odgovorna osoba proračunskog korisnika i korisnika proračuna, odgovorna je za zakonito i pravilno planiranje i izvršavanje proračuna, odnosno financijskog plana. </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Sredstva iz Proračuna osiguravaju se korisnicima u njegovom Posebnom dijelu po utvrđenim programima i nositeljima na pojedinim stavkama.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Proračunska sredstva smiju se  koristiti samo za namjene koje su određene Proračunom i do visine utvrđene u Posebnom dijelu.</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Proračun se izvršava u skladu s raspoloživim sredstvima i dospjelim obvezama.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lastRenderedPageBreak/>
        <w:t xml:space="preserve">Ako aktivnosti i projekti za koje su sredstva osigurana u proračunu tekuće godine nisu izvršena do visine utvrđene proračunom, mogu se u toj visini izvršavati u slijedećoj godini, pod uvjetom da  je isti  aktivan u  slijedećoj godini. </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U proračunu za 2025. planiran je  prijenos viška prihoda:  proračunski prihodi (izvor 92 Višak/manjak prihoda) u iznosu 420.000 eura, vlastitih prihoda proračunskih korisnika ( izvor 99  Višak/manjak prihoda proračunskih korisnika) u  iznosu od 69.255 eura.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U proračunu za 2025. godinu planira se i pokriće manjka  prihoda, u iznosu 66.300 eura kod  proračunskog korisnika „Agencije za poticanu stanogradnju Grada Dubrovnika“.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U posebnom dijelu proračuna iskazani su projekti na koje će se utrošiti planirani višak prihoda.</w:t>
      </w:r>
    </w:p>
    <w:p w:rsidR="00DC7BEF" w:rsidRPr="00DC7BEF" w:rsidRDefault="00DC7BEF" w:rsidP="00DC7BEF">
      <w:pPr>
        <w:rPr>
          <w:rFonts w:ascii="Arial" w:hAnsi="Arial" w:cs="Arial"/>
          <w:sz w:val="22"/>
          <w:szCs w:val="22"/>
        </w:rPr>
      </w:pP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5.</w:t>
      </w:r>
    </w:p>
    <w:p w:rsidR="00DC7BEF" w:rsidRPr="00DC7BEF" w:rsidRDefault="00DC7BEF" w:rsidP="00DC7BEF">
      <w:pPr>
        <w:ind w:left="708"/>
        <w:jc w:val="center"/>
        <w:rPr>
          <w:rFonts w:ascii="Arial" w:hAnsi="Arial" w:cs="Arial"/>
          <w:sz w:val="22"/>
          <w:szCs w:val="22"/>
        </w:rPr>
      </w:pPr>
    </w:p>
    <w:p w:rsidR="00DC7BEF" w:rsidRPr="00DC7BEF" w:rsidRDefault="00DC7BEF" w:rsidP="00DC7BEF">
      <w:pPr>
        <w:rPr>
          <w:rFonts w:ascii="Arial" w:hAnsi="Arial" w:cs="Arial"/>
          <w:sz w:val="22"/>
          <w:szCs w:val="22"/>
        </w:rPr>
      </w:pPr>
      <w:r w:rsidRPr="00DC7BEF">
        <w:rPr>
          <w:rFonts w:ascii="Arial" w:hAnsi="Arial" w:cs="Arial"/>
          <w:sz w:val="22"/>
          <w:szCs w:val="22"/>
        </w:rPr>
        <w:t>Grad Dubrovnik ima 28 proračunskih korisnika i to:</w:t>
      </w:r>
    </w:p>
    <w:p w:rsidR="00DC7BEF" w:rsidRPr="00DC7BEF" w:rsidRDefault="00DC7BEF" w:rsidP="00DC7BEF">
      <w:pPr>
        <w:rPr>
          <w:rFonts w:ascii="Arial" w:hAnsi="Arial" w:cs="Arial"/>
          <w:sz w:val="22"/>
          <w:szCs w:val="22"/>
        </w:rPr>
      </w:pPr>
    </w:p>
    <w:p w:rsidR="00DC7BEF" w:rsidRPr="00DC7BEF" w:rsidRDefault="00DC7BEF" w:rsidP="00DC7BEF">
      <w:pPr>
        <w:rPr>
          <w:rFonts w:ascii="Arial" w:hAnsi="Arial" w:cs="Arial"/>
          <w:sz w:val="22"/>
          <w:szCs w:val="22"/>
        </w:rPr>
      </w:pPr>
      <w:r w:rsidRPr="00DC7BEF">
        <w:rPr>
          <w:rFonts w:ascii="Arial" w:hAnsi="Arial" w:cs="Arial"/>
          <w:sz w:val="22"/>
          <w:szCs w:val="22"/>
        </w:rPr>
        <w:t>1.   JVP Dubrovački vatrogasci</w:t>
      </w:r>
    </w:p>
    <w:p w:rsidR="00DC7BEF" w:rsidRPr="00DC7BEF" w:rsidRDefault="00DC7BEF" w:rsidP="00DC7BEF">
      <w:pPr>
        <w:rPr>
          <w:rFonts w:ascii="Arial" w:hAnsi="Arial" w:cs="Arial"/>
          <w:sz w:val="22"/>
          <w:szCs w:val="22"/>
        </w:rPr>
      </w:pPr>
      <w:r w:rsidRPr="00DC7BEF">
        <w:rPr>
          <w:rFonts w:ascii="Arial" w:hAnsi="Arial" w:cs="Arial"/>
          <w:sz w:val="22"/>
          <w:szCs w:val="22"/>
        </w:rPr>
        <w:t>2.   Javna ustanova „Sklonište za nezbrinute životinje Dubrovnik“</w:t>
      </w:r>
    </w:p>
    <w:p w:rsidR="00DC7BEF" w:rsidRPr="00DC7BEF" w:rsidRDefault="00DC7BEF" w:rsidP="00DC7BEF">
      <w:pPr>
        <w:rPr>
          <w:rFonts w:ascii="Arial" w:hAnsi="Arial" w:cs="Arial"/>
          <w:sz w:val="22"/>
          <w:szCs w:val="22"/>
        </w:rPr>
      </w:pPr>
      <w:r w:rsidRPr="00DC7BEF">
        <w:rPr>
          <w:rFonts w:ascii="Arial" w:hAnsi="Arial" w:cs="Arial"/>
          <w:sz w:val="22"/>
          <w:szCs w:val="22"/>
        </w:rPr>
        <w:t>3.   Dječji vrtići Dubrovnik</w:t>
      </w:r>
    </w:p>
    <w:p w:rsidR="00DC7BEF" w:rsidRPr="00DC7BEF" w:rsidRDefault="00DC7BEF" w:rsidP="00DC7BEF">
      <w:pPr>
        <w:rPr>
          <w:rFonts w:ascii="Arial" w:hAnsi="Arial" w:cs="Arial"/>
          <w:sz w:val="22"/>
          <w:szCs w:val="22"/>
        </w:rPr>
      </w:pPr>
      <w:r w:rsidRPr="00DC7BEF">
        <w:rPr>
          <w:rFonts w:ascii="Arial" w:hAnsi="Arial" w:cs="Arial"/>
          <w:sz w:val="22"/>
          <w:szCs w:val="22"/>
        </w:rPr>
        <w:t>4.   Dječji vrtić Pčelica</w:t>
      </w:r>
    </w:p>
    <w:p w:rsidR="00DC7BEF" w:rsidRPr="00DC7BEF" w:rsidRDefault="00DC7BEF" w:rsidP="00DC7BEF">
      <w:pPr>
        <w:rPr>
          <w:rFonts w:ascii="Arial" w:hAnsi="Arial" w:cs="Arial"/>
          <w:sz w:val="22"/>
          <w:szCs w:val="22"/>
        </w:rPr>
      </w:pPr>
      <w:r w:rsidRPr="00DC7BEF">
        <w:rPr>
          <w:rFonts w:ascii="Arial" w:hAnsi="Arial" w:cs="Arial"/>
          <w:sz w:val="22"/>
          <w:szCs w:val="22"/>
        </w:rPr>
        <w:t>5.   Javna ustanova športski objekti Dubrovnik</w:t>
      </w:r>
    </w:p>
    <w:p w:rsidR="00DC7BEF" w:rsidRPr="00DC7BEF" w:rsidRDefault="00DC7BEF" w:rsidP="00DC7BEF">
      <w:pPr>
        <w:rPr>
          <w:rFonts w:ascii="Arial" w:hAnsi="Arial" w:cs="Arial"/>
          <w:sz w:val="22"/>
          <w:szCs w:val="22"/>
        </w:rPr>
      </w:pPr>
      <w:r w:rsidRPr="00DC7BEF">
        <w:rPr>
          <w:rFonts w:ascii="Arial" w:hAnsi="Arial" w:cs="Arial"/>
          <w:sz w:val="22"/>
          <w:szCs w:val="22"/>
        </w:rPr>
        <w:t>6.   Osnovna škola Marina Getaldića</w:t>
      </w:r>
    </w:p>
    <w:p w:rsidR="00DC7BEF" w:rsidRPr="00DC7BEF" w:rsidRDefault="00DC7BEF" w:rsidP="00DC7BEF">
      <w:pPr>
        <w:rPr>
          <w:rFonts w:ascii="Arial" w:hAnsi="Arial" w:cs="Arial"/>
          <w:sz w:val="22"/>
          <w:szCs w:val="22"/>
        </w:rPr>
      </w:pPr>
      <w:r w:rsidRPr="00DC7BEF">
        <w:rPr>
          <w:rFonts w:ascii="Arial" w:hAnsi="Arial" w:cs="Arial"/>
          <w:sz w:val="22"/>
          <w:szCs w:val="22"/>
        </w:rPr>
        <w:t>7.   Osnovna škola Marina Držića</w:t>
      </w:r>
    </w:p>
    <w:p w:rsidR="00DC7BEF" w:rsidRPr="00DC7BEF" w:rsidRDefault="00DC7BEF" w:rsidP="00DC7BEF">
      <w:pPr>
        <w:rPr>
          <w:rFonts w:ascii="Arial" w:hAnsi="Arial" w:cs="Arial"/>
          <w:sz w:val="22"/>
          <w:szCs w:val="22"/>
        </w:rPr>
      </w:pPr>
      <w:r w:rsidRPr="00DC7BEF">
        <w:rPr>
          <w:rFonts w:ascii="Arial" w:hAnsi="Arial" w:cs="Arial"/>
          <w:sz w:val="22"/>
          <w:szCs w:val="22"/>
        </w:rPr>
        <w:t>8.   Osnovna škola Lapad</w:t>
      </w:r>
    </w:p>
    <w:p w:rsidR="00DC7BEF" w:rsidRPr="00DC7BEF" w:rsidRDefault="00DC7BEF" w:rsidP="00DC7BEF">
      <w:pPr>
        <w:rPr>
          <w:rFonts w:ascii="Arial" w:hAnsi="Arial" w:cs="Arial"/>
          <w:sz w:val="22"/>
          <w:szCs w:val="22"/>
        </w:rPr>
      </w:pPr>
      <w:r w:rsidRPr="00DC7BEF">
        <w:rPr>
          <w:rFonts w:ascii="Arial" w:hAnsi="Arial" w:cs="Arial"/>
          <w:sz w:val="22"/>
          <w:szCs w:val="22"/>
        </w:rPr>
        <w:t>9.   Osnovna škola Ivana Gundulića</w:t>
      </w:r>
    </w:p>
    <w:p w:rsidR="00DC7BEF" w:rsidRPr="00DC7BEF" w:rsidRDefault="00DC7BEF" w:rsidP="00DC7BEF">
      <w:pPr>
        <w:rPr>
          <w:rFonts w:ascii="Arial" w:hAnsi="Arial" w:cs="Arial"/>
          <w:sz w:val="22"/>
          <w:szCs w:val="22"/>
        </w:rPr>
      </w:pPr>
      <w:r w:rsidRPr="00DC7BEF">
        <w:rPr>
          <w:rFonts w:ascii="Arial" w:hAnsi="Arial" w:cs="Arial"/>
          <w:sz w:val="22"/>
          <w:szCs w:val="22"/>
        </w:rPr>
        <w:t>10. Osnovna škola Mokošica</w:t>
      </w:r>
    </w:p>
    <w:p w:rsidR="00DC7BEF" w:rsidRPr="00DC7BEF" w:rsidRDefault="00DC7BEF" w:rsidP="00DC7BEF">
      <w:pPr>
        <w:rPr>
          <w:rFonts w:ascii="Arial" w:hAnsi="Arial" w:cs="Arial"/>
          <w:sz w:val="22"/>
          <w:szCs w:val="22"/>
        </w:rPr>
      </w:pPr>
      <w:r w:rsidRPr="00DC7BEF">
        <w:rPr>
          <w:rFonts w:ascii="Arial" w:hAnsi="Arial" w:cs="Arial"/>
          <w:sz w:val="22"/>
          <w:szCs w:val="22"/>
        </w:rPr>
        <w:t>11. Osnovna škola Antuna Masle</w:t>
      </w:r>
    </w:p>
    <w:p w:rsidR="00DC7BEF" w:rsidRPr="00DC7BEF" w:rsidRDefault="00DC7BEF" w:rsidP="00DC7BEF">
      <w:pPr>
        <w:rPr>
          <w:rFonts w:ascii="Arial" w:hAnsi="Arial" w:cs="Arial"/>
          <w:sz w:val="22"/>
          <w:szCs w:val="22"/>
        </w:rPr>
      </w:pPr>
      <w:r w:rsidRPr="00DC7BEF">
        <w:rPr>
          <w:rFonts w:ascii="Arial" w:hAnsi="Arial" w:cs="Arial"/>
          <w:sz w:val="22"/>
          <w:szCs w:val="22"/>
        </w:rPr>
        <w:t>12. Osnovna škola Montovjerna</w:t>
      </w:r>
    </w:p>
    <w:p w:rsidR="00DC7BEF" w:rsidRPr="00DC7BEF" w:rsidRDefault="00DC7BEF" w:rsidP="00DC7BEF">
      <w:pPr>
        <w:rPr>
          <w:rFonts w:ascii="Arial" w:hAnsi="Arial" w:cs="Arial"/>
          <w:sz w:val="22"/>
          <w:szCs w:val="22"/>
        </w:rPr>
      </w:pPr>
      <w:r w:rsidRPr="00DC7BEF">
        <w:rPr>
          <w:rFonts w:ascii="Arial" w:hAnsi="Arial" w:cs="Arial"/>
          <w:sz w:val="22"/>
          <w:szCs w:val="22"/>
        </w:rPr>
        <w:t xml:space="preserve">13. Dom za starije Ragusa </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14. Prirodoslovni muzej Dubrovnik</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15. Dubrovačke knjižnice</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16. Javna ustanova u kulturi Dubrovačke ljetne igre</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17. Dubrovački muzeji</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18. Dubrovački simfonijski orkestar</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19. Kazalište Marina Držića</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20. Ustanova Kinematografi Dubrovnik</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21. Folklorni ansambl Linđo</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22. Umjetnička galerija Dubrovnik</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23. Dom Marina Držića Dubrovnik</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24. Muzej Domovinskog rata</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25. Zavod za obnovu Dubrovnika</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26. Agencija za društveno poticanu stanogradnju Grada Dubrovnika</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27. Vijeće bošnjačke nacionalne manjine</w:t>
      </w:r>
    </w:p>
    <w:p w:rsidR="00DC7BEF" w:rsidRPr="00DC7BEF" w:rsidRDefault="00DC7BEF" w:rsidP="00DC7BEF">
      <w:pPr>
        <w:tabs>
          <w:tab w:val="num" w:pos="1440"/>
        </w:tabs>
        <w:rPr>
          <w:rFonts w:ascii="Arial" w:hAnsi="Arial" w:cs="Arial"/>
          <w:sz w:val="22"/>
          <w:szCs w:val="22"/>
        </w:rPr>
      </w:pPr>
      <w:r w:rsidRPr="00DC7BEF">
        <w:rPr>
          <w:rFonts w:ascii="Arial" w:hAnsi="Arial" w:cs="Arial"/>
          <w:sz w:val="22"/>
          <w:szCs w:val="22"/>
        </w:rPr>
        <w:t>28. Vijeće srpske nacionalne manjine</w:t>
      </w: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6.</w:t>
      </w:r>
    </w:p>
    <w:p w:rsidR="00DC7BEF" w:rsidRPr="00DC7BEF" w:rsidRDefault="00DC7BEF" w:rsidP="00DC7BEF">
      <w:pPr>
        <w:jc w:val="center"/>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 xml:space="preserve">Proračunski korisnici  raspolažu  sredstvima Proračuna u skladu sa svojim financijskim planovima, koji su sastavni dio ovog Proračuna, odnosno njegovog Posebnog dijela, a što je dužan pratiti  nadležni upravni odjel. </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Temeljem članka 50. stavka 2. Zakona o proračunu, u pripremi je donošenje Odluke o uvođenju Riznice Grada Dubrovnika, koja će biti u primjeni od 01.01.2025. godine.</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U roku od 30 dana nakon stupanja na snagu Odluke o uvođenju Riznice Grada Dubrovnika, Upravni odjel za proračun, financije i naplatu izradit će  upute za proračunske korisnike o procesima po fazama provođenja Odluke.</w:t>
      </w:r>
    </w:p>
    <w:p w:rsidR="00DC7BEF" w:rsidRPr="00DC7BEF" w:rsidRDefault="00DC7BEF" w:rsidP="00DC7BEF">
      <w:pPr>
        <w:jc w:val="both"/>
        <w:rPr>
          <w:rFonts w:ascii="Arial" w:hAnsi="Arial" w:cs="Arial"/>
          <w:sz w:val="22"/>
          <w:szCs w:val="22"/>
        </w:rPr>
      </w:pP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7.</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Ako tijekom godine dođe do neusklađenosti planiranih prihoda – primitaka i rashoda – izdataka Proračuna, Gradonačelnik će predložiti  Gradskom vijeću Grada Dubrovnika donošenje izmjena i dopuna Proračuna tekuće godine.</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Gradonačelnik uz suglasnost pročelnika Upravnog odjela za proračun, financije i naplatu može odobriti preraspodjelu sredstava na stavkama rashoda i izdataka, i to najviše do pet posto na stavci razine skupine ekonomske klasifikacije, koju donosi Gradsko vijeće koja se umanjuje i to unutar izvora financiranja.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Proračunska sredstva ne mogu se preraspodijeliti  između Računa prihoda i rashoda i Računa financiranja.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 xml:space="preserve">O izvršenim preraspodjelama iz prethodnog stavka Gradonačelnik izvještava Gradsko vijeće u polugodišnjem i godišnjem izvještaju o izvršenju proračuna. </w:t>
      </w: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8.</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Naredbodavac za izvršavanje Proračuna u cijelosti je Gradonačelnik.</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 xml:space="preserve">Za izvršavanje Proračuna u smislu zakonitog, namjenskog i svrhovitog korištenja </w:t>
      </w:r>
    </w:p>
    <w:p w:rsidR="00DC7BEF" w:rsidRPr="00DC7BEF" w:rsidRDefault="00DC7BEF" w:rsidP="00DC7BEF">
      <w:pPr>
        <w:jc w:val="both"/>
        <w:rPr>
          <w:rFonts w:ascii="Arial" w:hAnsi="Arial" w:cs="Arial"/>
          <w:sz w:val="22"/>
          <w:szCs w:val="22"/>
        </w:rPr>
      </w:pPr>
      <w:r w:rsidRPr="00DC7BEF">
        <w:rPr>
          <w:rFonts w:ascii="Arial" w:hAnsi="Arial" w:cs="Arial"/>
          <w:sz w:val="22"/>
          <w:szCs w:val="22"/>
        </w:rPr>
        <w:t xml:space="preserve">sredstava, također u  cijelosti je odgovoran Gradonačelnik. </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Pročelnici upravnih odjela odgovorni su za zakonito, namjensko i svrhovito korištenje sredstava dijela proračuna iz svoje nadležnosti.</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Čelnici proračunskih korisnika kao i svih drugih korisnika proračunskih sredstava, odgovorni su za  zakonito, namjensko i svrhovito korištenje sredstava dobivenih iz Proračuna.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Rashodi i izdaci koji nisu predviđeni Proračunom izvršavat će se temeljem zaključka  Gradonačelnika  na teret proračunske zalihe.</w:t>
      </w:r>
    </w:p>
    <w:p w:rsidR="00DC7BEF" w:rsidRPr="00DC7BEF" w:rsidRDefault="00DC7BEF" w:rsidP="00DC7BEF">
      <w:pPr>
        <w:jc w:val="both"/>
        <w:rPr>
          <w:rFonts w:ascii="Arial" w:hAnsi="Arial" w:cs="Arial"/>
          <w:sz w:val="22"/>
          <w:szCs w:val="22"/>
        </w:rPr>
      </w:pP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9.</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Plaćanje predujma moguće je samo iznimno, na temelju  odobrenja Gradonačelnika i suglasnosti pročelnika Upravnog odjela za proračun, financije i naplatu.</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Iznimno, pročelnik upravnog odjela može odobriti plaćanje predujma bez odobrenja iz stavka 1. ovog članka do iznosa od  10.000 eura, te za  obveze preuzete po ugovorima za projekte  koji se  sufinanciraju iz sredstava Europske unije.</w:t>
      </w:r>
    </w:p>
    <w:p w:rsidR="00DC7BEF" w:rsidRPr="00DC7BEF" w:rsidRDefault="00DC7BEF" w:rsidP="00A92F2E">
      <w:pPr>
        <w:rPr>
          <w:rFonts w:ascii="Arial" w:hAnsi="Arial" w:cs="Arial"/>
          <w:sz w:val="22"/>
          <w:szCs w:val="22"/>
        </w:rPr>
      </w:pP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10.</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 xml:space="preserve">Obveze po ugovorima koji zahtijevaju plaćanje u sljedećim godinama, neovisno o izvoru financiranja, proračunski korisnici mogu preuzeti u skladu sa odredbama članka 48. Zakonom </w:t>
      </w:r>
      <w:r w:rsidRPr="00DC7BEF">
        <w:rPr>
          <w:rFonts w:ascii="Arial" w:hAnsi="Arial" w:cs="Arial"/>
          <w:sz w:val="22"/>
          <w:szCs w:val="22"/>
        </w:rPr>
        <w:lastRenderedPageBreak/>
        <w:t>o proračunu,  samo na temelju odluke Gradonačelnika, na koju je prethodno dobivena suglasnost Upravnog odjela za proračun, financije i naplatu.</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Zahtjev za suglasnost iz stavka 1. ovog članka proračunski korisnici podnose putem nadležnog upravnog odjela Upravnom odjelu za proračun, financije i naplatu, koji po davanju suglasnosti prosljeđuje Gradonačelniku na donošenje odluke.</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Plaćanja koja proizlaze iz preuzetih obveza iz stavka 1. ovog članka, moraju se kao obveza uključiti u financijski plan u godini u kojoj obveza dospijeva.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Odredbe ovog članka ne odnose se na sklapanje ugovora kojima se preuzimaju obveze za rashode za redovno poslovanje proračunskog korisnika koji nastaju kontinuirano i za koje su sredstva planirana u financijskom planu i projekcijama te na ugovore o zaduživanju proračunskih korisnika sukladno članku 19. Odluke.</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Pod rashodima za redovno poslovanje iz stavka 4. ovog članka podrazumijevaju se troškovi komunalnih usluga (opskrba vodom, odvoz smeća i sl.) i drugi režijski troškovi (troškovi opskrbe strujom, plinom, troškovi usluge telefona, pošte, interneta i sl.), troškovi redovnog održavanja postojećih informacijskih sustava, obnavljanja postojećih licenci, redovne nabave uredskog materijala i slični rashodi koji se ponavljaju iz godine u godinu, neovisno o tome je li razdoblje trajanja ugovora isto kao i proračunska godina.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11.</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Visina sredstava proračunske zalihe iznosi  39.817 eura.</w:t>
      </w:r>
    </w:p>
    <w:p w:rsidR="00DC7BEF" w:rsidRPr="00DC7BEF" w:rsidRDefault="00DC7BEF" w:rsidP="00DC7BEF">
      <w:pPr>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Sredstva proračunske zalihe koriste se za financiranje rashoda nastalih pri otklanjanju posljedica elementarnih nepogoda, epidemija, ekoloških i ostalih nepredvidivih nesreća odnosno izvanrednih događaja tijekom godine.</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U rješenju o odobrenju sredstava na teret proračunske zalihe utvrđuje se namjena, način, dinamika isplate i rokovi utroška sredstava, kao i obveza o izvještaju utroška sredstava sukladno članku 67. Zakona o proračunu.</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Gradonačelnik je obvezan tromjesečno izvijestiti Gradsko vijeće Grada Dubrovnika o korištenju  sredstava proračunske zalihe.</w:t>
      </w: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12.</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Osnovica za izračun plaće službenika, namještenika i dužnosnika Grada Dubrovnika i plaće službenika i namještenika korisnika utvrđuje se sukladno Zakonu o plaćama u lokalnoj i područnoj (regionalnoj) samoupravi („Narodne novine“ broj 28/10 i 10/23.) i Uredbe o klasifikaciji radnih mjesta u lokalnoj i područnoj (regionalnoj) samoupravi («Narodne novine» 74/10., 125/14. I 48/23).</w:t>
      </w: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13.</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Izvještaji o izvršenju Proračuna podnosit će se Gradskom vijeću u skladu s odredbama  Zakona o proračunu, za razdoblje siječanj – lipanj i siječanj – prosinac.</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14.</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lastRenderedPageBreak/>
        <w:t>Obvezuju se upravni odjeli koji u svojoj nadležnosti imaju obvezu naplate prihoda  Proračuna Grada Dubrovnika, da za sve nepravodobno naplaćene prihode obračunaju i naplate zakonom propisane kamate.</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 xml:space="preserve">Iznimno, moguća oslobađanja od dijela dugovanja, nastalog temeljem stvorenih obveza, </w:t>
      </w:r>
    </w:p>
    <w:p w:rsidR="00DC7BEF" w:rsidRPr="00DC7BEF" w:rsidRDefault="00DC7BEF" w:rsidP="00DC7BEF">
      <w:pPr>
        <w:jc w:val="both"/>
        <w:rPr>
          <w:rFonts w:ascii="Arial" w:hAnsi="Arial" w:cs="Arial"/>
          <w:sz w:val="22"/>
          <w:szCs w:val="22"/>
        </w:rPr>
      </w:pPr>
      <w:r w:rsidRPr="00DC7BEF">
        <w:rPr>
          <w:rFonts w:ascii="Arial" w:hAnsi="Arial" w:cs="Arial"/>
          <w:sz w:val="22"/>
          <w:szCs w:val="22"/>
        </w:rPr>
        <w:t>provodit će se na način i pod uvjetima utvrđenim propisima koji reguliraju te obveze.</w:t>
      </w:r>
    </w:p>
    <w:p w:rsidR="00DC7BEF" w:rsidRPr="00DC7BEF" w:rsidRDefault="00DC7BEF" w:rsidP="00DC7BEF">
      <w:pPr>
        <w:keepNext/>
        <w:outlineLvl w:val="0"/>
        <w:rPr>
          <w:rFonts w:ascii="Arial" w:hAnsi="Arial" w:cs="Arial"/>
          <w:sz w:val="22"/>
          <w:szCs w:val="22"/>
        </w:rPr>
      </w:pPr>
    </w:p>
    <w:p w:rsidR="00DC7BEF" w:rsidRPr="00DC7BEF" w:rsidRDefault="00DC7BEF" w:rsidP="00DC7BEF"/>
    <w:p w:rsidR="00DC7BEF" w:rsidRPr="00DC7BEF" w:rsidRDefault="00DC7BEF" w:rsidP="00DC7BEF">
      <w:pPr>
        <w:keepNext/>
        <w:outlineLvl w:val="0"/>
        <w:rPr>
          <w:rFonts w:ascii="Arial" w:hAnsi="Arial" w:cs="Arial"/>
          <w:b/>
          <w:sz w:val="22"/>
          <w:szCs w:val="22"/>
        </w:rPr>
      </w:pPr>
      <w:r w:rsidRPr="00DC7BEF">
        <w:rPr>
          <w:rFonts w:ascii="Arial" w:hAnsi="Arial" w:cs="Arial"/>
          <w:b/>
          <w:sz w:val="22"/>
          <w:szCs w:val="22"/>
        </w:rPr>
        <w:t>UPRAVLJANJE GRADSKOM IMOVINOM I DUGOVIMA</w:t>
      </w: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15.</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Grad Dubrovnik može stjecati udjele u kapitalu trgovačkih društava bez naknade i iz sredstava Proračuna.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 xml:space="preserve">Kada se sredstva Proračuna koriste za sanaciju, dokapitalizaciju ili kao udio u sredstvima pravne osobe, Grad Dubrovnik postaje suvlasnik imovine u tim pravnim osobama razmjerno uloženim sredstvima. </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Udjele u kapitalu trgovačkog društva Grad može stjecati prijebojem potraživanja s osnove danih zajmova i plaćenih jamstava, ulaganjem pokretnina i nekretnina i zamjenom dionica i udjela.</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Odluku o stjecanju udjela Grada Dubrovnika u kapitalu trgovačkog društva iz stavka 2. i 3. ovog članka  donosi Gradsko vijeće na prijedlog Gradonačelnika.</w:t>
      </w:r>
    </w:p>
    <w:p w:rsidR="00DC7BEF" w:rsidRPr="00DC7BEF" w:rsidRDefault="00DC7BEF" w:rsidP="00DC7BEF">
      <w:pPr>
        <w:jc w:val="both"/>
        <w:rPr>
          <w:rFonts w:ascii="Arial" w:hAnsi="Arial" w:cs="Arial"/>
          <w:color w:val="000000" w:themeColor="text1"/>
          <w:sz w:val="22"/>
          <w:szCs w:val="22"/>
        </w:rPr>
      </w:pPr>
    </w:p>
    <w:p w:rsidR="00DC7BEF" w:rsidRPr="00DC7BEF" w:rsidRDefault="00DC7BEF" w:rsidP="00DC7BEF">
      <w:pPr>
        <w:jc w:val="both"/>
        <w:rPr>
          <w:rFonts w:ascii="Arial" w:hAnsi="Arial" w:cs="Arial"/>
          <w:color w:val="000000" w:themeColor="text1"/>
          <w:sz w:val="22"/>
          <w:szCs w:val="22"/>
        </w:rPr>
      </w:pPr>
    </w:p>
    <w:p w:rsidR="00DC7BEF" w:rsidRPr="00DC7BEF" w:rsidRDefault="00DC7BEF" w:rsidP="00DC7BEF">
      <w:pPr>
        <w:jc w:val="center"/>
        <w:rPr>
          <w:rFonts w:ascii="Arial" w:hAnsi="Arial" w:cs="Arial"/>
          <w:color w:val="000000" w:themeColor="text1"/>
          <w:sz w:val="22"/>
          <w:szCs w:val="22"/>
        </w:rPr>
      </w:pPr>
      <w:r w:rsidRPr="00DC7BEF">
        <w:rPr>
          <w:rFonts w:ascii="Arial" w:hAnsi="Arial" w:cs="Arial"/>
          <w:color w:val="000000" w:themeColor="text1"/>
          <w:sz w:val="22"/>
          <w:szCs w:val="22"/>
        </w:rPr>
        <w:t>Članak 16.</w:t>
      </w:r>
    </w:p>
    <w:p w:rsidR="00DC7BEF" w:rsidRPr="00DC7BEF" w:rsidRDefault="00DC7BEF" w:rsidP="00DC7BEF">
      <w:pPr>
        <w:rPr>
          <w:rFonts w:ascii="Arial" w:hAnsi="Arial" w:cs="Arial"/>
          <w:sz w:val="22"/>
          <w:szCs w:val="22"/>
        </w:rPr>
      </w:pPr>
    </w:p>
    <w:p w:rsidR="00DC7BEF" w:rsidRPr="00DC7BEF" w:rsidRDefault="00DC7BEF" w:rsidP="00DC7BEF">
      <w:pPr>
        <w:rPr>
          <w:rFonts w:ascii="Arial" w:hAnsi="Arial" w:cs="Arial"/>
          <w:color w:val="000000"/>
          <w:sz w:val="22"/>
          <w:szCs w:val="22"/>
        </w:rPr>
      </w:pPr>
      <w:r w:rsidRPr="00DC7BEF">
        <w:rPr>
          <w:rFonts w:ascii="Arial" w:hAnsi="Arial" w:cs="Arial"/>
          <w:color w:val="000000"/>
          <w:sz w:val="22"/>
          <w:szCs w:val="22"/>
        </w:rPr>
        <w:t>Grad Dubrovnik se može kratkoročno zadužiti isključivo za  premošćivanje jaza nastalog zbog različite dinamike priljeva sredstava i dospijeća obveza, i to  najduže do 12 mjeseci  bez mogućnosti daljnjeg reprogramiranja ili zatvaranja postojećih obveza po kratkoročnim kreditima ili zajmovima uzimanjem novih  kratkoročnih kredita ili zajmova.</w:t>
      </w:r>
    </w:p>
    <w:p w:rsidR="00DC7BEF" w:rsidRPr="00DC7BEF" w:rsidRDefault="00DC7BEF" w:rsidP="00DC7BEF">
      <w:pPr>
        <w:rPr>
          <w:rFonts w:ascii="Arial" w:hAnsi="Arial" w:cs="Arial"/>
          <w:color w:val="000000"/>
          <w:sz w:val="22"/>
          <w:szCs w:val="22"/>
        </w:rPr>
      </w:pPr>
    </w:p>
    <w:p w:rsidR="00DC7BEF" w:rsidRPr="00DC7BEF" w:rsidRDefault="00DC7BEF" w:rsidP="00DC7BEF">
      <w:pPr>
        <w:rPr>
          <w:rFonts w:ascii="Arial" w:hAnsi="Arial" w:cs="Arial"/>
          <w:color w:val="000000"/>
          <w:sz w:val="22"/>
          <w:szCs w:val="22"/>
        </w:rPr>
      </w:pPr>
      <w:r w:rsidRPr="00DC7BEF">
        <w:rPr>
          <w:rFonts w:ascii="Arial" w:hAnsi="Arial" w:cs="Arial"/>
          <w:color w:val="000000"/>
          <w:sz w:val="22"/>
          <w:szCs w:val="22"/>
        </w:rPr>
        <w:t>Odluku o kratkoročnom zaduživanju iz stavka 1. ovog članka do  iznosa od 5.000.000 eura donosi gradonačelnik.</w:t>
      </w:r>
    </w:p>
    <w:p w:rsidR="00DC7BEF" w:rsidRPr="00DC7BEF" w:rsidRDefault="00DC7BEF" w:rsidP="00A92F2E">
      <w:pPr>
        <w:rPr>
          <w:rFonts w:ascii="Arial" w:hAnsi="Arial" w:cs="Arial"/>
          <w:color w:val="000000" w:themeColor="text1"/>
          <w:sz w:val="22"/>
          <w:szCs w:val="22"/>
        </w:rPr>
      </w:pPr>
    </w:p>
    <w:p w:rsidR="00DC7BEF" w:rsidRPr="00DC7BEF" w:rsidRDefault="00DC7BEF" w:rsidP="00DC7BEF">
      <w:pPr>
        <w:jc w:val="center"/>
        <w:rPr>
          <w:rFonts w:ascii="Arial" w:hAnsi="Arial" w:cs="Arial"/>
          <w:color w:val="000000" w:themeColor="text1"/>
          <w:sz w:val="22"/>
          <w:szCs w:val="22"/>
        </w:rPr>
      </w:pPr>
      <w:r w:rsidRPr="00DC7BEF">
        <w:rPr>
          <w:rFonts w:ascii="Arial" w:hAnsi="Arial" w:cs="Arial"/>
          <w:color w:val="000000" w:themeColor="text1"/>
          <w:sz w:val="22"/>
          <w:szCs w:val="22"/>
        </w:rPr>
        <w:t>Članak 17.</w:t>
      </w:r>
    </w:p>
    <w:p w:rsidR="00DC7BEF" w:rsidRPr="00DC7BEF" w:rsidRDefault="00DC7BEF" w:rsidP="00DC7BEF">
      <w:pPr>
        <w:jc w:val="both"/>
        <w:rPr>
          <w:rFonts w:ascii="Arial" w:hAnsi="Arial" w:cs="Arial"/>
          <w:color w:val="000000" w:themeColor="text1"/>
          <w:sz w:val="22"/>
          <w:szCs w:val="22"/>
        </w:rPr>
      </w:pPr>
    </w:p>
    <w:p w:rsidR="00DC7BEF" w:rsidRPr="00A92F2E" w:rsidRDefault="00DC7BEF" w:rsidP="00DC7BEF">
      <w:pPr>
        <w:jc w:val="both"/>
        <w:rPr>
          <w:rFonts w:ascii="Arial" w:hAnsi="Arial" w:cs="Arial"/>
          <w:color w:val="000000" w:themeColor="text1"/>
          <w:sz w:val="22"/>
          <w:szCs w:val="22"/>
        </w:rPr>
      </w:pPr>
      <w:r w:rsidRPr="00DC7BEF">
        <w:rPr>
          <w:rFonts w:ascii="Arial" w:hAnsi="Arial" w:cs="Arial"/>
          <w:color w:val="000000" w:themeColor="text1"/>
          <w:sz w:val="22"/>
          <w:szCs w:val="22"/>
        </w:rPr>
        <w:t>Izdaci za otplatu glavnice primljenih kredita i zajmova, iskazani u Računu financiranja u iznosu od 4.308.631 eura, sa pripadajućim kamatama imaju u izvršavanju Proračuna  prednost pred svim ostalim izdacima i rashodima.</w:t>
      </w:r>
    </w:p>
    <w:p w:rsidR="00DC7BEF" w:rsidRPr="00DC7BEF" w:rsidRDefault="00DC7BEF" w:rsidP="00DC7BEF">
      <w:pPr>
        <w:jc w:val="both"/>
        <w:rPr>
          <w:rFonts w:ascii="Arial" w:hAnsi="Arial" w:cs="Arial"/>
          <w:color w:val="000000" w:themeColor="text1"/>
          <w:sz w:val="22"/>
          <w:szCs w:val="22"/>
          <w:highlight w:val="yellow"/>
        </w:rPr>
      </w:pPr>
    </w:p>
    <w:p w:rsidR="00DC7BEF" w:rsidRPr="00DC7BEF" w:rsidRDefault="00DC7BEF" w:rsidP="00DC7BEF">
      <w:pPr>
        <w:jc w:val="center"/>
        <w:rPr>
          <w:rFonts w:ascii="Arial" w:hAnsi="Arial" w:cs="Arial"/>
          <w:color w:val="000000" w:themeColor="text1"/>
          <w:sz w:val="22"/>
          <w:szCs w:val="22"/>
        </w:rPr>
      </w:pPr>
      <w:r w:rsidRPr="00DC7BEF">
        <w:rPr>
          <w:rFonts w:ascii="Arial" w:hAnsi="Arial" w:cs="Arial"/>
          <w:color w:val="000000" w:themeColor="text1"/>
          <w:sz w:val="22"/>
          <w:szCs w:val="22"/>
        </w:rPr>
        <w:t>Članak  18.</w:t>
      </w:r>
    </w:p>
    <w:p w:rsidR="00DC7BEF" w:rsidRPr="00DC7BEF" w:rsidRDefault="00DC7BEF" w:rsidP="00DC7BEF">
      <w:pPr>
        <w:jc w:val="center"/>
        <w:rPr>
          <w:rFonts w:ascii="Arial" w:hAnsi="Arial" w:cs="Arial"/>
          <w:color w:val="000000" w:themeColor="text1"/>
          <w:sz w:val="22"/>
          <w:szCs w:val="22"/>
        </w:rPr>
      </w:pPr>
    </w:p>
    <w:p w:rsidR="00DC7BEF" w:rsidRPr="00DC7BEF" w:rsidRDefault="00DC7BEF" w:rsidP="00DC7BEF">
      <w:pPr>
        <w:jc w:val="both"/>
        <w:rPr>
          <w:rFonts w:ascii="Arial" w:hAnsi="Arial" w:cs="Arial"/>
          <w:color w:val="000000" w:themeColor="text1"/>
          <w:sz w:val="22"/>
          <w:szCs w:val="22"/>
        </w:rPr>
      </w:pPr>
      <w:r w:rsidRPr="00DC7BEF">
        <w:rPr>
          <w:rFonts w:ascii="Arial" w:hAnsi="Arial" w:cs="Arial"/>
          <w:color w:val="000000" w:themeColor="text1"/>
          <w:sz w:val="22"/>
          <w:szCs w:val="22"/>
        </w:rPr>
        <w:t>Očekivani iznos nedospjelog duga  Grada Dubrovnika, po osnovi glavnice dugoročnih kredita za investicije, na  kraju 2025. godine je 22.250.624 eura, a sukladno planiranim rokovima iskorištenja odnosno otplate predmetnih kredita.</w:t>
      </w:r>
    </w:p>
    <w:p w:rsidR="00DC7BEF" w:rsidRPr="00DC7BEF" w:rsidRDefault="00DC7BEF" w:rsidP="00DC7BEF">
      <w:pPr>
        <w:jc w:val="both"/>
        <w:rPr>
          <w:rFonts w:ascii="Arial" w:hAnsi="Arial" w:cs="Arial"/>
          <w:color w:val="000000" w:themeColor="text1"/>
          <w:sz w:val="22"/>
          <w:szCs w:val="22"/>
        </w:rPr>
      </w:pPr>
    </w:p>
    <w:p w:rsidR="00DC7BEF" w:rsidRPr="00DC7BEF" w:rsidRDefault="00DC7BEF" w:rsidP="00DC7BEF">
      <w:pPr>
        <w:jc w:val="both"/>
        <w:rPr>
          <w:rFonts w:ascii="Arial" w:hAnsi="Arial" w:cs="Arial"/>
          <w:color w:val="000000" w:themeColor="text1"/>
          <w:sz w:val="22"/>
          <w:szCs w:val="22"/>
        </w:rPr>
      </w:pPr>
      <w:r w:rsidRPr="00DC7BEF">
        <w:rPr>
          <w:rFonts w:ascii="Arial" w:hAnsi="Arial" w:cs="Arial"/>
          <w:color w:val="000000" w:themeColor="text1"/>
          <w:sz w:val="22"/>
          <w:szCs w:val="22"/>
        </w:rPr>
        <w:t>Očekivani iznos duga temeljem dodijeljenih  beskamatnih zajmova iz Državnog proračuna, na osnovu oslobođenja, odgode ili odobrene obročne otplate  poreza i prirezu porezu na dohodak,  i na osnovu pada prihoda tijekom 2020. i 2021. godine je 10.068.220.</w:t>
      </w:r>
    </w:p>
    <w:p w:rsidR="00DC7BEF" w:rsidRDefault="00DC7BEF" w:rsidP="00DC7BEF">
      <w:pPr>
        <w:jc w:val="both"/>
        <w:rPr>
          <w:rFonts w:ascii="Arial" w:hAnsi="Arial" w:cs="Arial"/>
          <w:color w:val="000000" w:themeColor="text1"/>
          <w:sz w:val="22"/>
          <w:szCs w:val="22"/>
        </w:rPr>
      </w:pPr>
    </w:p>
    <w:p w:rsidR="00A92F2E" w:rsidRPr="00DC7BEF" w:rsidRDefault="00A92F2E" w:rsidP="00DC7BEF">
      <w:pPr>
        <w:jc w:val="both"/>
        <w:rPr>
          <w:rFonts w:ascii="Arial" w:hAnsi="Arial" w:cs="Arial"/>
          <w:color w:val="000000" w:themeColor="text1"/>
          <w:sz w:val="22"/>
          <w:szCs w:val="22"/>
        </w:rPr>
      </w:pPr>
    </w:p>
    <w:p w:rsidR="00DC7BEF" w:rsidRPr="00DC7BEF" w:rsidRDefault="00DC7BEF" w:rsidP="00DC7BEF">
      <w:pPr>
        <w:jc w:val="center"/>
        <w:rPr>
          <w:rFonts w:ascii="Arial" w:hAnsi="Arial" w:cs="Arial"/>
          <w:color w:val="000000" w:themeColor="text1"/>
          <w:sz w:val="22"/>
          <w:szCs w:val="22"/>
        </w:rPr>
      </w:pPr>
      <w:r w:rsidRPr="00DC7BEF">
        <w:rPr>
          <w:rFonts w:ascii="Arial" w:hAnsi="Arial" w:cs="Arial"/>
          <w:color w:val="000000" w:themeColor="text1"/>
          <w:sz w:val="22"/>
          <w:szCs w:val="22"/>
        </w:rPr>
        <w:t>Članak 19.</w:t>
      </w:r>
    </w:p>
    <w:p w:rsidR="00DC7BEF" w:rsidRPr="00DC7BEF" w:rsidRDefault="00DC7BEF" w:rsidP="00DC7BEF">
      <w:pPr>
        <w:jc w:val="center"/>
        <w:rPr>
          <w:rFonts w:ascii="Arial" w:hAnsi="Arial" w:cs="Arial"/>
          <w:color w:val="000000" w:themeColor="text1"/>
          <w:sz w:val="22"/>
          <w:szCs w:val="22"/>
        </w:rPr>
      </w:pPr>
    </w:p>
    <w:p w:rsidR="00DC7BEF" w:rsidRPr="00DC7BEF" w:rsidRDefault="00DC7BEF" w:rsidP="00DC7BEF">
      <w:pPr>
        <w:jc w:val="both"/>
        <w:rPr>
          <w:rFonts w:ascii="Arial" w:hAnsi="Arial" w:cs="Arial"/>
          <w:color w:val="000000" w:themeColor="text1"/>
          <w:sz w:val="22"/>
          <w:szCs w:val="22"/>
        </w:rPr>
      </w:pPr>
      <w:r w:rsidRPr="00DC7BEF">
        <w:rPr>
          <w:rFonts w:ascii="Arial" w:hAnsi="Arial" w:cs="Arial"/>
          <w:color w:val="000000" w:themeColor="text1"/>
          <w:sz w:val="22"/>
          <w:szCs w:val="22"/>
        </w:rPr>
        <w:lastRenderedPageBreak/>
        <w:t>Grad se može dugoročno zaduživati sukladno odredbama  članka 120. do članka 125. Zakona o proračuna odnosno sukladno Pravilnika o postupku dugoročnog zaduživanja te davanja jamstva i suglasnosti jedinica lokalne i područne (regionalne) samouprave  ( NN 67/22).</w:t>
      </w:r>
    </w:p>
    <w:p w:rsidR="00DC7BEF" w:rsidRPr="00DC7BEF" w:rsidRDefault="00DC7BEF" w:rsidP="00DC7BEF">
      <w:pPr>
        <w:jc w:val="both"/>
        <w:rPr>
          <w:rFonts w:ascii="Arial" w:hAnsi="Arial" w:cs="Arial"/>
          <w:color w:val="000000" w:themeColor="text1"/>
          <w:sz w:val="22"/>
          <w:szCs w:val="22"/>
        </w:rPr>
      </w:pPr>
    </w:p>
    <w:p w:rsidR="00DC7BEF" w:rsidRPr="00DC7BEF" w:rsidRDefault="00DC7BEF" w:rsidP="00DC7BEF">
      <w:pPr>
        <w:jc w:val="both"/>
        <w:rPr>
          <w:rFonts w:ascii="Arial" w:hAnsi="Arial" w:cs="Arial"/>
          <w:sz w:val="22"/>
          <w:szCs w:val="22"/>
        </w:rPr>
      </w:pPr>
      <w:r w:rsidRPr="00DC7BEF">
        <w:rPr>
          <w:rFonts w:ascii="Arial" w:hAnsi="Arial" w:cs="Arial"/>
          <w:color w:val="000000" w:themeColor="text1"/>
          <w:sz w:val="22"/>
          <w:szCs w:val="22"/>
        </w:rPr>
        <w:t>Uku</w:t>
      </w:r>
      <w:r w:rsidRPr="00DC7BEF">
        <w:rPr>
          <w:rFonts w:ascii="Arial" w:hAnsi="Arial" w:cs="Arial"/>
          <w:sz w:val="22"/>
          <w:szCs w:val="22"/>
        </w:rPr>
        <w:t>pna godišnja obveza Grada Dubrovnika  u 2024., sukladno stavku 1. ovog članka  može iznositi najviše do 20% ostvarenih prihoda u godini koja prethodi godini u kojoj se zadužuje.</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U iznos ukupne godišnje obveze iz stavka 2. ovog članka uključen je iznos prosječnoga godišnjeg anuiteta po kreditima, zajmovima, obveze po osnovi izdanih vrijednosnih papira i danih jamstava i suglasnosti iz članka 127. stavka 1. Zakona o proračunu te dospjele obveze iskazane u zadnjem raspoloživom financijskom izvještaju.</w:t>
      </w:r>
    </w:p>
    <w:p w:rsidR="00DC7BEF" w:rsidRPr="00DC7BEF" w:rsidRDefault="00DC7BEF" w:rsidP="00DC7BEF">
      <w:pPr>
        <w:jc w:val="both"/>
        <w:rPr>
          <w:rFonts w:ascii="Arial" w:hAnsi="Arial" w:cs="Arial"/>
          <w:color w:val="000000" w:themeColor="text1"/>
          <w:sz w:val="22"/>
          <w:szCs w:val="22"/>
        </w:rPr>
      </w:pPr>
    </w:p>
    <w:p w:rsidR="00DC7BEF" w:rsidRPr="00DC7BEF" w:rsidRDefault="00DC7BEF" w:rsidP="00DC7BEF">
      <w:pPr>
        <w:jc w:val="both"/>
        <w:rPr>
          <w:rFonts w:ascii="Arial" w:hAnsi="Arial" w:cs="Arial"/>
          <w:color w:val="000000" w:themeColor="text1"/>
          <w:sz w:val="22"/>
          <w:szCs w:val="22"/>
        </w:rPr>
      </w:pPr>
      <w:r w:rsidRPr="00DC7BEF">
        <w:rPr>
          <w:rFonts w:ascii="Arial" w:hAnsi="Arial" w:cs="Arial"/>
          <w:color w:val="000000" w:themeColor="text1"/>
          <w:sz w:val="22"/>
          <w:szCs w:val="22"/>
        </w:rPr>
        <w:t>Grad Dubrovnik planira se   zaduživati u proračunskoj 2025. godini, za kapitalne projekte sufinancirane sredstvima iz Europskih  fondova, i to 10.956.000 eura za predfinanciranje i 9.300.000 eura za sufinanciranje vlastitog udjela.</w:t>
      </w:r>
    </w:p>
    <w:p w:rsidR="00DC7BEF" w:rsidRPr="00DC7BEF" w:rsidRDefault="00DC7BEF" w:rsidP="00DC7BEF">
      <w:pPr>
        <w:jc w:val="both"/>
        <w:rPr>
          <w:rFonts w:ascii="Arial" w:hAnsi="Arial" w:cs="Arial"/>
          <w:color w:val="000000" w:themeColor="text1"/>
          <w:sz w:val="22"/>
          <w:szCs w:val="22"/>
        </w:rPr>
      </w:pPr>
    </w:p>
    <w:p w:rsidR="00DC7BEF" w:rsidRPr="00DC7BEF" w:rsidRDefault="00DC7BEF" w:rsidP="00DC7BEF">
      <w:pPr>
        <w:jc w:val="both"/>
        <w:rPr>
          <w:rFonts w:ascii="Arial" w:hAnsi="Arial" w:cs="Arial"/>
          <w:color w:val="000000" w:themeColor="text1"/>
          <w:sz w:val="22"/>
          <w:szCs w:val="22"/>
        </w:rPr>
      </w:pPr>
      <w:r w:rsidRPr="00DC7BEF">
        <w:rPr>
          <w:rFonts w:ascii="Arial" w:hAnsi="Arial" w:cs="Arial"/>
          <w:color w:val="000000" w:themeColor="text1"/>
          <w:sz w:val="22"/>
          <w:szCs w:val="22"/>
        </w:rPr>
        <w:t>Dugoročno zaduživanje proračunskih i izvanproračunskih korisnika i drugih pravnih osoba u većinskom vlasništvu ili suvlasništvu Grada regulirano je odredbama članka 127. i članka 128.  Zakona o proračuna odnosno  Pravilnika iz stavka 1. ovog članka.</w:t>
      </w:r>
    </w:p>
    <w:p w:rsidR="00DC7BEF" w:rsidRPr="00DC7BEF" w:rsidRDefault="00DC7BEF" w:rsidP="00DC7BEF">
      <w:pPr>
        <w:jc w:val="both"/>
        <w:rPr>
          <w:rFonts w:ascii="Arial" w:hAnsi="Arial" w:cs="Arial"/>
          <w:color w:val="000000" w:themeColor="text1"/>
          <w:sz w:val="22"/>
          <w:szCs w:val="22"/>
        </w:rPr>
      </w:pPr>
    </w:p>
    <w:p w:rsidR="00DC7BEF" w:rsidRPr="00DC7BEF" w:rsidRDefault="00DC7BEF" w:rsidP="00DC7BEF">
      <w:pPr>
        <w:jc w:val="both"/>
        <w:rPr>
          <w:rFonts w:ascii="Arial" w:hAnsi="Arial" w:cs="Arial"/>
          <w:color w:val="000000" w:themeColor="text1"/>
          <w:sz w:val="22"/>
          <w:szCs w:val="22"/>
        </w:rPr>
      </w:pPr>
      <w:r w:rsidRPr="00DC7BEF">
        <w:rPr>
          <w:rFonts w:ascii="Arial" w:hAnsi="Arial" w:cs="Arial"/>
          <w:color w:val="000000" w:themeColor="text1"/>
          <w:sz w:val="22"/>
          <w:szCs w:val="22"/>
        </w:rPr>
        <w:t>Davanje jamstva za dugoročno  zaduživanje regularno je je odredbama   članka 129. i članka 130.  Zakona o proračuna odnosno  Pravilnika iz stavka 1. ovog članka.</w:t>
      </w:r>
    </w:p>
    <w:p w:rsidR="00DC7BEF" w:rsidRPr="00DC7BEF" w:rsidRDefault="00DC7BEF" w:rsidP="00DC7BEF">
      <w:pPr>
        <w:jc w:val="both"/>
        <w:rPr>
          <w:rFonts w:ascii="Arial" w:hAnsi="Arial" w:cs="Arial"/>
          <w:color w:val="000000" w:themeColor="text1"/>
          <w:sz w:val="22"/>
          <w:szCs w:val="22"/>
        </w:rPr>
      </w:pPr>
    </w:p>
    <w:p w:rsidR="00DC7BEF" w:rsidRPr="00DC7BEF" w:rsidRDefault="00DC7BEF" w:rsidP="00DC7BEF">
      <w:pPr>
        <w:jc w:val="both"/>
        <w:rPr>
          <w:rFonts w:ascii="Arial" w:hAnsi="Arial" w:cs="Arial"/>
          <w:color w:val="000000" w:themeColor="text1"/>
          <w:sz w:val="22"/>
          <w:szCs w:val="22"/>
        </w:rPr>
      </w:pPr>
      <w:r w:rsidRPr="00DC7BEF">
        <w:rPr>
          <w:rFonts w:ascii="Arial" w:hAnsi="Arial" w:cs="Arial"/>
          <w:color w:val="000000" w:themeColor="text1"/>
          <w:sz w:val="22"/>
          <w:szCs w:val="22"/>
        </w:rPr>
        <w:t>Grad Dubrovnik  ne planira izdavati jamstva  u proračunskoj 2025. godini.</w:t>
      </w:r>
    </w:p>
    <w:p w:rsidR="00DC7BEF" w:rsidRPr="00DC7BEF" w:rsidRDefault="00DC7BEF" w:rsidP="00DC7BEF">
      <w:pPr>
        <w:jc w:val="both"/>
        <w:rPr>
          <w:rFonts w:ascii="Arial" w:hAnsi="Arial" w:cs="Arial"/>
          <w:color w:val="000000" w:themeColor="text1"/>
          <w:sz w:val="22"/>
          <w:szCs w:val="22"/>
        </w:rPr>
      </w:pPr>
    </w:p>
    <w:p w:rsidR="00DC7BEF" w:rsidRPr="00DC7BEF" w:rsidRDefault="00DC7BEF" w:rsidP="00DC7BEF">
      <w:pPr>
        <w:jc w:val="both"/>
        <w:rPr>
          <w:rFonts w:ascii="Arial" w:hAnsi="Arial" w:cs="Arial"/>
          <w:color w:val="000000" w:themeColor="text1"/>
          <w:sz w:val="22"/>
          <w:szCs w:val="22"/>
        </w:rPr>
      </w:pPr>
      <w:r w:rsidRPr="00DC7BEF">
        <w:rPr>
          <w:rFonts w:ascii="Arial" w:hAnsi="Arial" w:cs="Arial"/>
          <w:color w:val="000000" w:themeColor="text1"/>
          <w:sz w:val="22"/>
          <w:szCs w:val="22"/>
        </w:rPr>
        <w:t>Jamstvena zaliha za prethodno izdana jamstva Grada Dubrovnika, u 2025. iznosi  26.545 eura.</w:t>
      </w:r>
    </w:p>
    <w:p w:rsidR="00DC7BEF" w:rsidRPr="00DC7BEF" w:rsidRDefault="00DC7BEF" w:rsidP="00DC7BEF">
      <w:pPr>
        <w:keepNext/>
        <w:jc w:val="center"/>
        <w:outlineLvl w:val="0"/>
        <w:rPr>
          <w:rFonts w:ascii="Arial" w:hAnsi="Arial" w:cs="Arial"/>
          <w:b/>
          <w:sz w:val="22"/>
          <w:szCs w:val="22"/>
        </w:rPr>
      </w:pPr>
    </w:p>
    <w:p w:rsidR="00DC7BEF" w:rsidRPr="00DC7BEF" w:rsidRDefault="00DC7BEF" w:rsidP="00DC7BEF">
      <w:pPr>
        <w:keepNext/>
        <w:jc w:val="center"/>
        <w:outlineLvl w:val="0"/>
        <w:rPr>
          <w:rFonts w:ascii="Arial" w:hAnsi="Arial" w:cs="Arial"/>
          <w:b/>
          <w:sz w:val="22"/>
          <w:szCs w:val="22"/>
        </w:rPr>
      </w:pPr>
    </w:p>
    <w:p w:rsidR="00DC7BEF" w:rsidRPr="00DC7BEF" w:rsidRDefault="00DC7BEF" w:rsidP="00DC7BEF">
      <w:pPr>
        <w:keepNext/>
        <w:outlineLvl w:val="0"/>
        <w:rPr>
          <w:rFonts w:ascii="Arial" w:hAnsi="Arial" w:cs="Arial"/>
          <w:b/>
          <w:sz w:val="22"/>
          <w:szCs w:val="22"/>
        </w:rPr>
      </w:pPr>
      <w:r w:rsidRPr="00DC7BEF">
        <w:rPr>
          <w:rFonts w:ascii="Arial" w:hAnsi="Arial" w:cs="Arial"/>
          <w:b/>
          <w:sz w:val="22"/>
          <w:szCs w:val="22"/>
        </w:rPr>
        <w:t>V. UNUTARNJA REVIZIJA</w:t>
      </w: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20.</w:t>
      </w:r>
    </w:p>
    <w:p w:rsidR="00DC7BEF" w:rsidRPr="00DC7BEF" w:rsidRDefault="00DC7BEF" w:rsidP="00DC7BEF">
      <w:pPr>
        <w:jc w:val="both"/>
        <w:rPr>
          <w:rFonts w:ascii="Arial" w:hAnsi="Arial" w:cs="Arial"/>
          <w:sz w:val="22"/>
          <w:szCs w:val="22"/>
        </w:rPr>
      </w:pPr>
    </w:p>
    <w:p w:rsidR="00DC7BEF" w:rsidRPr="00DC7BEF" w:rsidRDefault="00DC7BEF" w:rsidP="00DC7BEF">
      <w:pPr>
        <w:jc w:val="both"/>
        <w:rPr>
          <w:rFonts w:ascii="Arial" w:hAnsi="Arial" w:cs="Arial"/>
          <w:sz w:val="22"/>
          <w:szCs w:val="22"/>
        </w:rPr>
      </w:pPr>
      <w:r w:rsidRPr="00DC7BEF">
        <w:rPr>
          <w:rFonts w:ascii="Arial" w:hAnsi="Arial" w:cs="Arial"/>
          <w:sz w:val="22"/>
          <w:szCs w:val="22"/>
        </w:rPr>
        <w:t>Služba za unutarnju reviziju neovisno i objektivno utvrđuje ostvarivanje cjelovitih zadaća i funkcija Grada Dubrovnika, njegovih proračunskih korisnika, ustanova kojima je Grad osnivač, komunalnih i ostalih trgovačkih društava u kojima je Grad većinski vlasnik.</w:t>
      </w:r>
    </w:p>
    <w:p w:rsidR="00DC7BEF" w:rsidRPr="00DC7BEF" w:rsidRDefault="00DC7BEF" w:rsidP="00DC7BEF">
      <w:pPr>
        <w:keepNext/>
        <w:jc w:val="center"/>
        <w:outlineLvl w:val="0"/>
        <w:rPr>
          <w:rFonts w:ascii="Arial" w:hAnsi="Arial" w:cs="Arial"/>
          <w:b/>
          <w:sz w:val="22"/>
          <w:szCs w:val="22"/>
        </w:rPr>
      </w:pPr>
    </w:p>
    <w:p w:rsidR="00DC7BEF" w:rsidRPr="00DC7BEF" w:rsidRDefault="00DC7BEF" w:rsidP="00DC7BEF"/>
    <w:p w:rsidR="00DC7BEF" w:rsidRPr="00DC7BEF" w:rsidRDefault="00DC7BEF" w:rsidP="00DC7BEF">
      <w:pPr>
        <w:keepNext/>
        <w:outlineLvl w:val="0"/>
        <w:rPr>
          <w:rFonts w:ascii="Arial" w:hAnsi="Arial" w:cs="Arial"/>
          <w:b/>
          <w:sz w:val="22"/>
          <w:szCs w:val="22"/>
        </w:rPr>
      </w:pPr>
      <w:r w:rsidRPr="00DC7BEF">
        <w:rPr>
          <w:rFonts w:ascii="Arial" w:hAnsi="Arial" w:cs="Arial"/>
          <w:b/>
          <w:sz w:val="22"/>
          <w:szCs w:val="22"/>
        </w:rPr>
        <w:t>VI. ZAVRŠNE ODREDBE</w:t>
      </w:r>
    </w:p>
    <w:p w:rsidR="00DC7BEF" w:rsidRPr="00DC7BEF" w:rsidRDefault="00DC7BEF" w:rsidP="00DC7BEF">
      <w:pPr>
        <w:jc w:val="center"/>
        <w:rPr>
          <w:rFonts w:ascii="Arial" w:hAnsi="Arial" w:cs="Arial"/>
          <w:sz w:val="22"/>
          <w:szCs w:val="22"/>
        </w:rPr>
      </w:pPr>
    </w:p>
    <w:p w:rsidR="00DC7BEF" w:rsidRPr="00DC7BEF" w:rsidRDefault="00DC7BEF" w:rsidP="00DC7BEF">
      <w:pPr>
        <w:jc w:val="center"/>
        <w:rPr>
          <w:rFonts w:ascii="Arial" w:hAnsi="Arial" w:cs="Arial"/>
          <w:sz w:val="22"/>
          <w:szCs w:val="22"/>
        </w:rPr>
      </w:pPr>
      <w:r w:rsidRPr="00DC7BEF">
        <w:rPr>
          <w:rFonts w:ascii="Arial" w:hAnsi="Arial" w:cs="Arial"/>
          <w:sz w:val="22"/>
          <w:szCs w:val="22"/>
        </w:rPr>
        <w:t>Članak  21.</w:t>
      </w:r>
    </w:p>
    <w:p w:rsidR="00DC7BEF" w:rsidRPr="00DC7BEF" w:rsidRDefault="00DC7BEF" w:rsidP="00DC7BEF">
      <w:pPr>
        <w:jc w:val="both"/>
        <w:rPr>
          <w:rFonts w:ascii="Arial" w:hAnsi="Arial" w:cs="Arial"/>
          <w:sz w:val="22"/>
          <w:szCs w:val="22"/>
        </w:rPr>
      </w:pPr>
    </w:p>
    <w:p w:rsidR="00DC7BEF" w:rsidRPr="00DC7BEF" w:rsidRDefault="00DC7BEF" w:rsidP="00DC7BEF">
      <w:pPr>
        <w:rPr>
          <w:rFonts w:ascii="Arial" w:hAnsi="Arial" w:cs="Arial"/>
          <w:sz w:val="22"/>
          <w:szCs w:val="22"/>
        </w:rPr>
      </w:pPr>
      <w:r w:rsidRPr="00DC7BEF">
        <w:rPr>
          <w:rFonts w:ascii="Arial" w:hAnsi="Arial" w:cs="Arial"/>
          <w:sz w:val="22"/>
          <w:szCs w:val="22"/>
        </w:rPr>
        <w:t>Na sve što nije  obuhvaćeno odredbama ove Odluke, primjenjivat će se odredbe Zakona o proračunu, odnosno temeljem njega donesenih pravilnika i uredbi.</w:t>
      </w:r>
    </w:p>
    <w:p w:rsidR="00DC7BEF" w:rsidRPr="00DC7BEF" w:rsidRDefault="00DC7BEF" w:rsidP="00DC7BEF">
      <w:pPr>
        <w:rPr>
          <w:rFonts w:ascii="Arial" w:hAnsi="Arial" w:cs="Arial"/>
          <w:sz w:val="22"/>
          <w:szCs w:val="22"/>
        </w:rPr>
      </w:pPr>
    </w:p>
    <w:p w:rsidR="00DC7BEF" w:rsidRPr="00DC7BEF" w:rsidRDefault="00DC7BEF" w:rsidP="00DC7BEF">
      <w:pPr>
        <w:rPr>
          <w:rFonts w:ascii="Arial" w:hAnsi="Arial" w:cs="Arial"/>
          <w:sz w:val="22"/>
          <w:szCs w:val="22"/>
        </w:rPr>
      </w:pPr>
      <w:r w:rsidRPr="00DC7BEF">
        <w:rPr>
          <w:rFonts w:ascii="Arial" w:hAnsi="Arial" w:cs="Arial"/>
          <w:sz w:val="22"/>
          <w:szCs w:val="22"/>
        </w:rPr>
        <w:t>Ova Odluka objavit će se u  "Službenom glasniku Grada Dubrovnika",  i stupa na snagu  1. siječnja 2025. godine.</w:t>
      </w:r>
    </w:p>
    <w:p w:rsidR="00DC7BEF" w:rsidRPr="00DC7BEF" w:rsidRDefault="00DC7BEF" w:rsidP="00DC7BEF">
      <w:pPr>
        <w:suppressAutoHyphens/>
        <w:rPr>
          <w:rFonts w:ascii="Arial" w:hAnsi="Arial" w:cs="Arial"/>
          <w:sz w:val="22"/>
          <w:szCs w:val="22"/>
          <w:lang w:eastAsia="ar-SA"/>
        </w:rPr>
      </w:pPr>
    </w:p>
    <w:p w:rsidR="00DC7BEF" w:rsidRPr="00DC7BEF" w:rsidRDefault="00DC7BEF" w:rsidP="00DC7BEF">
      <w:pPr>
        <w:rPr>
          <w:rFonts w:ascii="Arial" w:hAnsi="Arial" w:cs="Arial"/>
          <w:sz w:val="22"/>
          <w:szCs w:val="22"/>
          <w:lang w:eastAsia="en-US"/>
        </w:rPr>
      </w:pPr>
      <w:r w:rsidRPr="00DC7BEF">
        <w:rPr>
          <w:rFonts w:ascii="Arial" w:hAnsi="Arial" w:cs="Arial"/>
          <w:sz w:val="22"/>
          <w:szCs w:val="22"/>
        </w:rPr>
        <w:t>KLASA: 400-06/24-02/01</w:t>
      </w:r>
    </w:p>
    <w:p w:rsidR="00DC7BEF" w:rsidRPr="00DC7BEF" w:rsidRDefault="00DC7BEF" w:rsidP="00DC7BEF">
      <w:pPr>
        <w:suppressAutoHyphens/>
        <w:rPr>
          <w:rFonts w:ascii="Arial" w:hAnsi="Arial" w:cs="Arial"/>
          <w:sz w:val="22"/>
          <w:szCs w:val="22"/>
          <w:lang w:eastAsia="ar-SA"/>
        </w:rPr>
      </w:pPr>
      <w:r w:rsidRPr="00DC7BEF">
        <w:rPr>
          <w:rFonts w:ascii="Arial" w:hAnsi="Arial" w:cs="Arial"/>
          <w:sz w:val="22"/>
          <w:szCs w:val="22"/>
          <w:lang w:eastAsia="ar-SA"/>
        </w:rPr>
        <w:t>URBROJ: 2117-1-09-24-15</w:t>
      </w:r>
    </w:p>
    <w:p w:rsidR="00DC7BEF" w:rsidRPr="00DC7BEF" w:rsidRDefault="00DC7BEF" w:rsidP="00DC7BEF">
      <w:pPr>
        <w:suppressAutoHyphens/>
        <w:rPr>
          <w:rFonts w:ascii="Arial" w:hAnsi="Arial" w:cs="Arial"/>
          <w:sz w:val="22"/>
          <w:szCs w:val="22"/>
          <w:lang w:eastAsia="ar-SA"/>
        </w:rPr>
      </w:pPr>
      <w:r w:rsidRPr="00DC7BEF">
        <w:rPr>
          <w:rFonts w:ascii="Arial" w:hAnsi="Arial" w:cs="Arial"/>
          <w:sz w:val="22"/>
          <w:szCs w:val="22"/>
          <w:lang w:eastAsia="ar-SA"/>
        </w:rPr>
        <w:t>Dubrovnik,  29. listopada 2024.</w:t>
      </w:r>
    </w:p>
    <w:p w:rsidR="00A126DF" w:rsidRDefault="00A126DF" w:rsidP="00A126DF">
      <w:pPr>
        <w:rPr>
          <w:rFonts w:ascii="Arial" w:hAnsi="Arial" w:cs="Arial"/>
          <w:sz w:val="22"/>
          <w:szCs w:val="22"/>
        </w:rPr>
      </w:pP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w:t>
      </w: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3E5EBD" w:rsidRDefault="00DC7BEF" w:rsidP="00DC7BEF">
      <w:pPr>
        <w:rPr>
          <w:rFonts w:ascii="Arial" w:hAnsi="Arial" w:cs="Arial"/>
          <w:b/>
          <w:sz w:val="22"/>
          <w:szCs w:val="22"/>
        </w:rPr>
      </w:pPr>
      <w:r w:rsidRPr="009966E1">
        <w:rPr>
          <w:rFonts w:ascii="Arial" w:hAnsi="Arial" w:cs="Arial"/>
          <w:b/>
          <w:sz w:val="22"/>
          <w:szCs w:val="22"/>
        </w:rPr>
        <w:t>3</w:t>
      </w:r>
      <w:r>
        <w:rPr>
          <w:rFonts w:ascii="Arial" w:hAnsi="Arial" w:cs="Arial"/>
          <w:b/>
          <w:sz w:val="22"/>
          <w:szCs w:val="22"/>
        </w:rPr>
        <w:t>78</w:t>
      </w:r>
      <w:r w:rsidRPr="003E5EBD">
        <w:rPr>
          <w:rFonts w:ascii="Arial" w:hAnsi="Arial" w:cs="Arial"/>
          <w:sz w:val="22"/>
          <w:szCs w:val="22"/>
          <w:lang w:eastAsia="en-US"/>
        </w:rPr>
        <w:t xml:space="preserve">                               </w:t>
      </w:r>
    </w:p>
    <w:p w:rsidR="00DC7BEF" w:rsidRDefault="00DC7BEF" w:rsidP="00DC7BEF">
      <w:pPr>
        <w:rPr>
          <w:rFonts w:ascii="Arial" w:hAnsi="Arial" w:cs="Arial"/>
          <w:sz w:val="22"/>
          <w:szCs w:val="22"/>
        </w:rPr>
      </w:pPr>
    </w:p>
    <w:p w:rsidR="00A126DF" w:rsidRDefault="00A126DF" w:rsidP="00A126DF">
      <w:pPr>
        <w:rPr>
          <w:rFonts w:ascii="Arial" w:hAnsi="Arial" w:cs="Arial"/>
          <w:sz w:val="22"/>
          <w:szCs w:val="22"/>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 xml:space="preserve">Na temelju članka 72. Zakona o komunalnom gospodarstvu </w:t>
      </w:r>
      <w:r w:rsidRPr="00A92F2E">
        <w:rPr>
          <w:rFonts w:ascii="Arial" w:hAnsi="Arial" w:cs="Arial"/>
          <w:color w:val="000000"/>
          <w:sz w:val="22"/>
          <w:szCs w:val="22"/>
          <w:lang w:val="en-US" w:eastAsia="zh-CN"/>
        </w:rPr>
        <w:t>(</w:t>
      </w:r>
      <w:r w:rsidRPr="00A92F2E">
        <w:rPr>
          <w:rFonts w:ascii="Arial" w:hAnsi="Arial" w:cs="Arial"/>
          <w:color w:val="000000"/>
          <w:sz w:val="22"/>
          <w:szCs w:val="22"/>
          <w:lang w:eastAsia="zh-CN"/>
        </w:rPr>
        <w:t>„Narodne novine“, broj</w:t>
      </w:r>
      <w:r w:rsidRPr="00A92F2E">
        <w:rPr>
          <w:rFonts w:ascii="Arial" w:hAnsi="Arial" w:cs="Arial"/>
          <w:color w:val="000000"/>
          <w:sz w:val="22"/>
          <w:szCs w:val="22"/>
          <w:lang w:val="en-US" w:eastAsia="zh-CN"/>
        </w:rPr>
        <w:t xml:space="preserve"> 68/18, 110/18 i 32/20)</w:t>
      </w:r>
      <w:r w:rsidRPr="00A92F2E">
        <w:rPr>
          <w:rFonts w:ascii="Arial" w:hAnsi="Arial" w:cs="Arial"/>
          <w:color w:val="000000"/>
          <w:sz w:val="22"/>
          <w:szCs w:val="22"/>
          <w:lang w:eastAsia="zh-CN"/>
        </w:rPr>
        <w:t xml:space="preserve"> i članka 39. Statuta Grada Dubrovnika (“Službeni glasnik Grada Dubrovnika“, broj 2/21), Gradsko vijeće Grada Dubrovnika na 36. sjednici, održanoj 29. listopada 2024., donijelo je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keepNext/>
        <w:widowControl w:val="0"/>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outlineLvl w:val="0"/>
        <w:rPr>
          <w:rFonts w:ascii="Arial" w:hAnsi="Arial" w:cs="Arial"/>
          <w:b/>
          <w:szCs w:val="20"/>
          <w:lang w:eastAsia="zh-CN"/>
        </w:rPr>
      </w:pPr>
      <w:r w:rsidRPr="00A92F2E">
        <w:rPr>
          <w:rFonts w:ascii="Arial" w:hAnsi="Arial" w:cs="Arial"/>
          <w:b/>
          <w:color w:val="000000"/>
          <w:sz w:val="22"/>
          <w:szCs w:val="22"/>
          <w:lang w:eastAsia="zh-CN"/>
        </w:rPr>
        <w:t>P  R  O  G  R  A  M</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ab/>
      </w:r>
      <w:r w:rsidRPr="00A92F2E">
        <w:rPr>
          <w:rFonts w:ascii="Arial" w:hAnsi="Arial" w:cs="Arial"/>
          <w:b/>
          <w:color w:val="000000"/>
          <w:sz w:val="22"/>
          <w:szCs w:val="22"/>
          <w:lang w:eastAsia="zh-CN"/>
        </w:rPr>
        <w:tab/>
      </w:r>
      <w:r w:rsidRPr="00A92F2E">
        <w:rPr>
          <w:rFonts w:ascii="Arial" w:hAnsi="Arial" w:cs="Arial"/>
          <w:b/>
          <w:color w:val="000000"/>
          <w:sz w:val="22"/>
          <w:szCs w:val="22"/>
          <w:lang w:eastAsia="zh-CN"/>
        </w:rPr>
        <w:tab/>
        <w:t>održavanja komunalne infrastrukture u 2025. godini</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A92F2E">
        <w:rPr>
          <w:rFonts w:ascii="Arial" w:hAnsi="Arial" w:cs="Arial"/>
          <w:b/>
          <w:color w:val="000000"/>
          <w:sz w:val="22"/>
          <w:szCs w:val="22"/>
          <w:lang w:eastAsia="zh-CN"/>
        </w:rPr>
        <w:t>OPĆE ODREDBE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1.</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Ovim Programom održavanja komunalne infrastrukture u 2025. godini (u daljnjem tekstu: Program) u skladu s predvidivim i raspoloživim sredstvima i izvorima financiranja utvrđuje se: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F5355F">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t>opis i opseg poslova održavanja komunalne infrastrukture s procjenom pojedinih troškova po djelatnostima u 2025. godini i</w:t>
      </w:r>
    </w:p>
    <w:p w:rsidR="00A92F2E" w:rsidRPr="00A92F2E" w:rsidRDefault="00A92F2E" w:rsidP="00F5355F">
      <w:pPr>
        <w:widowControl w:val="0"/>
        <w:numPr>
          <w:ilvl w:val="0"/>
          <w:numId w:val="1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t>iskaz financijskih sredstava potrebnih za ostvarivanje programa s naznakom izvora financiranja.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Ovaj Program obuhvaća: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F5355F">
      <w:pPr>
        <w:widowControl w:val="0"/>
        <w:numPr>
          <w:ilvl w:val="0"/>
          <w:numId w:val="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t xml:space="preserve">održavanje nerazvrstanih cesta </w:t>
      </w:r>
    </w:p>
    <w:p w:rsidR="00A92F2E" w:rsidRPr="00A92F2E" w:rsidRDefault="00A92F2E" w:rsidP="00F5355F">
      <w:pPr>
        <w:widowControl w:val="0"/>
        <w:numPr>
          <w:ilvl w:val="0"/>
          <w:numId w:val="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t xml:space="preserve">održavanje javnih površina na kojima nije dopušten promet motornih vozila </w:t>
      </w:r>
    </w:p>
    <w:p w:rsidR="00A92F2E" w:rsidRPr="00A92F2E" w:rsidRDefault="00A92F2E" w:rsidP="00F5355F">
      <w:pPr>
        <w:widowControl w:val="0"/>
        <w:numPr>
          <w:ilvl w:val="0"/>
          <w:numId w:val="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t xml:space="preserve">održavanje građevina javne odvodnje oborinskih voda </w:t>
      </w:r>
    </w:p>
    <w:p w:rsidR="00A92F2E" w:rsidRPr="00A92F2E" w:rsidRDefault="00A92F2E" w:rsidP="00F5355F">
      <w:pPr>
        <w:widowControl w:val="0"/>
        <w:numPr>
          <w:ilvl w:val="0"/>
          <w:numId w:val="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t xml:space="preserve">održavanje javnih zelenih površina </w:t>
      </w:r>
    </w:p>
    <w:p w:rsidR="00A92F2E" w:rsidRPr="00A92F2E" w:rsidRDefault="00A92F2E" w:rsidP="00F5355F">
      <w:pPr>
        <w:widowControl w:val="0"/>
        <w:numPr>
          <w:ilvl w:val="0"/>
          <w:numId w:val="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t xml:space="preserve">održavanje građevina, uređaja i predmeta javne namjene </w:t>
      </w:r>
    </w:p>
    <w:p w:rsidR="00A92F2E" w:rsidRPr="00A92F2E" w:rsidRDefault="00A92F2E" w:rsidP="00F5355F">
      <w:pPr>
        <w:widowControl w:val="0"/>
        <w:numPr>
          <w:ilvl w:val="0"/>
          <w:numId w:val="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t>održavanje groblja</w:t>
      </w:r>
    </w:p>
    <w:p w:rsidR="00A92F2E" w:rsidRPr="00A92F2E" w:rsidRDefault="00A92F2E" w:rsidP="00F5355F">
      <w:pPr>
        <w:widowControl w:val="0"/>
        <w:numPr>
          <w:ilvl w:val="0"/>
          <w:numId w:val="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t xml:space="preserve">održavanje čistoće javnih površina </w:t>
      </w:r>
    </w:p>
    <w:p w:rsidR="00A92F2E" w:rsidRPr="00A92F2E" w:rsidRDefault="00A92F2E" w:rsidP="00F5355F">
      <w:pPr>
        <w:widowControl w:val="0"/>
        <w:numPr>
          <w:ilvl w:val="0"/>
          <w:numId w:val="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t>održavanje javne rasvjete.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szCs w:val="20"/>
          <w:lang w:eastAsia="zh-CN"/>
        </w:rPr>
      </w:pPr>
      <w:r w:rsidRPr="00A92F2E">
        <w:rPr>
          <w:rFonts w:ascii="Arial" w:eastAsia="Arial" w:hAnsi="Arial" w:cs="Arial"/>
          <w:color w:val="000000"/>
          <w:sz w:val="22"/>
          <w:szCs w:val="22"/>
          <w:lang w:eastAsia="zh-CN"/>
        </w:rPr>
        <w:t xml:space="preserve">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Financiranje održavanja komunalne infrastrukture iz ovog Programa obavljat će se iz:</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F5355F">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komunalne naknade </w:t>
      </w:r>
    </w:p>
    <w:p w:rsidR="00A92F2E" w:rsidRPr="00A92F2E" w:rsidRDefault="00A92F2E" w:rsidP="00F5355F">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opći prihodi i primici</w:t>
      </w:r>
    </w:p>
    <w:p w:rsidR="00A92F2E" w:rsidRPr="00A92F2E" w:rsidRDefault="00A92F2E" w:rsidP="00F5355F">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naknade za uporabu pomorskog dobra</w:t>
      </w:r>
    </w:p>
    <w:p w:rsidR="00A92F2E" w:rsidRPr="00A92F2E" w:rsidRDefault="00A92F2E" w:rsidP="00F5355F">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ostalih prihoda za posebne namjene - Hrvatske vode</w:t>
      </w:r>
    </w:p>
    <w:p w:rsidR="00A92F2E" w:rsidRPr="00A92F2E" w:rsidRDefault="00A92F2E" w:rsidP="00F5355F">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naknade po gradskim odlukama</w:t>
      </w:r>
    </w:p>
    <w:p w:rsidR="00A92F2E" w:rsidRPr="00A92F2E" w:rsidRDefault="00A92F2E" w:rsidP="00F5355F">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ostale pomoći unutar općeg proračuna – Žuc</w:t>
      </w:r>
    </w:p>
    <w:p w:rsidR="00A92F2E" w:rsidRPr="00A92F2E" w:rsidRDefault="00A92F2E" w:rsidP="00F5355F">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turističke pristojbe</w:t>
      </w:r>
    </w:p>
    <w:p w:rsidR="00A92F2E" w:rsidRPr="00A92F2E" w:rsidRDefault="00A92F2E" w:rsidP="00A92F2E">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eastAsia="Arial" w:hAnsi="Arial" w:cs="Arial"/>
          <w:b/>
          <w:color w:val="000000"/>
          <w:sz w:val="22"/>
          <w:szCs w:val="22"/>
          <w:lang w:eastAsia="zh-CN"/>
        </w:rPr>
        <w:t xml:space="preserve">               </w:t>
      </w:r>
      <w:r w:rsidRPr="00A92F2E">
        <w:rPr>
          <w:rFonts w:ascii="Arial" w:eastAsia="Arial" w:hAnsi="Arial" w:cs="Arial"/>
          <w:color w:val="000000"/>
          <w:sz w:val="22"/>
          <w:szCs w:val="22"/>
          <w:lang w:eastAsia="zh-CN"/>
        </w:rPr>
        <w:t xml:space="preserve">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2.</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Program se temelji na stvarnim potrebama održavanja objekata i uređaja iz članka 1. na području Grada Dubrovnika i raspoloživim financijskim sredstvima za te namjene, a u nadležnosti je Upravnog odjela za komunalne djelatnosti, promet, more i mjesnu samoupravu.</w:t>
      </w:r>
    </w:p>
    <w:p w:rsid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lastRenderedPageBreak/>
        <w:t>2. OPIS I OPSEG POSLOVA ODRŽAVANJA</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A92F2E">
        <w:rPr>
          <w:rFonts w:ascii="Arial" w:eastAsia="Arial" w:hAnsi="Arial" w:cs="Arial"/>
          <w:color w:val="000000"/>
          <w:sz w:val="22"/>
          <w:szCs w:val="22"/>
          <w:lang w:eastAsia="zh-CN"/>
        </w:rPr>
        <w:t xml:space="preserve">2.1. </w:t>
      </w:r>
      <w:r w:rsidRPr="00A92F2E">
        <w:rPr>
          <w:rFonts w:ascii="Arial" w:hAnsi="Arial" w:cs="Arial"/>
          <w:color w:val="000000"/>
          <w:sz w:val="22"/>
          <w:szCs w:val="22"/>
          <w:lang w:eastAsia="zh-CN"/>
        </w:rPr>
        <w:t>ODRŽAVANJE NERAZVRSTANIH CESTA</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3.</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nerazvrstanih cesta znači održavanje površina kojima se koristi za promet po bilo kojoj osnovi i koje su pristupačne većem broju korisnika, a nisu razvrstane ceste prema posebnim propisima, te gospodarenje cestovnim zemljištem uz nerazvrstane ceste.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2.1.1.  Održavanje nerazvrstanih cesta s opremom</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4.</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nerazvrstanih cesta obuhvaća:</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opreme (rampe, ograde, stupići) i prometne signalizacije na nerazvrstanim cestama,</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nadzor nad stanjem nerazvrstanih cesta,</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kolnika,</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održavanje rubnjaka i staza, </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površina koje služe za promet po bilo kojoj osnovi i pristupačne su većem broju korisnika i</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nogostupa na razvrstanim i nerazvrstanim cestama.</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Izvanredno održavanje nerazvrstanih cesta </w:t>
      </w:r>
    </w:p>
    <w:p w:rsidR="00A92F2E" w:rsidRPr="00A92F2E" w:rsidRDefault="00A92F2E" w:rsidP="00A92F2E">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2.1.2. Održavanje opreme i prometne signalizacije na nerazvrstanim cestama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Oprema i prometna signalizacija na nerazvrstanim cestama održava se na slijedeći način:</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oštećene odbojne i druge ograde i stupiće na prometnicama treba popraviti najkasnije tri dana od dana nastanka oštećenja,</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odbojne i druge ograde treba redovito ličiti i održavati urednim,</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oznake na kolniku (vodoravna prometna signalizacija) obnavljaju se najmanje jednom u godini i to najkasnije do kraja mjeseca svibnja,</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oznake na kolnicima u raskrižjima na kojima su postavljeni semafori i na kolnicima prometnica oko škola, obnavljaju se po potrebi u dogovoru s Upravnim odjelom za komunalne djelatnosti, promet i mjesnu samoupravu Grada Dubrovnika, </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okomita prometna signalizacija dopunjuje se prema potrebi,</w:t>
      </w:r>
    </w:p>
    <w:p w:rsidR="00A92F2E" w:rsidRPr="00A92F2E" w:rsidRDefault="00A92F2E" w:rsidP="00F5355F">
      <w:pPr>
        <w:widowControl w:val="0"/>
        <w:numPr>
          <w:ilvl w:val="0"/>
          <w:numId w:val="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održavanje semafora prema ugovoru.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2.1.3. Nadzor nad stanjem nerazvrstanih cesta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6.</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Redoviti nadzor nad stanjem nerazvrstanih cesta obavlja se pregledom, i to :</w:t>
      </w:r>
    </w:p>
    <w:p w:rsidR="00A92F2E" w:rsidRPr="00A92F2E" w:rsidRDefault="00A92F2E" w:rsidP="00F5355F">
      <w:pPr>
        <w:widowControl w:val="0"/>
        <w:numPr>
          <w:ilvl w:val="0"/>
          <w:numId w:val="13"/>
        </w:numPr>
        <w:tabs>
          <w:tab w:val="clear" w:pos="340"/>
          <w:tab w:val="num"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hanging="360"/>
        <w:jc w:val="both"/>
        <w:textAlignment w:val="baseline"/>
        <w:rPr>
          <w:szCs w:val="20"/>
          <w:lang w:eastAsia="zh-CN"/>
        </w:rPr>
      </w:pPr>
      <w:r w:rsidRPr="00A92F2E">
        <w:rPr>
          <w:rFonts w:ascii="Arial" w:hAnsi="Arial" w:cs="Arial"/>
          <w:color w:val="000000"/>
          <w:sz w:val="22"/>
          <w:szCs w:val="22"/>
          <w:lang w:val="en-US" w:eastAsia="zh-CN"/>
        </w:rPr>
        <w:t>Uži dio Grada Dubrovnika - tri puta tjedno</w:t>
      </w:r>
    </w:p>
    <w:p w:rsidR="00A92F2E" w:rsidRPr="00A92F2E" w:rsidRDefault="00A92F2E" w:rsidP="00F5355F">
      <w:pPr>
        <w:widowControl w:val="0"/>
        <w:numPr>
          <w:ilvl w:val="0"/>
          <w:numId w:val="13"/>
        </w:numPr>
        <w:tabs>
          <w:tab w:val="clear" w:pos="340"/>
          <w:tab w:val="num"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hanging="360"/>
        <w:jc w:val="both"/>
        <w:textAlignment w:val="baseline"/>
        <w:rPr>
          <w:szCs w:val="20"/>
          <w:lang w:eastAsia="zh-CN"/>
        </w:rPr>
      </w:pPr>
      <w:r w:rsidRPr="00A92F2E">
        <w:rPr>
          <w:rFonts w:ascii="Arial" w:hAnsi="Arial" w:cs="Arial"/>
          <w:color w:val="000000"/>
          <w:sz w:val="22"/>
          <w:szCs w:val="22"/>
          <w:lang w:val="en-US" w:eastAsia="zh-CN"/>
        </w:rPr>
        <w:t>Sustjepan - Lozica, Mokošica, Komolac - Brgat, Bosanka, Gornja sela, Brsečine,</w:t>
      </w:r>
    </w:p>
    <w:p w:rsidR="00A92F2E" w:rsidRPr="00A92F2E" w:rsidRDefault="00A92F2E" w:rsidP="00A92F2E">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jc w:val="both"/>
        <w:textAlignment w:val="baseline"/>
        <w:rPr>
          <w:szCs w:val="20"/>
          <w:lang w:eastAsia="zh-CN"/>
        </w:rPr>
      </w:pPr>
      <w:r w:rsidRPr="00A92F2E">
        <w:rPr>
          <w:rFonts w:ascii="Arial" w:hAnsi="Arial" w:cs="Arial"/>
          <w:color w:val="000000"/>
          <w:sz w:val="22"/>
          <w:szCs w:val="22"/>
          <w:lang w:val="en-US" w:eastAsia="zh-CN"/>
        </w:rPr>
        <w:t xml:space="preserve">   Trsteno, Orašac, Zaton - jednom tjedno</w:t>
      </w:r>
      <w:r w:rsidRPr="00A92F2E">
        <w:rPr>
          <w:rFonts w:ascii="Arial" w:hAnsi="Arial" w:cs="Arial"/>
          <w:color w:val="000000"/>
          <w:sz w:val="22"/>
          <w:szCs w:val="22"/>
          <w:lang w:eastAsia="zh-CN"/>
        </w:rPr>
        <w:t>.</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Izvanredni nadzor nad svim nerazvrstanim cestama obavlja se odmah, za vrijeme elementarnih nepogoda (jakih pljuskova, vjetrova i sl.) i nakon njihova prestanka.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2.1.4. Održavanje kolnika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lastRenderedPageBreak/>
        <w:t>Članak 7.</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Kolnici se održavaju po sljedećim standardima:</w:t>
      </w:r>
    </w:p>
    <w:p w:rsidR="00A92F2E" w:rsidRPr="00A92F2E" w:rsidRDefault="00A92F2E" w:rsidP="00F5355F">
      <w:pPr>
        <w:widowControl w:val="0"/>
        <w:numPr>
          <w:ilvl w:val="0"/>
          <w:numId w:val="6"/>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A92F2E">
        <w:rPr>
          <w:rFonts w:ascii="Arial" w:hAnsi="Arial" w:cs="Arial"/>
          <w:color w:val="000000"/>
          <w:sz w:val="22"/>
          <w:szCs w:val="22"/>
          <w:lang w:eastAsia="zh-CN"/>
        </w:rPr>
        <w:t>kolnik mora biti očišćen od masnih mrlja, blata, prašine, smeća i drugih otpadnih tvari,</w:t>
      </w:r>
    </w:p>
    <w:p w:rsidR="00A92F2E" w:rsidRPr="00A92F2E" w:rsidRDefault="00A92F2E" w:rsidP="00F5355F">
      <w:pPr>
        <w:widowControl w:val="0"/>
        <w:numPr>
          <w:ilvl w:val="0"/>
          <w:numId w:val="6"/>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A92F2E">
        <w:rPr>
          <w:rFonts w:ascii="Arial" w:hAnsi="Arial" w:cs="Arial"/>
          <w:color w:val="000000"/>
          <w:sz w:val="22"/>
          <w:szCs w:val="22"/>
          <w:lang w:eastAsia="zh-CN"/>
        </w:rPr>
        <w:t>krupniji otpaci ili predmeti, odroni kamenja ili dijelovi vozila oštećenih u prometnoj nezgodi uklanjaju se s kolnika odmah, a ako ne ugrožavaju sigurnost prometa, onda najkasnije prilikom redovitog pregleda,</w:t>
      </w:r>
    </w:p>
    <w:p w:rsidR="00A92F2E" w:rsidRPr="00A92F2E" w:rsidRDefault="00A92F2E" w:rsidP="00F5355F">
      <w:pPr>
        <w:widowControl w:val="0"/>
        <w:numPr>
          <w:ilvl w:val="0"/>
          <w:numId w:val="6"/>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A92F2E">
        <w:rPr>
          <w:rFonts w:ascii="Arial" w:hAnsi="Arial" w:cs="Arial"/>
          <w:color w:val="000000"/>
          <w:sz w:val="22"/>
          <w:szCs w:val="22"/>
          <w:lang w:eastAsia="zh-CN"/>
        </w:rPr>
        <w:t>pri pojavi poledice, kolnici se posipaju solju i drugim pogodnim materijalom, osobito na usponima i zavojima, a pri pojavi snijega istog treba ukloniti s kolnika. U takvim okolnostima radovi na čišćenju i posipanju započinju odmah, a prednost imaju nerazvrstane ceste u zoni A,</w:t>
      </w:r>
    </w:p>
    <w:p w:rsidR="00A92F2E" w:rsidRPr="00A92F2E" w:rsidRDefault="00A92F2E" w:rsidP="00F5355F">
      <w:pPr>
        <w:widowControl w:val="0"/>
        <w:numPr>
          <w:ilvl w:val="0"/>
          <w:numId w:val="6"/>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A92F2E">
        <w:rPr>
          <w:rFonts w:ascii="Arial" w:hAnsi="Arial" w:cs="Arial"/>
          <w:color w:val="000000"/>
          <w:sz w:val="22"/>
          <w:szCs w:val="22"/>
          <w:lang w:eastAsia="zh-CN"/>
        </w:rPr>
        <w:t>udarne rupe na kolniku zatvaraju se u najkraćem roku i to istim materijalom od kojega je napravljena kolnička konstrukcija i</w:t>
      </w:r>
    </w:p>
    <w:p w:rsidR="00A92F2E" w:rsidRPr="00A92F2E" w:rsidRDefault="00A92F2E" w:rsidP="00F5355F">
      <w:pPr>
        <w:widowControl w:val="0"/>
        <w:numPr>
          <w:ilvl w:val="0"/>
          <w:numId w:val="6"/>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A92F2E">
        <w:rPr>
          <w:rFonts w:ascii="Arial" w:hAnsi="Arial" w:cs="Arial"/>
          <w:color w:val="000000"/>
          <w:sz w:val="22"/>
          <w:szCs w:val="22"/>
          <w:lang w:eastAsia="zh-CN"/>
        </w:rPr>
        <w:t xml:space="preserve">iznimno, za vrijeme vremenskih nepogoda, rupe se mogu zatvoriti privremeno i drugim materijalom dok traje nepogoda.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2.1.5. Održavanje rubnjaka i staza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8.</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Rubnjake i staze (stube) treba stalno održavati, a oštećenja se odmah popravljaju.</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2.1.6. Održavanje nogostupa na razvrstanim i nerazvrstanim cestama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9.</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Nogostupi se održavaju na način kao i kolnici, a oštećenja se popravljaju u rokovima kako je to određeno i za popravak udarnih rupa.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10.</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2.1.7. Izvanredno održavanje nerazvrstanih cesta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Izvanredno održavanje spada u grupu zahtjevnijih i opsežnijih radova održavanja cesta, a temeljni im je cilj dugotrajnije uređenje i poboljšanja pojedinih dijelova ceste bez izmjene njenih tehničkih elemenata, osiguranja sigurnosti, stabilnosti i trajnosti ceste i cestovnih objekata i povećanja sigurnosti prometa.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11.</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bookmarkStart w:id="3" w:name="_Hlk531087382"/>
      <w:r w:rsidRPr="00A92F2E">
        <w:rPr>
          <w:rFonts w:ascii="Arial" w:hAnsi="Arial" w:cs="Arial"/>
          <w:color w:val="000000"/>
          <w:sz w:val="22"/>
          <w:szCs w:val="22"/>
          <w:lang w:eastAsia="zh-CN"/>
        </w:rPr>
        <w:t>Za radove iz članka 3. do 10. planirana su sredstva u proračunu Grada Dubrovnika u okviru programa: Organizacija i upravljanje prometnim površinama; aktivnost: Prometne površine; aktivnost: Semafori; projekt: Asfaltiranje dijela ulice Iva vojnovića i u okviru programa: Projekti participativnog budžetiranja kako slijedi:</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rPr>
          <w:rFonts w:ascii="Arial" w:hAnsi="Arial" w:cs="Arial"/>
          <w:color w:val="000000"/>
          <w:sz w:val="22"/>
          <w:szCs w:val="22"/>
          <w:highlight w:val="yellow"/>
          <w:lang w:eastAsia="zh-CN"/>
        </w:rPr>
      </w:pPr>
    </w:p>
    <w:bookmarkEnd w:id="3"/>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 Prometne površine ......................................................................................... </w:t>
      </w:r>
      <w:r w:rsidRPr="00A92F2E">
        <w:rPr>
          <w:rFonts w:ascii="Arial" w:hAnsi="Arial" w:cs="Arial"/>
          <w:b/>
          <w:bCs/>
          <w:color w:val="000000"/>
          <w:sz w:val="22"/>
          <w:szCs w:val="22"/>
          <w:lang w:eastAsia="zh-CN"/>
        </w:rPr>
        <w:t>2.833.500 EUR</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 Semafori .....................................................................................................…….. </w:t>
      </w:r>
      <w:r w:rsidRPr="00A92F2E">
        <w:rPr>
          <w:rFonts w:ascii="Arial" w:hAnsi="Arial" w:cs="Arial"/>
          <w:b/>
          <w:color w:val="000000"/>
          <w:sz w:val="22"/>
          <w:szCs w:val="22"/>
          <w:lang w:eastAsia="zh-CN"/>
        </w:rPr>
        <w:t>34.000 EUR</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b/>
          <w:bCs/>
          <w:color w:val="000000"/>
          <w:sz w:val="22"/>
          <w:szCs w:val="22"/>
          <w:lang w:eastAsia="zh-CN"/>
        </w:rPr>
      </w:pPr>
      <w:r w:rsidRPr="00A92F2E">
        <w:rPr>
          <w:rFonts w:ascii="Arial" w:hAnsi="Arial" w:cs="Arial"/>
          <w:bCs/>
          <w:color w:val="000000"/>
          <w:sz w:val="22"/>
          <w:szCs w:val="22"/>
          <w:lang w:eastAsia="zh-CN"/>
        </w:rPr>
        <w:t>-</w:t>
      </w:r>
      <w:r w:rsidRPr="00A92F2E">
        <w:rPr>
          <w:rFonts w:ascii="Arial" w:hAnsi="Arial" w:cs="Arial"/>
          <w:b/>
          <w:bCs/>
          <w:color w:val="000000"/>
          <w:sz w:val="22"/>
          <w:szCs w:val="22"/>
          <w:lang w:eastAsia="zh-CN"/>
        </w:rPr>
        <w:t xml:space="preserve"> </w:t>
      </w:r>
      <w:r w:rsidRPr="00A92F2E">
        <w:rPr>
          <w:rFonts w:ascii="Arial" w:hAnsi="Arial" w:cs="Arial"/>
          <w:color w:val="000000"/>
          <w:sz w:val="22"/>
          <w:szCs w:val="22"/>
          <w:lang w:eastAsia="zh-CN"/>
        </w:rPr>
        <w:t xml:space="preserve">Asfaltiranje dijela ulice Iva Vojnovića................................................................. </w:t>
      </w:r>
      <w:r w:rsidRPr="00A92F2E">
        <w:rPr>
          <w:rFonts w:ascii="Arial" w:hAnsi="Arial" w:cs="Arial"/>
          <w:b/>
          <w:bCs/>
          <w:color w:val="000000"/>
          <w:sz w:val="22"/>
          <w:szCs w:val="22"/>
          <w:lang w:eastAsia="zh-CN"/>
        </w:rPr>
        <w:t>700.000 EUR</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b/>
          <w:sz w:val="22"/>
          <w:szCs w:val="22"/>
          <w:lang w:eastAsia="zh-CN"/>
        </w:rPr>
      </w:pPr>
      <w:r w:rsidRPr="00A92F2E">
        <w:rPr>
          <w:szCs w:val="20"/>
          <w:lang w:eastAsia="zh-CN"/>
        </w:rPr>
        <w:t xml:space="preserve">- </w:t>
      </w:r>
      <w:r w:rsidRPr="00A92F2E">
        <w:rPr>
          <w:rFonts w:ascii="Arial" w:hAnsi="Arial" w:cs="Arial"/>
          <w:sz w:val="22"/>
          <w:szCs w:val="22"/>
          <w:lang w:eastAsia="zh-CN"/>
        </w:rPr>
        <w:t xml:space="preserve">Asfaltiranje puta na Bosanci ………………………………………………………  </w:t>
      </w:r>
      <w:r w:rsidRPr="00A92F2E">
        <w:rPr>
          <w:rFonts w:ascii="Arial" w:hAnsi="Arial" w:cs="Arial"/>
          <w:b/>
          <w:sz w:val="22"/>
          <w:szCs w:val="22"/>
          <w:lang w:eastAsia="zh-CN"/>
        </w:rPr>
        <w:t>60.000 EUR</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b/>
          <w:sz w:val="22"/>
          <w:szCs w:val="22"/>
          <w:lang w:eastAsia="zh-CN"/>
        </w:rPr>
      </w:pPr>
      <w:r w:rsidRPr="00A92F2E">
        <w:rPr>
          <w:rFonts w:ascii="Arial" w:hAnsi="Arial" w:cs="Arial"/>
          <w:sz w:val="22"/>
          <w:szCs w:val="22"/>
          <w:lang w:eastAsia="zh-CN"/>
        </w:rPr>
        <w:t xml:space="preserve">- Obnova dijela puta od Četušine u Brsečinama …………………………………  </w:t>
      </w:r>
      <w:r w:rsidRPr="00A92F2E">
        <w:rPr>
          <w:rFonts w:ascii="Arial" w:hAnsi="Arial" w:cs="Arial"/>
          <w:b/>
          <w:sz w:val="22"/>
          <w:szCs w:val="22"/>
          <w:lang w:eastAsia="zh-CN"/>
        </w:rPr>
        <w:t>60.000 EUR</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bookmarkStart w:id="4" w:name="_Hlk25743016"/>
      <w:r w:rsidRPr="00A92F2E">
        <w:rPr>
          <w:rFonts w:ascii="Arial" w:hAnsi="Arial" w:cs="Arial"/>
          <w:b/>
          <w:color w:val="000000"/>
          <w:sz w:val="22"/>
          <w:szCs w:val="22"/>
          <w:lang w:eastAsia="zh-CN"/>
        </w:rPr>
        <w:t xml:space="preserve">Obavljanje: </w:t>
      </w:r>
      <w:r w:rsidRPr="00A92F2E">
        <w:rPr>
          <w:rFonts w:ascii="Arial" w:hAnsi="Arial" w:cs="Arial"/>
          <w:color w:val="000000"/>
          <w:sz w:val="22"/>
          <w:szCs w:val="22"/>
          <w:lang w:eastAsia="zh-CN"/>
        </w:rPr>
        <w:t>......................................................................odabrani izvoditelji - prema ugovoru</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Procjena troškova:</w:t>
      </w:r>
      <w:r w:rsidRPr="00A92F2E">
        <w:rPr>
          <w:rFonts w:ascii="Arial" w:hAnsi="Arial" w:cs="Arial"/>
          <w:color w:val="000000"/>
          <w:sz w:val="22"/>
          <w:szCs w:val="22"/>
          <w:lang w:eastAsia="zh-CN"/>
        </w:rPr>
        <w:t xml:space="preserve"> ........................................................................................ </w:t>
      </w:r>
      <w:r w:rsidRPr="00A92F2E">
        <w:rPr>
          <w:rFonts w:ascii="Arial" w:hAnsi="Arial" w:cs="Arial"/>
          <w:b/>
          <w:color w:val="000000"/>
          <w:sz w:val="22"/>
          <w:szCs w:val="22"/>
          <w:lang w:eastAsia="zh-CN"/>
        </w:rPr>
        <w:t>3.687.500 EUR.</w:t>
      </w:r>
    </w:p>
    <w:bookmarkEnd w:id="4"/>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color w:val="000000"/>
          <w:sz w:val="22"/>
          <w:szCs w:val="22"/>
          <w:lang w:eastAsia="zh-CN"/>
        </w:rPr>
        <w:t>2.2 ODRŽAVANJE JAVNIH PROMETNIH POVRŠINA NA KOJIMA NIJE DOPUŠTEN PROMET MOTORNIH VOZILA</w:t>
      </w: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12.</w:t>
      </w:r>
    </w:p>
    <w:p w:rsidR="00A92F2E" w:rsidRPr="00A92F2E" w:rsidRDefault="00A92F2E" w:rsidP="00A92F2E">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0"/>
          <w:tab w:val="left" w:pos="142"/>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Javne prometne površine na kojima nije dopušten promet motornim vozilima su trgovi, </w:t>
      </w:r>
      <w:r w:rsidRPr="00A92F2E">
        <w:rPr>
          <w:rFonts w:ascii="Arial" w:hAnsi="Arial" w:cs="Arial"/>
          <w:sz w:val="22"/>
          <w:szCs w:val="22"/>
          <w:lang w:eastAsia="zh-CN"/>
        </w:rPr>
        <w:t>pločnici, javni prolazi, javne stube, prečaci, šetališta, uređene plaže, biciklističke i pješačke staze, pothodnici, podvožnjaci, nadvožnjaci, mostovi i tuneli, ako nisu sastavni dio nerazvrstane ili</w:t>
      </w:r>
      <w:r w:rsidRPr="00A92F2E">
        <w:rPr>
          <w:rFonts w:ascii="Arial" w:hAnsi="Arial" w:cs="Arial"/>
          <w:color w:val="000000"/>
          <w:sz w:val="22"/>
          <w:szCs w:val="22"/>
          <w:lang w:eastAsia="zh-CN"/>
        </w:rPr>
        <w:t xml:space="preserve"> druge ceste.</w:t>
      </w:r>
    </w:p>
    <w:p w:rsid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b/>
          <w:color w:val="000000"/>
          <w:sz w:val="22"/>
          <w:szCs w:val="22"/>
          <w:lang w:eastAsia="zh-CN"/>
        </w:rPr>
        <w:t>2.2.1. Održavanje pločnika u povijesnoj jezgri Grada Dubrovnika</w:t>
      </w: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56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13.</w:t>
      </w: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56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color w:val="000000"/>
          <w:sz w:val="22"/>
          <w:szCs w:val="22"/>
          <w:lang w:eastAsia="zh-CN"/>
        </w:rPr>
        <w:t>Radovi iz ovog članka podrazumijevaju radove održavanja pločnika u povijesnoj jezgri Grada Dubrovnika. Pod radovima održavanja podrazumijevaju se radovi popravaka ili zamjene ploča i skalina, hitne sanacije puknutih, urušenih ili ulegnutih ploča i skalina, kao i drugi potrebni građevinski radovi da bi se pločnici vratili u prvotno stanje.</w:t>
      </w: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14.</w:t>
      </w: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Za radove iz članka 13. planirana su sredstva u proračunu Grada Dubrovnika u okviru programa: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Javne površine; aktivnost: Pločnici u povijesnoj jezgri Grada.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Obavljanje</w:t>
      </w:r>
      <w:r w:rsidRPr="00A92F2E">
        <w:rPr>
          <w:rFonts w:ascii="Arial" w:hAnsi="Arial" w:cs="Arial"/>
          <w:color w:val="000000"/>
          <w:sz w:val="22"/>
          <w:szCs w:val="22"/>
          <w:lang w:eastAsia="zh-CN"/>
        </w:rPr>
        <w:t>:........................................................................odabrani izvoditelj - prema ugovoru</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Procjena troškova</w:t>
      </w:r>
      <w:r w:rsidRPr="00A92F2E">
        <w:rPr>
          <w:rFonts w:ascii="Arial" w:hAnsi="Arial" w:cs="Arial"/>
          <w:color w:val="000000"/>
          <w:sz w:val="22"/>
          <w:szCs w:val="22"/>
          <w:lang w:eastAsia="zh-CN"/>
        </w:rPr>
        <w:t xml:space="preserve">:.............................................................................................. </w:t>
      </w:r>
      <w:r w:rsidRPr="00A92F2E">
        <w:rPr>
          <w:rFonts w:ascii="Arial" w:hAnsi="Arial" w:cs="Arial"/>
          <w:b/>
          <w:color w:val="000000"/>
          <w:sz w:val="22"/>
          <w:szCs w:val="22"/>
          <w:lang w:eastAsia="zh-CN"/>
        </w:rPr>
        <w:t>80.000 EUR.</w:t>
      </w: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b/>
          <w:color w:val="000000"/>
          <w:sz w:val="22"/>
          <w:szCs w:val="22"/>
          <w:lang w:eastAsia="zh-CN"/>
        </w:rPr>
        <w:t>2.2.2. Održavanje javnih kupališta</w:t>
      </w:r>
    </w:p>
    <w:p w:rsidR="00A92F2E" w:rsidRPr="00A92F2E" w:rsidRDefault="00A92F2E" w:rsidP="00A92F2E">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567"/>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15.</w:t>
      </w:r>
    </w:p>
    <w:p w:rsidR="00A92F2E" w:rsidRPr="00A92F2E" w:rsidRDefault="00A92F2E" w:rsidP="00A92F2E">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567"/>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Pod javnim kupalištima podrazumijevaju se sva kupališta na kojima je omogućen nesmetan i slobodan pristup svim građanima, odnosno ona kupališta za koje nije dana koncesija za korištenje pomorskog dobra (za gospodarsko korištenje ili posebnu upotrebu) bilo pravnim ili fizičkim osobama registriranim za obavljanje obrta.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javnih kupališta podrazumijeva tekuće održavanje kupališta i plaža nastalih uslijed erozije mora (betoniranje podesta, nasipanje žala, popravci stepenica i zaštitnih ograda i dr.), održavanje čistoće javnih kupališta podrazumijeva čišćenje i odvoz otpadaka koji su navedeni u troškovniku radova ugovornog izvođača. Ovi radovi se obavljaju u razdoblju od 15. travnja do 31. listopada. Pod održavanjem čistoće javnih kupališta podrazumijeva se čišćenje i odvoz otpada sa kupališta. Održavanje čistoće javnih kupališta obavlja se u sezonskom razdoblju (od 01. svibnja do 30. rujna) svakodnevno, a u izvan sezonskom razdoblju (od 01. listopada do 30. travnja) obavlja se izvanredno čišćenje po potrebi.</w:t>
      </w:r>
    </w:p>
    <w:p w:rsid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16.</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Sredstva potrebna za izvršenje radova iz članka 15. osigurana su u proračunu Grada Dubrovnika u okviru programa: More; Aktivnost: Pomorsko dobro i održavanje plaža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lastRenderedPageBreak/>
        <w:t>Obavljanje:</w:t>
      </w:r>
      <w:r w:rsidRPr="00A92F2E">
        <w:rPr>
          <w:rFonts w:ascii="Arial" w:hAnsi="Arial" w:cs="Arial"/>
          <w:color w:val="000000"/>
          <w:sz w:val="22"/>
          <w:szCs w:val="22"/>
          <w:lang w:eastAsia="zh-CN"/>
        </w:rPr>
        <w:t>.............................................</w:t>
      </w:r>
      <w:r w:rsidRPr="00A92F2E">
        <w:rPr>
          <w:rFonts w:ascii="Arial" w:hAnsi="Arial" w:cs="Arial"/>
          <w:b/>
          <w:color w:val="000000"/>
          <w:sz w:val="22"/>
          <w:szCs w:val="22"/>
          <w:lang w:eastAsia="zh-CN"/>
        </w:rPr>
        <w:t xml:space="preserve"> </w:t>
      </w:r>
      <w:r w:rsidRPr="00A92F2E">
        <w:rPr>
          <w:rFonts w:ascii="Arial" w:hAnsi="Arial" w:cs="Arial"/>
          <w:color w:val="000000"/>
          <w:sz w:val="22"/>
          <w:szCs w:val="22"/>
          <w:lang w:eastAsia="zh-CN"/>
        </w:rPr>
        <w:tab/>
        <w:t xml:space="preserve"> odabrani izvoditelj - prema ugovoru </w:t>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Procjena troškova: </w:t>
      </w:r>
      <w:r w:rsidRPr="00A92F2E">
        <w:rPr>
          <w:rFonts w:ascii="Arial" w:hAnsi="Arial" w:cs="Arial"/>
          <w:color w:val="000000"/>
          <w:sz w:val="22"/>
          <w:szCs w:val="22"/>
          <w:lang w:eastAsia="zh-CN"/>
        </w:rPr>
        <w:t xml:space="preserve">................................................... </w:t>
      </w:r>
      <w:r w:rsidRPr="00A92F2E">
        <w:rPr>
          <w:rFonts w:ascii="Arial" w:hAnsi="Arial" w:cs="Arial"/>
          <w:b/>
          <w:color w:val="000000"/>
          <w:sz w:val="22"/>
          <w:szCs w:val="22"/>
          <w:lang w:eastAsia="zh-CN"/>
        </w:rPr>
        <w:t>730.000 EUR</w:t>
      </w:r>
      <w:r w:rsidRPr="00A92F2E">
        <w:rPr>
          <w:rFonts w:ascii="Arial" w:hAnsi="Arial" w:cs="Arial"/>
          <w:color w:val="000000"/>
          <w:sz w:val="22"/>
          <w:szCs w:val="22"/>
          <w:lang w:eastAsia="zh-CN"/>
        </w:rPr>
        <w:t xml:space="preserve">  - </w:t>
      </w:r>
      <w:r w:rsidRPr="00A92F2E">
        <w:rPr>
          <w:rFonts w:ascii="Arial" w:hAnsi="Arial" w:cs="Arial"/>
          <w:b/>
          <w:color w:val="000000"/>
          <w:sz w:val="22"/>
          <w:szCs w:val="22"/>
          <w:lang w:eastAsia="zh-CN"/>
        </w:rPr>
        <w:t>odabrani izvoditelj</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Unutar programa:   Čistoća javnih površina (99.800 EUR).</w:t>
      </w:r>
      <w:r w:rsidRPr="00A92F2E">
        <w:rPr>
          <w:rFonts w:ascii="Arial" w:hAnsi="Arial" w:cs="Arial"/>
          <w:color w:val="000000"/>
          <w:sz w:val="22"/>
          <w:szCs w:val="22"/>
          <w:lang w:eastAsia="zh-CN"/>
        </w:rPr>
        <w:tab/>
      </w:r>
    </w:p>
    <w:p w:rsid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b/>
          <w:szCs w:val="20"/>
          <w:lang w:eastAsia="zh-CN"/>
        </w:rPr>
      </w:pPr>
      <w:r w:rsidRPr="00A92F2E">
        <w:rPr>
          <w:rFonts w:ascii="Arial" w:hAnsi="Arial" w:cs="Arial"/>
          <w:b/>
          <w:color w:val="000000"/>
          <w:sz w:val="22"/>
          <w:szCs w:val="22"/>
          <w:lang w:eastAsia="zh-CN"/>
        </w:rPr>
        <w:t>2.2.3. Ostale javne prometne površine na kojima nije dopušten promet motornim vozilima</w:t>
      </w:r>
    </w:p>
    <w:p w:rsidR="00A92F2E" w:rsidRPr="00A92F2E" w:rsidRDefault="00A92F2E" w:rsidP="00A92F2E">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 xml:space="preserve">                                                  Članak 17.</w:t>
      </w:r>
    </w:p>
    <w:p w:rsidR="00A92F2E" w:rsidRPr="00A92F2E" w:rsidRDefault="00A92F2E" w:rsidP="00A92F2E">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color w:val="000000"/>
          <w:sz w:val="22"/>
          <w:szCs w:val="22"/>
          <w:lang w:eastAsia="zh-CN"/>
        </w:rPr>
        <w:t>Radovi iz ovog članka podrazumijevaju radove održavanja i popravaka ostalih javnih prometnih površina na kojima nije dopušten promet motornim vozilima ( šetališta, pješačke staze, trgovi ).</w:t>
      </w:r>
    </w:p>
    <w:p w:rsidR="00A92F2E" w:rsidRPr="00A92F2E" w:rsidRDefault="00A92F2E" w:rsidP="00A92F2E">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color w:val="000000"/>
          <w:sz w:val="22"/>
          <w:szCs w:val="22"/>
          <w:lang w:eastAsia="zh-CN"/>
        </w:rPr>
        <w:t>Sredstva su planirana u proračunu Grada Dubrovnika u okviru programa: Organizacija i upravljanje prometnim površinama; aktivnost: Javne prometne površine na kojima nije dopušten promet motornim vozilima i u okviru programa: Projekti participativnog budžetiranja kako slijedi:</w:t>
      </w: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b/>
          <w:color w:val="000000"/>
          <w:sz w:val="22"/>
          <w:szCs w:val="22"/>
          <w:highlight w:val="yellow"/>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Javne promet. površine na kojima nije dopušten promet motornim vozilima ...</w:t>
      </w:r>
      <w:r w:rsidRPr="00A92F2E">
        <w:rPr>
          <w:rFonts w:ascii="Arial" w:hAnsi="Arial" w:cs="Arial"/>
          <w:b/>
          <w:bCs/>
          <w:color w:val="000000"/>
          <w:sz w:val="22"/>
          <w:szCs w:val="22"/>
          <w:lang w:eastAsia="zh-CN"/>
        </w:rPr>
        <w:t xml:space="preserve">  110.000 EUR</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 Pješačka magistala O.Š. Montovjerna - dvorana Gospino polje ………….....    </w:t>
      </w:r>
      <w:r w:rsidRPr="00A92F2E">
        <w:rPr>
          <w:rFonts w:ascii="Arial" w:hAnsi="Arial" w:cs="Arial"/>
          <w:b/>
          <w:color w:val="000000"/>
          <w:sz w:val="22"/>
          <w:szCs w:val="22"/>
          <w:lang w:eastAsia="zh-CN"/>
        </w:rPr>
        <w:t>120.000 EUR</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b/>
          <w:bCs/>
          <w:color w:val="000000"/>
          <w:sz w:val="22"/>
          <w:szCs w:val="22"/>
          <w:lang w:eastAsia="zh-CN"/>
        </w:rPr>
      </w:pPr>
      <w:r w:rsidRPr="00A92F2E">
        <w:rPr>
          <w:rFonts w:ascii="Arial" w:hAnsi="Arial" w:cs="Arial"/>
          <w:bCs/>
          <w:color w:val="000000"/>
          <w:sz w:val="22"/>
          <w:szCs w:val="22"/>
          <w:lang w:eastAsia="zh-CN"/>
        </w:rPr>
        <w:t>-</w:t>
      </w:r>
      <w:r w:rsidRPr="00A92F2E">
        <w:rPr>
          <w:rFonts w:ascii="Arial" w:hAnsi="Arial" w:cs="Arial"/>
          <w:b/>
          <w:bCs/>
          <w:color w:val="000000"/>
          <w:sz w:val="22"/>
          <w:szCs w:val="22"/>
          <w:lang w:eastAsia="zh-CN"/>
        </w:rPr>
        <w:t xml:space="preserve"> </w:t>
      </w:r>
      <w:r w:rsidRPr="00A92F2E">
        <w:rPr>
          <w:rFonts w:ascii="Arial" w:hAnsi="Arial" w:cs="Arial"/>
          <w:color w:val="000000"/>
          <w:sz w:val="22"/>
          <w:szCs w:val="22"/>
          <w:lang w:eastAsia="zh-CN"/>
        </w:rPr>
        <w:t xml:space="preserve">Uređenje pješačke staze Tamarić ………………………………………………. </w:t>
      </w:r>
      <w:r w:rsidRPr="00A92F2E">
        <w:rPr>
          <w:rFonts w:ascii="Arial" w:hAnsi="Arial" w:cs="Arial"/>
          <w:b/>
          <w:bCs/>
          <w:color w:val="000000"/>
          <w:sz w:val="22"/>
          <w:szCs w:val="22"/>
          <w:lang w:eastAsia="zh-CN"/>
        </w:rPr>
        <w:t xml:space="preserve">   120.000 EUR</w:t>
      </w: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Obavljanje: </w:t>
      </w:r>
      <w:r w:rsidRPr="00A92F2E">
        <w:rPr>
          <w:rFonts w:ascii="Arial" w:hAnsi="Arial" w:cs="Arial"/>
          <w:color w:val="000000"/>
          <w:sz w:val="22"/>
          <w:szCs w:val="22"/>
          <w:lang w:eastAsia="zh-CN"/>
        </w:rPr>
        <w:t>......................................................................odabrani izvoditelji - prema ugovoru</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Procjena troškova:</w:t>
      </w:r>
      <w:r w:rsidRPr="00A92F2E">
        <w:rPr>
          <w:rFonts w:ascii="Arial" w:hAnsi="Arial" w:cs="Arial"/>
          <w:color w:val="000000"/>
          <w:sz w:val="22"/>
          <w:szCs w:val="22"/>
          <w:lang w:eastAsia="zh-CN"/>
        </w:rPr>
        <w:t xml:space="preserve"> ........................................................................................... </w:t>
      </w:r>
      <w:r w:rsidRPr="00A92F2E">
        <w:rPr>
          <w:rFonts w:ascii="Arial" w:hAnsi="Arial" w:cs="Arial"/>
          <w:b/>
          <w:color w:val="000000"/>
          <w:sz w:val="22"/>
          <w:szCs w:val="22"/>
          <w:lang w:eastAsia="zh-CN"/>
        </w:rPr>
        <w:t>350.000 EUR.</w:t>
      </w:r>
    </w:p>
    <w:p w:rsidR="00A92F2E" w:rsidRPr="00A92F2E" w:rsidRDefault="00A92F2E" w:rsidP="00A92F2E">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highlight w:val="yellow"/>
          <w:lang w:eastAsia="zh-CN"/>
        </w:rPr>
      </w:pPr>
    </w:p>
    <w:p w:rsidR="00A92F2E" w:rsidRPr="00A92F2E" w:rsidRDefault="00A92F2E" w:rsidP="00A92F2E">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A92F2E" w:rsidRPr="00A92F2E" w:rsidRDefault="00A92F2E" w:rsidP="00A92F2E">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A92F2E">
        <w:rPr>
          <w:rFonts w:ascii="Arial" w:hAnsi="Arial" w:cs="Arial"/>
          <w:color w:val="000000"/>
          <w:sz w:val="22"/>
          <w:szCs w:val="22"/>
          <w:lang w:eastAsia="zh-CN"/>
        </w:rPr>
        <w:t>2.3. ODRŽAVANJE GRAĐEVINA JAVNE ODVODNJE OBORINSKIH VODA</w:t>
      </w:r>
    </w:p>
    <w:p w:rsidR="00A92F2E" w:rsidRPr="00A92F2E" w:rsidRDefault="00A92F2E" w:rsidP="00A92F2E">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center"/>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18.</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Za održavanje građevina javne odvodnje oborinskih voda na području Grada Dubrovnika, potrebno je izdvojiti financijska sredstva kako bi ista bila u stanju funkcionalne sposobnosti. Sastavni dijelovi sustava su slivnici, rešetke, otvoreni i zatvoreni kanali za atmosfersku odvodnju. Cestovni jarci i slivnici održavaju se tako da u svakom trenutku mogu primiti količinu oborina za koju su projektirani, pa se u tu svrhu redovito čiste i popravljaju i nadograđuju ako nije potrebna građevinska dozvola ili rješenje o gradnji.</w:t>
      </w:r>
    </w:p>
    <w:p w:rsid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Čišćenje se obavlja u:</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ZONI  A</w:t>
      </w:r>
      <w:r w:rsidRPr="00A92F2E">
        <w:rPr>
          <w:rFonts w:ascii="Arial" w:hAnsi="Arial" w:cs="Arial"/>
          <w:color w:val="000000"/>
          <w:sz w:val="22"/>
          <w:szCs w:val="22"/>
          <w:lang w:eastAsia="zh-CN"/>
        </w:rPr>
        <w:t xml:space="preserve"> – najmanje dva puta tjedno, a obuhvaća: sve slivnike, kanale, rešetke i šahtove unutar gradskih zidina, Brsalje, Pile, Ploče, Iza Grada, Uz Posat, Dr. Ante Starčevića, Kralja Zvonimira (šetnica), Kralja Tomislava, Obalu Stjepana Radića, Grušku obalu, Obalu Pape Pavla Ivana II, A. Hebranga, Splitski put, N. Tesle, Put Republike, V. Nazora, I. Vojnovića, Od Batale, Zagrebačku ulicu, P. Krešimira IV, F. Supila, P. Čingrije, Liechtensteinov put, M. Perića, D. Alighierija, P. Bakića, spoj ulica Iza Grada i Zagrebačke ul., V. Bukovca,  Masarykov put, N. i M. Pucića,  Sv.Đurđa,  Miletićevu i J. B. Jelačića.</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ZONI B</w:t>
      </w:r>
      <w:r w:rsidRPr="00A92F2E">
        <w:rPr>
          <w:rFonts w:ascii="Arial" w:hAnsi="Arial" w:cs="Arial"/>
          <w:color w:val="000000"/>
          <w:sz w:val="22"/>
          <w:szCs w:val="22"/>
          <w:lang w:eastAsia="zh-CN"/>
        </w:rPr>
        <w:t xml:space="preserve"> - najmanje jednom tjedno, a obuhvaća: Lapadsku obalu, Od Sv. Mihajla, I. Matijaševića, Između tri crkve, Don F. Bulića, Zlatni potok, Kneza Branimira, G. Rajčevića, Goricu Sv. Vlaha, Generala Janka Bobetka, Od Gaja, Dr. V. Mačeka, P. Hektorovića,  M.     Marojice, I. Meštrovića,  Kardinala Stepinca (do P.Svačića), Dr. Ante Šercera, Ćira Carića,          M. Vodopića, Uz Tabor, Padre Perice, Kunsku, Sustjepansku, Sunčanu, Kralja Zvonimira, I.Zajca, V.Lisinskog, Baltazara Bogišića, P. Budmani, Anice Bošković i Maestra Đela Jusića.</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ZONI C</w:t>
      </w:r>
      <w:r w:rsidRPr="00A92F2E">
        <w:rPr>
          <w:rFonts w:ascii="Arial" w:hAnsi="Arial" w:cs="Arial"/>
          <w:color w:val="000000"/>
          <w:sz w:val="22"/>
          <w:szCs w:val="22"/>
          <w:lang w:eastAsia="zh-CN"/>
        </w:rPr>
        <w:t xml:space="preserve">  – najmanje jednom u 15 dana, a obuhvaća: I. Dulčića, Ispod Petke, S. S. Kranjčevića, Volantinovu, Od Bosanke, Od Srđa, Između vrta, J. Pupačića, Zrinsko-Frankopansku, M. </w:t>
      </w:r>
      <w:r w:rsidRPr="00A92F2E">
        <w:rPr>
          <w:rFonts w:ascii="Arial" w:hAnsi="Arial" w:cs="Arial"/>
          <w:color w:val="000000"/>
          <w:sz w:val="22"/>
          <w:szCs w:val="22"/>
          <w:lang w:eastAsia="zh-CN"/>
        </w:rPr>
        <w:lastRenderedPageBreak/>
        <w:t>Marulića, U Pilama, Od Tabakarije i Cavtatsku.</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ZONI D</w:t>
      </w:r>
      <w:r w:rsidRPr="00A92F2E">
        <w:rPr>
          <w:rFonts w:ascii="Arial" w:hAnsi="Arial" w:cs="Arial"/>
          <w:color w:val="000000"/>
          <w:sz w:val="22"/>
          <w:szCs w:val="22"/>
          <w:lang w:eastAsia="zh-CN"/>
        </w:rPr>
        <w:t xml:space="preserve"> – prema potrebi, a obuhvaća: sve kanale, slivnike i rešetke koje nisu obuhvaćene zonama A, B i C, a nalaze se na području od Orsule do Kantafiga.</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ZONI E</w:t>
      </w:r>
      <w:r w:rsidRPr="00A92F2E">
        <w:rPr>
          <w:rFonts w:ascii="Arial" w:hAnsi="Arial" w:cs="Arial"/>
          <w:color w:val="000000"/>
          <w:sz w:val="22"/>
          <w:szCs w:val="22"/>
          <w:lang w:eastAsia="zh-CN"/>
        </w:rPr>
        <w:t xml:space="preserve"> – prema potrebi, a obuhvaća: Mokošicu ( Novu i Staru ) i naselja u Rijeci dubrovačkoj, Zaton, Orašac, Trsteno i Brsečine.</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ZONI F</w:t>
      </w:r>
      <w:r w:rsidRPr="00A92F2E">
        <w:rPr>
          <w:rFonts w:ascii="Arial" w:hAnsi="Arial" w:cs="Arial"/>
          <w:color w:val="000000"/>
          <w:sz w:val="22"/>
          <w:szCs w:val="22"/>
          <w:lang w:eastAsia="zh-CN"/>
        </w:rPr>
        <w:t xml:space="preserve"> – prema potrebi, a  obuhvaća naselja: Koločep, Lopud, Suđurađ, Luku Šipansku, Gromaču, Kliševo, Riđicu i Ljubač.</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 tijeku vremenskih nepogoda i nakon njih obvezno je izvršiti pregled i čišćenje.</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19.</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Za radove iz članka 18. planirana su sredstva u proračunu Grada Dubrovnika u okviru programa: </w:t>
      </w:r>
    </w:p>
    <w:p w:rsid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Slivnici, rešetke i oborinski kanali; aktivnost: Redovito održavanje slivnika, rešetki i oborinskih kanala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right" w:leader="hyphen" w:pos="453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Obavljanje: </w:t>
      </w:r>
      <w:r w:rsidRPr="00A92F2E">
        <w:rPr>
          <w:rFonts w:ascii="Arial" w:hAnsi="Arial" w:cs="Arial"/>
          <w:color w:val="000000"/>
          <w:sz w:val="22"/>
          <w:szCs w:val="22"/>
          <w:lang w:eastAsia="zh-CN"/>
        </w:rPr>
        <w:t>......................................................................................Vodovod Dubrovnik d.o.o.</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r w:rsidRPr="00A92F2E">
        <w:rPr>
          <w:rFonts w:ascii="Arial" w:hAnsi="Arial" w:cs="Arial"/>
          <w:b/>
          <w:color w:val="000000"/>
          <w:sz w:val="22"/>
          <w:szCs w:val="22"/>
          <w:lang w:eastAsia="zh-CN"/>
        </w:rPr>
        <w:t xml:space="preserve">Procjena troškova </w:t>
      </w:r>
      <w:r w:rsidRPr="00A92F2E">
        <w:rPr>
          <w:rFonts w:ascii="Arial" w:hAnsi="Arial" w:cs="Arial"/>
          <w:color w:val="000000"/>
          <w:sz w:val="22"/>
          <w:szCs w:val="22"/>
          <w:lang w:eastAsia="zh-CN"/>
        </w:rPr>
        <w:t>.............................................................................................</w:t>
      </w:r>
      <w:r w:rsidRPr="00A92F2E">
        <w:rPr>
          <w:rFonts w:ascii="Arial" w:hAnsi="Arial" w:cs="Arial"/>
          <w:b/>
          <w:color w:val="000000"/>
          <w:sz w:val="22"/>
          <w:szCs w:val="22"/>
          <w:lang w:eastAsia="zh-CN"/>
        </w:rPr>
        <w:t xml:space="preserve"> 130.000 EUR</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A92F2E" w:rsidRPr="00A92F2E" w:rsidRDefault="00A92F2E" w:rsidP="00A92F2E">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r w:rsidRPr="00A92F2E">
        <w:rPr>
          <w:rFonts w:ascii="Arial" w:hAnsi="Arial" w:cs="Arial"/>
          <w:b/>
          <w:color w:val="000000"/>
          <w:sz w:val="22"/>
          <w:szCs w:val="22"/>
          <w:lang w:eastAsia="zh-CN"/>
        </w:rPr>
        <w:tab/>
        <w:t xml:space="preserve">       </w:t>
      </w:r>
    </w:p>
    <w:p w:rsidR="00A92F2E" w:rsidRPr="00A92F2E" w:rsidRDefault="00A92F2E" w:rsidP="00A92F2E">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A92F2E">
        <w:rPr>
          <w:rFonts w:ascii="Arial" w:hAnsi="Arial" w:cs="Arial"/>
          <w:color w:val="000000"/>
          <w:sz w:val="22"/>
          <w:szCs w:val="22"/>
          <w:lang w:eastAsia="zh-CN"/>
        </w:rPr>
        <w:t>2.4 ODRŽAVANJE JAVNIH ZELENIH POVRŠINA</w:t>
      </w:r>
    </w:p>
    <w:p w:rsidR="00A92F2E" w:rsidRPr="00A92F2E" w:rsidRDefault="00A92F2E" w:rsidP="00A92F2E">
      <w:pPr>
        <w:widowControl w:val="0"/>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92"/>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20.</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trike/>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Pod održavanjem javnih zelenih površina (parkovi, drvoredi, živice, cvjetnjaci, travnjaci, skupine ili pojedinačna stabla, dječja igrališta s pripadajućom opremom, javni športski i rekreacijski prostori, zelene površine uz ceste i ulice, ako nisu sastavni dio nerazvrstane ili druge ceste odnosno ulice i sl.) podrazumijeva se košnja, obrezivanje i sakupljanje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p>
    <w:p w:rsidR="00A92F2E" w:rsidRPr="00A92F2E" w:rsidRDefault="00A92F2E" w:rsidP="00A92F2E">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F5355F">
      <w:pPr>
        <w:widowControl w:val="0"/>
        <w:numPr>
          <w:ilvl w:val="1"/>
          <w:numId w:val="11"/>
        </w:numPr>
        <w:tabs>
          <w:tab w:val="left" w:pos="142"/>
          <w:tab w:val="left" w:pos="426"/>
          <w:tab w:val="left" w:pos="709"/>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09" w:hanging="709"/>
        <w:jc w:val="both"/>
        <w:textAlignment w:val="baseline"/>
        <w:rPr>
          <w:rFonts w:ascii="Arial" w:hAnsi="Arial" w:cs="Arial"/>
          <w:sz w:val="22"/>
          <w:szCs w:val="22"/>
          <w:lang w:eastAsia="zh-CN"/>
        </w:rPr>
      </w:pPr>
      <w:r w:rsidRPr="00A92F2E">
        <w:rPr>
          <w:rFonts w:ascii="Arial" w:hAnsi="Arial" w:cs="Arial"/>
          <w:b/>
          <w:color w:val="000000"/>
          <w:sz w:val="22"/>
          <w:szCs w:val="22"/>
          <w:lang w:eastAsia="zh-CN"/>
        </w:rPr>
        <w:t xml:space="preserve"> Osnovno održavanje javnih zelenih površina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21.</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color w:val="000000"/>
          <w:sz w:val="22"/>
          <w:szCs w:val="22"/>
          <w:lang w:eastAsia="zh-CN"/>
        </w:rPr>
        <w:t>Osnovno održavanje zelenih javnih površina obuhvaća cjelovito održavanje parkova i drugih javnih zelenih površina u vlasništvu grada Dubrovnika, osim građevinskih zahvata na rubnjacima, zidovima i podzidima i osim održavanja ograda i klupa za odmor, dječjih igrališta i sprava za igranje.</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rFonts w:ascii="Arial" w:hAnsi="Arial" w:cs="Arial"/>
          <w:sz w:val="22"/>
          <w:szCs w:val="22"/>
          <w:lang w:eastAsia="zh-CN"/>
        </w:rPr>
      </w:pPr>
      <w:r w:rsidRPr="00A92F2E">
        <w:rPr>
          <w:rFonts w:ascii="Arial" w:hAnsi="Arial" w:cs="Arial"/>
          <w:color w:val="000000"/>
          <w:sz w:val="22"/>
          <w:szCs w:val="22"/>
          <w:lang w:eastAsia="zh-CN"/>
        </w:rPr>
        <w:t>Ova djelatnost obavlja se po pravilima struke, tako da zelenilo udovoljava funkcijskim i estetskim kriterijima.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rFonts w:ascii="Arial" w:hAnsi="Arial" w:cs="Arial"/>
          <w:sz w:val="22"/>
          <w:szCs w:val="22"/>
          <w:lang w:eastAsia="zh-CN"/>
        </w:rPr>
      </w:pPr>
      <w:r w:rsidRPr="00A92F2E">
        <w:rPr>
          <w:rFonts w:ascii="Arial" w:hAnsi="Arial" w:cs="Arial"/>
          <w:color w:val="000000"/>
          <w:sz w:val="22"/>
          <w:szCs w:val="22"/>
          <w:lang w:eastAsia="zh-CN"/>
        </w:rPr>
        <w:t>Osnovno održavanje koje se obavlja  na cijelom području grada Dubrovnika dijeli se na zone prema potrebnom intenzitetu održavanja. Operativni ritam  i dinamika održavanja utvrđuju se godišnjim ugovorom. Osnovno održavanje razumijeva naročito:</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čišćenje parkova i drugih javnih zelenih površina (od komunalnog otpada, lišća i ekskremenata kućnih ljubimaca),  staza i košarica, te odvoz ostataka na odlagalište</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lastRenderedPageBreak/>
        <w:t>orezivanje i čišćenje nasada,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proljetno okopavanje nasada,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 xml:space="preserve">prihranjivanje nasada, </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okopavanje – plijevljenje nasada,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zalijevanje nasada,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tretiranje nasada zaštitnim  sredstvima,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skidanje štetnika,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košnja travnjaka,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obnavljanje i popunu nasada,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sezonsku sadnju cvijeća,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orezivanje javnog zelenila koje ulazi u profil prometnice,</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 xml:space="preserve">održavanje staza i puteljaka u parkovima, </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čišćenje košarica za otpatke u sastavu javnih zelenih površina,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čišćenje vodnjaka i fontana na javnim zelenim površinama,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 xml:space="preserve">održavanje sistema za automatsko navodnjavanje na javnim zelenim površinama, </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suzbijanje bolesti palmine pipe na javnim zelenim površinama,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zbrinjavanje zelenog otpada sa javnih zelenih površina</w:t>
      </w:r>
    </w:p>
    <w:p w:rsidR="00A92F2E" w:rsidRPr="00A92F2E" w:rsidRDefault="00A92F2E" w:rsidP="00F5355F">
      <w:pPr>
        <w:numPr>
          <w:ilvl w:val="0"/>
          <w:numId w:val="15"/>
        </w:numPr>
        <w:tabs>
          <w:tab w:val="clear" w:pos="360"/>
          <w:tab w:val="num" w:pos="709"/>
        </w:tabs>
        <w:suppressAutoHyphens/>
        <w:overflowPunct w:val="0"/>
        <w:autoSpaceDE w:val="0"/>
        <w:ind w:left="709" w:hanging="283"/>
        <w:jc w:val="both"/>
        <w:textAlignment w:val="baseline"/>
        <w:rPr>
          <w:rFonts w:ascii="Arial" w:hAnsi="Arial" w:cs="Arial"/>
          <w:sz w:val="22"/>
          <w:szCs w:val="22"/>
          <w:lang w:eastAsia="zh-CN"/>
        </w:rPr>
      </w:pPr>
      <w:r w:rsidRPr="00A92F2E">
        <w:rPr>
          <w:rFonts w:ascii="Arial" w:hAnsi="Arial" w:cs="Arial"/>
          <w:color w:val="000000"/>
          <w:sz w:val="22"/>
          <w:szCs w:val="22"/>
          <w:lang w:eastAsia="zh-CN"/>
        </w:rPr>
        <w:t xml:space="preserve">i nadzor nad javnim zelenim površinama.    </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rFonts w:ascii="Arial" w:hAnsi="Arial" w:cs="Arial"/>
          <w:sz w:val="22"/>
          <w:szCs w:val="22"/>
          <w:lang w:eastAsia="zh-CN"/>
        </w:rPr>
      </w:pPr>
      <w:r w:rsidRPr="00A92F2E">
        <w:rPr>
          <w:rFonts w:ascii="Arial" w:hAnsi="Arial" w:cs="Arial"/>
          <w:color w:val="000000"/>
          <w:sz w:val="22"/>
          <w:szCs w:val="22"/>
          <w:lang w:eastAsia="zh-CN"/>
        </w:rPr>
        <w:t>Područje grada Dubrovnika na kojem se obavlja djelatnost osnovnog održavanja javnih zelenih površina dijeli se na sljedeće zone :</w:t>
      </w:r>
    </w:p>
    <w:p w:rsidR="00A92F2E" w:rsidRPr="00A92F2E" w:rsidRDefault="00A92F2E" w:rsidP="00A92F2E">
      <w:pPr>
        <w:suppressAutoHyphens/>
        <w:overflowPunct w:val="0"/>
        <w:autoSpaceDE w:val="0"/>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Zona  A</w:t>
      </w:r>
    </w:p>
    <w:p w:rsidR="00A92F2E" w:rsidRPr="00A92F2E" w:rsidRDefault="00A92F2E" w:rsidP="00A92F2E">
      <w:pPr>
        <w:suppressAutoHyphens/>
        <w:overflowPunct w:val="0"/>
        <w:autoSpaceDE w:val="0"/>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1.    Park na Pločama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    Zelena površina na ulazu u Lazarete</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3.    Park pod mostom na Pločama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4.    Park u Posatu – u Pilama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5.    Skverovi Pile – Iza Grada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6.    Park Uz Posat</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7.    Zelena površina u Zagrebačkoj ulici – iznad Vatrogasaca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8.    Zelenilo na Buži</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9.    Park Gradac</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10.  Zelena površina ispred groblja “Boninovo”</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11.  Zelenilo uz Splitski put ( ispod groblja ) i zapadno od mosta do FINE</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12.  Skverovi kod Doma zdravlja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13.  Park grada Bad Homburga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14.  Skverovi na križanju  ulica V. Nazora i Puta od Republike</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 xml:space="preserve">15.  Zelenilo uz Put dr. Ante Starčevića </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16.  Zelene površine u Vukovarskoj ulici -  kod bivše vojarne</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17.  Vukovarska ulica - Novi otoci</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18.  Park na križanju Vukovarske i Ulice dr. Ante Starčevića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19.  Nova šetnica između Atlant centra i zgrade Grawe</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20.  Skverovi na raskrižju semafori -Lapad stanica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21.  Skverovi u novoj ulici kod hotela Stadion</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22.  Park nevinih žrtava rata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23.  Skverovi na Obali Nikole Tesle</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24.  Skverovi oko parka u Gružu</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25.  Park Luja Šoletića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26.  Zelena površina ispod igrtališta na Kantafigu</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27.  Zelena površina kod autobusnog kolodvora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28.  Niz oleandri uz ogradu Frendy-a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29.  Skverovi na Solskoj bazi</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30.  Drvored česvina na Obali pape Ivana Pavla ll</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31.  Zelenilo ispred crkve u Gružu</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lastRenderedPageBreak/>
        <w:t>32.  Niz oleandri uz ogradu Luke preko puta hotela Petke</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33.  Park kod Orsana na Batali</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34.  Skverovi – raskrižje Ilijina Glavica i zelenilo uz Ulicu Vladimira Nazora do Vodovoda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35.  Zelene površine u Čokolinu</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36.  Zelene površine na Šetalištu kralja Zvonimira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37.  Zelenilo na križanju Ulice kralja Tomislava i Kardinala Stepinca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38.  Skverovi na Putu Ćira Carića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39.  Park na Putu Marka Marojice</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40.  Zelenilo na spoju Pera Bakića i D-8 - Petlja</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41.  Nova površina u Ulici dr. Ante Šercera</w:t>
      </w:r>
    </w:p>
    <w:p w:rsidR="00A92F2E" w:rsidRPr="00A92F2E" w:rsidRDefault="00A92F2E" w:rsidP="00A92F2E">
      <w:pPr>
        <w:suppressAutoHyphens/>
        <w:overflowPunct w:val="0"/>
        <w:autoSpaceDE w:val="0"/>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42.  Zelene površine kod hotela Stadion</w:t>
      </w:r>
    </w:p>
    <w:p w:rsidR="00A92F2E" w:rsidRPr="00A92F2E" w:rsidRDefault="00A92F2E" w:rsidP="00A92F2E">
      <w:pPr>
        <w:suppressAutoHyphens/>
        <w:overflowPunct w:val="0"/>
        <w:autoSpaceDE w:val="0"/>
        <w:textAlignment w:val="baseline"/>
        <w:rPr>
          <w:rFonts w:ascii="Arial" w:hAnsi="Arial" w:cs="Arial"/>
          <w:sz w:val="22"/>
          <w:szCs w:val="22"/>
          <w:lang w:eastAsia="zh-CN"/>
        </w:rPr>
      </w:pPr>
      <w:r w:rsidRPr="00A92F2E">
        <w:rPr>
          <w:rFonts w:ascii="Arial" w:hAnsi="Arial" w:cs="Arial"/>
          <w:color w:val="000000"/>
          <w:sz w:val="22"/>
          <w:szCs w:val="22"/>
          <w:lang w:eastAsia="zh-CN"/>
        </w:rPr>
        <w:t xml:space="preserve">43.Javne zelene površine na otoku Šipan- Luka Šipanska </w:t>
      </w:r>
    </w:p>
    <w:p w:rsidR="00A92F2E" w:rsidRPr="00A92F2E" w:rsidRDefault="00A92F2E" w:rsidP="00A92F2E">
      <w:pPr>
        <w:suppressAutoHyphens/>
        <w:overflowPunct w:val="0"/>
        <w:autoSpaceDE w:val="0"/>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Zona  B</w:t>
      </w:r>
    </w:p>
    <w:p w:rsidR="00A92F2E" w:rsidRPr="00A92F2E" w:rsidRDefault="00A92F2E" w:rsidP="00A92F2E">
      <w:pPr>
        <w:suppressAutoHyphens/>
        <w:overflowPunct w:val="0"/>
        <w:autoSpaceDE w:val="0"/>
        <w:textAlignment w:val="baseline"/>
        <w:rPr>
          <w:rFonts w:ascii="Arial" w:hAnsi="Arial" w:cs="Arial"/>
          <w:sz w:val="22"/>
          <w:szCs w:val="22"/>
          <w:lang w:eastAsia="zh-CN"/>
        </w:rPr>
      </w:pP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44. Zelenilo uz Ulicu kralja Tomislava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45. Zelenilo uz Ulicu Miljenka Bratoša – Orsan –pošta Lapad</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46. Zelenilo u Ulici D. Alghieri</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47. Bogišićev park</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48. Zelenilo uz put Mata Vodopića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49. Zelena površina uz novu šetnicu u Solitudu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50. Zelena površina uz Ulicu Josipa Kosora – drvored ljutih naranača i novi skverovi</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51. Zelena površina u Ulici Petra Zoranića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52. Zelene površine uz Riječku ulicu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53. Zelena površina oko igrališta u Solitudu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54. Park u Ulici Padre Perice</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55. Zelene površine oko parkirališta u Ulici Janka Bobetka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56. Zelena površina u Sinjskoj ulici</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57. Zelena površina kod igrališta na Montovjerni</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58. Zelenilo ispred domouprave</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59. Zelena površina između hotela Sumratin i parkirališta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60. Zelena površina na autobusnoj stanici u Staroj Mokošici</w:t>
      </w:r>
    </w:p>
    <w:p w:rsidR="00A92F2E" w:rsidRPr="00A92F2E" w:rsidRDefault="00A92F2E" w:rsidP="00A92F2E">
      <w:pPr>
        <w:autoSpaceDE w:val="0"/>
        <w:autoSpaceDN w:val="0"/>
        <w:adjustRightInd w:val="0"/>
        <w:rPr>
          <w:rFonts w:ascii="Arial" w:hAnsi="Arial" w:cs="Arial"/>
          <w:sz w:val="22"/>
          <w:szCs w:val="22"/>
        </w:rPr>
      </w:pP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Zona C</w:t>
      </w:r>
    </w:p>
    <w:p w:rsidR="00A92F2E" w:rsidRPr="00A92F2E" w:rsidRDefault="00A92F2E" w:rsidP="00A92F2E">
      <w:pPr>
        <w:autoSpaceDE w:val="0"/>
        <w:autoSpaceDN w:val="0"/>
        <w:adjustRightInd w:val="0"/>
        <w:rPr>
          <w:rFonts w:ascii="Arial" w:hAnsi="Arial" w:cs="Arial"/>
          <w:sz w:val="22"/>
          <w:szCs w:val="22"/>
        </w:rPr>
      </w:pP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61. Zelenilo na Putu I. Vojnovića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62. Zelena površina oko parkirališta u Ulici Ivana Meštrovića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63. Zelene površine kod igrališta u Hladnici</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64. Park u Pejtonu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65. Zelena površina oko zgrade Pentagon</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66. Zelenilo uz ulicu Žrtava s Dakse</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67. Zelenilo iznad kupališta Ploče</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68. Park pod Lovrijencem</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69. Park ispod Boninova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70. Zelenilo kod stambenog niza Mihajlo</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71. Zelenilo uz Ulicu Od Batale do semafora Lapad</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72. Zelenilo uz Ulicu Ivana Zajca – od benzinske pumpe do Orsana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73. Površina Pile-usjek Uz Posat (bivša meteorološka stanica )</w:t>
      </w:r>
    </w:p>
    <w:p w:rsidR="00A92F2E" w:rsidRPr="00A92F2E" w:rsidRDefault="00A92F2E" w:rsidP="00A92F2E">
      <w:pPr>
        <w:autoSpaceDE w:val="0"/>
        <w:autoSpaceDN w:val="0"/>
        <w:adjustRightInd w:val="0"/>
        <w:rPr>
          <w:rFonts w:ascii="Arial" w:hAnsi="Arial" w:cs="Arial"/>
          <w:sz w:val="22"/>
          <w:szCs w:val="22"/>
        </w:rPr>
      </w:pP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Zona D</w:t>
      </w:r>
    </w:p>
    <w:p w:rsidR="00A92F2E" w:rsidRPr="00A92F2E" w:rsidRDefault="00A92F2E" w:rsidP="00A92F2E">
      <w:pPr>
        <w:autoSpaceDE w:val="0"/>
        <w:autoSpaceDN w:val="0"/>
        <w:adjustRightInd w:val="0"/>
        <w:rPr>
          <w:rFonts w:ascii="Arial" w:hAnsi="Arial" w:cs="Arial"/>
          <w:sz w:val="22"/>
          <w:szCs w:val="22"/>
        </w:rPr>
      </w:pP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74. Zelene površine u Komolcu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 površina ispred Velpro-a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 spomenik na magistrali</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 spomenik kod trafostanice</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 arle uz nogostup kod Pema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lastRenderedPageBreak/>
        <w:t>- površina ispod goblja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 Tenturija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 površina pored ulaza u ACI marinu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75. Trg oružja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76. Zeleni pojas oko Minčete</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77. Zelenilo u Ulici Andrije Hebranga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78. Park u Ulici Od Gale</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79. Javne zelene površine u naselju Gorica l</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80. Javne zelene površine u naselju Gorica II</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81. Zelene površine iznad Sportske dvorane – padina od staze do Ulice Iva Vojnovića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82. Zelene površine uz Liechtensteinov put</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83. Zelene površine između magistrale i Vinogradarske ulice</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84. Zelene površine između Vinogradarske ulice i ulice Od Izvora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85. Zelene površine između magistrale i ulice Bartola Kašića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86. Zelene površine između ulice Bartola Kašića i ulice Od Izvora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87. Zelene površine između ulice Od Izvora i ulice Marina Kneževića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88. Zelene površine između ulice Marina Kneževića i ulice Između Dolaca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89. Zelena površina kod spomenika u Staroj Mokošici</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90. Zelena površina oko novog igrališta na babinom kuku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91. Zelene površine uz Ulicu Iva Dulčića</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92. Skverovi u Sustjepanu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93. Zelena površina na parkiralištu TUP-ovom naselju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94. Zelena površina na mostu dr. Franja Tuđmana</w:t>
      </w:r>
    </w:p>
    <w:p w:rsidR="00A92F2E" w:rsidRPr="00A92F2E" w:rsidRDefault="00A92F2E" w:rsidP="00A92F2E">
      <w:pPr>
        <w:autoSpaceDE w:val="0"/>
        <w:autoSpaceDN w:val="0"/>
        <w:adjustRightInd w:val="0"/>
        <w:rPr>
          <w:rFonts w:ascii="Arial" w:hAnsi="Arial" w:cs="Arial"/>
          <w:sz w:val="22"/>
          <w:szCs w:val="22"/>
        </w:rPr>
      </w:pP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Zona E</w:t>
      </w:r>
    </w:p>
    <w:p w:rsidR="00A92F2E" w:rsidRPr="00A92F2E" w:rsidRDefault="00A92F2E" w:rsidP="00A92F2E">
      <w:pPr>
        <w:autoSpaceDE w:val="0"/>
        <w:autoSpaceDN w:val="0"/>
        <w:adjustRightInd w:val="0"/>
        <w:rPr>
          <w:rFonts w:ascii="Arial" w:hAnsi="Arial" w:cs="Arial"/>
          <w:sz w:val="22"/>
          <w:szCs w:val="22"/>
        </w:rPr>
      </w:pP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95. Zelena površina kod spomenika na Osojniku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96. Javne zelene površine na otoku Šipanu – Suđurađ</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97. Javne zelene površine na otoku Koločepu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98. Javne zelene površine na otoku Lopudu</w:t>
      </w:r>
    </w:p>
    <w:p w:rsidR="00A92F2E" w:rsidRPr="00A92F2E" w:rsidRDefault="00A92F2E" w:rsidP="00A92F2E">
      <w:pPr>
        <w:autoSpaceDE w:val="0"/>
        <w:autoSpaceDN w:val="0"/>
        <w:adjustRightInd w:val="0"/>
        <w:rPr>
          <w:rFonts w:ascii="Arial" w:hAnsi="Arial" w:cs="Arial"/>
          <w:sz w:val="22"/>
          <w:szCs w:val="22"/>
        </w:rPr>
      </w:pPr>
      <w:r w:rsidRPr="00A92F2E">
        <w:rPr>
          <w:rFonts w:ascii="Arial" w:hAnsi="Arial" w:cs="Arial"/>
          <w:sz w:val="22"/>
          <w:szCs w:val="22"/>
        </w:rPr>
        <w:t>99. Javne zelene površine u Zatonu</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Ostale javne zelene površine na gradskom i širem gradskom području</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po nalogu ovlaštene osobe.</w:t>
      </w:r>
    </w:p>
    <w:p w:rsidR="00A92F2E" w:rsidRPr="00A92F2E" w:rsidRDefault="00A92F2E" w:rsidP="00A92F2E">
      <w:pPr>
        <w:suppressAutoHyphens/>
        <w:overflowPunct w:val="0"/>
        <w:autoSpaceDE w:val="0"/>
        <w:ind w:left="36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Čišćenje javnih zelenih površina obavlja se :</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u zoni  A     svakim radnim danom</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u zoni  B     tri puta tjedno</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u zoni  C     dva puta tjedno</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u zoni  D     jednom tjedno</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  u zoni  E     jednom mjesečno,        </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Arial" w:hAnsi="Arial" w:cs="Arial"/>
          <w:color w:val="000000"/>
          <w:sz w:val="22"/>
          <w:szCs w:val="22"/>
          <w:lang w:eastAsia="zh-CN"/>
        </w:rPr>
        <w:t xml:space="preserve"> </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Orezivanje i čišćenje nasada, živica i trajnica obavlja se u pravilu dva puta u godini uz poštivanje pravila struke, sklada i estetike.</w:t>
      </w: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Orezivanje i čišćenje gustog sklopa grmlja koje zahtijeva radikalniju rezidbu, nasada gdje dominira grmlje, mješovitog nasada drveća i naraslog grmlja, te starijeg drveće s rijetkim prirastom obavlja se jednom u godini uz poštovanje pravila struke. </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Proljetno okopavanje nasada s prihranjivanjem (mineralnim ili prirodnim gnojivom) obavlja se jednom u godini.</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Travnjaci i površine pod sezonskim cvijećem prihranjuju se mineralnim gnojivom više puta godišnje zbog intenzivnog zalijevanja koje uzrokuje ispiranje hraniva u dublje slojeve i dovodi do osiromašivanja zemljišta.</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Okopavanje nasada ovisi o vrsti nasada na pojedinoj zelenoj površini i obavlja se prema potrebi.</w:t>
      </w: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Nasadi se zalijevaju prema potrebi, a najmanje u takvom opsegu koji spriječava njihovo propadanje. Učestalost zalijevanja ovisi o vrsti nasada i količini oborina tijekom godine.</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Održavanje sustava za automatsko navodnjavanje sastoji se od: provjere ventila, uštimavanja sustava, spajanja oštećenja kap po kap, ugradnje i štelovanja dizni, čišćenja električnih ventila u kućištu, zamjene programatora i baterija, programiranja sustava i uštimavanje prema vremenu zalijevanja, zamjene rasprskivača i sanacija oštećenja nastalih kao posljedica vandalizma.   </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Nasadi se tretiraju više puta u godini zaštitnim sredstvima zbog suzbijanja biljnih bolesti, štetnika (nametnika) i korova.</w:t>
      </w: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Uklanjanje  štetnika (borova prelca i dr.) obavlja se mehanički jednom u godini.Travnjaci se kose prema potrebi, što ovisi o klimatskim prilikama tijekom godine. Sezonska sadnja cvijeća obavlja se u pravilu dva puta u godini, u proljeće i jesen.</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Zamjena, obnova i popuna nasada odgovarajućim biljnim fondom obavlja se po potrebi i Ugovoru, a iznimno po nalogu Upravnog odjela za komunalne djelatnosti i mjesnu samoupravu grada Dubrovnika.</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Stručni normativi nalažu obnovu i popunu nasada :</w:t>
      </w:r>
    </w:p>
    <w:p w:rsidR="00A92F2E" w:rsidRPr="00A92F2E" w:rsidRDefault="00A92F2E" w:rsidP="00F5355F">
      <w:pPr>
        <w:numPr>
          <w:ilvl w:val="0"/>
          <w:numId w:val="5"/>
        </w:num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trajnica u periodima od pet godina, odnosno 20% površina pod trajnicama godišnje</w:t>
      </w:r>
    </w:p>
    <w:p w:rsidR="00A92F2E" w:rsidRPr="00A92F2E" w:rsidRDefault="00A92F2E" w:rsidP="00F5355F">
      <w:pPr>
        <w:numPr>
          <w:ilvl w:val="0"/>
          <w:numId w:val="5"/>
        </w:num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nižeg grmlja u periodima od deset godina, odnosno 10% površina godišnje</w:t>
      </w:r>
    </w:p>
    <w:p w:rsidR="00A92F2E" w:rsidRPr="00A92F2E" w:rsidRDefault="00A92F2E" w:rsidP="00F5355F">
      <w:pPr>
        <w:numPr>
          <w:ilvl w:val="0"/>
          <w:numId w:val="5"/>
        </w:num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višeg grmlja u periodima od dvadeset godina, odnosno 5% površina godišnje</w:t>
      </w:r>
    </w:p>
    <w:p w:rsidR="00A92F2E" w:rsidRPr="00A92F2E" w:rsidRDefault="00A92F2E" w:rsidP="00F5355F">
      <w:pPr>
        <w:numPr>
          <w:ilvl w:val="0"/>
          <w:numId w:val="5"/>
        </w:num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drveća u periodima od pedeset godina, odnosno 2% površina godišnje.</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Dijelove javnog zelenog fonda na čitavom području za koje je ugovoreno održavanje (trajnice, grmlje, drveće i sl.), koji su propali (npr. osušeni, bolesni, srušeni i sl.) ili ugrožavaju sigurnost prometa, ili smetaju javnoj rasvjeti treba ukloniti i odvesti, i to sve prema potrebi, a iznimno po nalogu Upravnog odjela za komunalne djelatnosti i mjesnu samoupravu grada Dubrovnika.</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Nadzor nad javnim površinama i njihovom opremom obavlja se temeljem propisa i ugovora.</w:t>
      </w:r>
    </w:p>
    <w:p w:rsidR="00A92F2E" w:rsidRPr="00A92F2E" w:rsidRDefault="00A92F2E" w:rsidP="00A92F2E">
      <w:pPr>
        <w:tabs>
          <w:tab w:val="center" w:pos="4536"/>
          <w:tab w:val="right" w:pos="9072"/>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center" w:pos="4536"/>
          <w:tab w:val="right" w:pos="9072"/>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Tvrtka kojoj je povjereno održavanje javnih zelenih površina obvezna je osigurati  nadzor nad zelenim površinama, koji treba obavljati najmanje jedan radnik vrtlarske struke.</w:t>
      </w:r>
    </w:p>
    <w:p w:rsidR="00A92F2E" w:rsidRPr="00A92F2E" w:rsidRDefault="00A92F2E" w:rsidP="00A92F2E">
      <w:pPr>
        <w:widowControl w:val="0"/>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22.</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Za radove iz članka 21. planirana su sredstva u proračunu Grada  Dubrovnika u okviru programa: Javne zelene površine; aktivnost: Javni nasadi.</w:t>
      </w:r>
    </w:p>
    <w:p w:rsidR="00A92F2E" w:rsidRPr="00A92F2E" w:rsidRDefault="00A92F2E" w:rsidP="00A92F2E">
      <w:pPr>
        <w:widowControl w:val="0"/>
        <w:tabs>
          <w:tab w:val="right" w:leader="hyphen" w:pos="6237"/>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right" w:leader="hyphen" w:pos="6237"/>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Obavljanje:</w:t>
      </w:r>
      <w:r w:rsidRPr="00A92F2E">
        <w:rPr>
          <w:rFonts w:ascii="Arial" w:hAnsi="Arial" w:cs="Arial"/>
          <w:color w:val="000000"/>
          <w:sz w:val="22"/>
          <w:szCs w:val="22"/>
          <w:lang w:eastAsia="zh-CN"/>
        </w:rPr>
        <w:t xml:space="preserve"> ............................................................................................................ Vrtlar d.o.o.</w:t>
      </w:r>
    </w:p>
    <w:p w:rsidR="00A92F2E" w:rsidRPr="00A92F2E" w:rsidRDefault="00A92F2E" w:rsidP="00A92F2E">
      <w:pPr>
        <w:widowControl w:val="0"/>
        <w:tabs>
          <w:tab w:val="right" w:leader="hyphen" w:pos="6237"/>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Procjena troškova:</w:t>
      </w:r>
      <w:r w:rsidRPr="00A92F2E">
        <w:rPr>
          <w:rFonts w:ascii="Arial" w:hAnsi="Arial" w:cs="Arial"/>
          <w:color w:val="000000"/>
          <w:sz w:val="22"/>
          <w:szCs w:val="22"/>
          <w:lang w:eastAsia="zh-CN"/>
        </w:rPr>
        <w:t xml:space="preserve"> .......................................................................................   </w:t>
      </w:r>
      <w:r w:rsidRPr="00A92F2E">
        <w:rPr>
          <w:rFonts w:ascii="Arial" w:hAnsi="Arial" w:cs="Arial"/>
          <w:b/>
          <w:color w:val="000000"/>
          <w:sz w:val="22"/>
          <w:szCs w:val="22"/>
          <w:lang w:eastAsia="zh-CN"/>
        </w:rPr>
        <w:t>1</w:t>
      </w:r>
      <w:r w:rsidRPr="00A92F2E">
        <w:rPr>
          <w:rFonts w:ascii="Arial" w:hAnsi="Arial" w:cs="Arial"/>
          <w:color w:val="000000"/>
          <w:sz w:val="22"/>
          <w:szCs w:val="22"/>
          <w:lang w:eastAsia="zh-CN"/>
        </w:rPr>
        <w:t>.</w:t>
      </w:r>
      <w:r w:rsidRPr="00A92F2E">
        <w:rPr>
          <w:rFonts w:ascii="Arial" w:hAnsi="Arial" w:cs="Arial"/>
          <w:b/>
          <w:sz w:val="22"/>
          <w:szCs w:val="22"/>
          <w:lang w:eastAsia="zh-CN"/>
        </w:rPr>
        <w:t>700.000 EUR</w:t>
      </w:r>
    </w:p>
    <w:p w:rsidR="00A92F2E" w:rsidRPr="00A92F2E" w:rsidRDefault="00A92F2E" w:rsidP="00A92F2E">
      <w:pPr>
        <w:widowControl w:val="0"/>
        <w:tabs>
          <w:tab w:val="left" w:pos="142"/>
          <w:tab w:val="left" w:pos="426"/>
          <w:tab w:val="left" w:pos="1134"/>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A92F2E" w:rsidRPr="00A92F2E" w:rsidRDefault="00A92F2E" w:rsidP="00A92F2E">
      <w:pPr>
        <w:widowControl w:val="0"/>
        <w:tabs>
          <w:tab w:val="left" w:pos="142"/>
          <w:tab w:val="left" w:pos="426"/>
          <w:tab w:val="left" w:pos="1134"/>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b/>
          <w:color w:val="000000"/>
          <w:sz w:val="22"/>
          <w:szCs w:val="22"/>
          <w:lang w:eastAsia="zh-CN"/>
        </w:rPr>
        <w:t>2.4.2. Održavanje dječjih igrališta i terena za male sportove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23.</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Održavanje dječjih igrališta i terena za male sportove obuhvaća: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F5355F">
      <w:pPr>
        <w:widowControl w:val="0"/>
        <w:numPr>
          <w:ilvl w:val="0"/>
          <w:numId w:val="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čistoće na dječjim igralištima,</w:t>
      </w:r>
    </w:p>
    <w:p w:rsidR="00A92F2E" w:rsidRPr="00A92F2E" w:rsidRDefault="00A92F2E" w:rsidP="00F5355F">
      <w:pPr>
        <w:widowControl w:val="0"/>
        <w:numPr>
          <w:ilvl w:val="0"/>
          <w:numId w:val="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lastRenderedPageBreak/>
        <w:t xml:space="preserve">održavanje zelenila na dječjim igralištima, </w:t>
      </w:r>
    </w:p>
    <w:p w:rsidR="00A92F2E" w:rsidRPr="00A92F2E" w:rsidRDefault="00A92F2E" w:rsidP="00F5355F">
      <w:pPr>
        <w:widowControl w:val="0"/>
        <w:numPr>
          <w:ilvl w:val="0"/>
          <w:numId w:val="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radove tekućeg održavanja na dječjim igralištima,</w:t>
      </w:r>
    </w:p>
    <w:p w:rsidR="00A92F2E" w:rsidRPr="00A92F2E" w:rsidRDefault="00A92F2E" w:rsidP="00F5355F">
      <w:pPr>
        <w:widowControl w:val="0"/>
        <w:numPr>
          <w:ilvl w:val="0"/>
          <w:numId w:val="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popravke oštećene opreme na igralištima.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Veće investicijsko opremanje i izgradnja dječjih igrališta su u nadležnosti Upravnog odjela za izgradnju i upravljanje projektima.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24.</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Za radove iz članka 23. planirana su sredstva u proračunu Grada Dubrovnika unutar programa: Javne površine; aktivnost: Održavanje dječjih igrališta i unutar programa: Projekti participativnog budžetiranja; projekt: Uređenje dječjeg igrališta na Osojniku kako slijedi:</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F5355F">
      <w:pPr>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Održavanje dječjih igrališta …………………………………………………….. </w:t>
      </w:r>
      <w:r w:rsidRPr="00A92F2E">
        <w:rPr>
          <w:rFonts w:ascii="Arial" w:hAnsi="Arial" w:cs="Arial"/>
          <w:b/>
          <w:color w:val="000000"/>
          <w:sz w:val="22"/>
          <w:szCs w:val="22"/>
          <w:lang w:eastAsia="zh-CN"/>
        </w:rPr>
        <w:t>250.000 EUR</w:t>
      </w:r>
    </w:p>
    <w:p w:rsidR="00A92F2E" w:rsidRPr="00A92F2E" w:rsidRDefault="00A92F2E" w:rsidP="00F5355F">
      <w:pPr>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Uređenje dječjeg igrališta na Osojniku …………...……………………………   </w:t>
      </w:r>
      <w:r w:rsidRPr="00A92F2E">
        <w:rPr>
          <w:rFonts w:ascii="Arial" w:hAnsi="Arial" w:cs="Arial"/>
          <w:b/>
          <w:color w:val="000000"/>
          <w:sz w:val="22"/>
          <w:szCs w:val="22"/>
          <w:lang w:eastAsia="zh-CN"/>
        </w:rPr>
        <w:t>60.000 EUR</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Obavljanje:</w:t>
      </w:r>
      <w:r w:rsidRPr="00A92F2E">
        <w:rPr>
          <w:rFonts w:ascii="Arial" w:hAnsi="Arial" w:cs="Arial"/>
          <w:color w:val="000000"/>
          <w:sz w:val="22"/>
          <w:szCs w:val="22"/>
          <w:lang w:eastAsia="zh-CN"/>
        </w:rPr>
        <w:t xml:space="preserve">..........................................……………..…..  odabrani izvoditelji - prema ugovoru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Procjena troškova: </w:t>
      </w:r>
      <w:r w:rsidRPr="00A92F2E">
        <w:rPr>
          <w:rFonts w:ascii="Arial" w:hAnsi="Arial" w:cs="Arial"/>
          <w:color w:val="000000"/>
          <w:sz w:val="22"/>
          <w:szCs w:val="22"/>
          <w:lang w:eastAsia="zh-CN"/>
        </w:rPr>
        <w:t xml:space="preserve">.......................................................................................... </w:t>
      </w:r>
      <w:r w:rsidRPr="00A92F2E">
        <w:rPr>
          <w:rFonts w:ascii="Arial" w:hAnsi="Arial" w:cs="Arial"/>
          <w:b/>
          <w:color w:val="000000"/>
          <w:sz w:val="22"/>
          <w:szCs w:val="22"/>
          <w:lang w:eastAsia="zh-CN"/>
        </w:rPr>
        <w:t xml:space="preserve">310.000 EUR.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Unutar programa: Čistoća javnih površina, Javne zelene površine  (50.000 EUR).</w:t>
      </w:r>
    </w:p>
    <w:p w:rsidR="00A92F2E" w:rsidRPr="00A92F2E" w:rsidRDefault="00A92F2E" w:rsidP="00A92F2E">
      <w:pPr>
        <w:widowControl w:val="0"/>
        <w:tabs>
          <w:tab w:val="right" w:leader="hyphen" w:pos="6237"/>
        </w:tabs>
        <w:suppressAutoHyphens/>
        <w:overflowPunct w:val="0"/>
        <w:autoSpaceDE w:val="0"/>
        <w:jc w:val="both"/>
        <w:textAlignment w:val="baseline"/>
        <w:rPr>
          <w:rFonts w:ascii="Arial" w:hAnsi="Arial" w:cs="Arial"/>
          <w:b/>
          <w:color w:val="000000"/>
          <w:sz w:val="22"/>
          <w:szCs w:val="22"/>
          <w:highlight w:val="yellow"/>
          <w:lang w:eastAsia="zh-CN"/>
        </w:rPr>
      </w:pPr>
    </w:p>
    <w:p w:rsidR="00A92F2E" w:rsidRPr="00A92F2E" w:rsidRDefault="00A92F2E" w:rsidP="00A92F2E">
      <w:pPr>
        <w:widowControl w:val="0"/>
        <w:tabs>
          <w:tab w:val="right" w:leader="hyphen" w:pos="6237"/>
        </w:tabs>
        <w:suppressAutoHyphens/>
        <w:overflowPunct w:val="0"/>
        <w:autoSpaceDE w:val="0"/>
        <w:jc w:val="both"/>
        <w:textAlignment w:val="baseline"/>
        <w:rPr>
          <w:rFonts w:ascii="Arial" w:hAnsi="Arial" w:cs="Arial"/>
          <w:b/>
          <w:color w:val="000000"/>
          <w:sz w:val="22"/>
          <w:szCs w:val="22"/>
          <w:highlight w:val="yellow"/>
          <w:lang w:eastAsia="zh-CN"/>
        </w:rPr>
      </w:pPr>
    </w:p>
    <w:p w:rsidR="00A92F2E" w:rsidRPr="00A92F2E" w:rsidRDefault="00A92F2E" w:rsidP="00A92F2E">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A92F2E">
        <w:rPr>
          <w:rFonts w:ascii="Arial" w:hAnsi="Arial" w:cs="Arial"/>
          <w:color w:val="000000"/>
          <w:sz w:val="22"/>
          <w:szCs w:val="22"/>
          <w:lang w:eastAsia="zh-CN"/>
        </w:rPr>
        <w:t>2.5. ODRŽAVANJE GRAĐEVINA, UREĐAJA I PREDMETA JAVNE NAMJENE</w:t>
      </w:r>
    </w:p>
    <w:p w:rsidR="00A92F2E" w:rsidRPr="00A92F2E" w:rsidRDefault="00A92F2E" w:rsidP="00A92F2E">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25.</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color w:val="000000"/>
          <w:sz w:val="22"/>
          <w:szCs w:val="22"/>
          <w:lang w:eastAsia="zh-CN"/>
        </w:rPr>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rsidR="00A92F2E" w:rsidRPr="00A92F2E" w:rsidRDefault="00A92F2E" w:rsidP="00A92F2E">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0"/>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2.5.1. Održavanje javnih fontana</w:t>
      </w:r>
      <w:r w:rsidRPr="00A92F2E">
        <w:rPr>
          <w:rFonts w:ascii="Arial" w:hAnsi="Arial" w:cs="Arial"/>
          <w:b/>
          <w:color w:val="000000"/>
          <w:sz w:val="22"/>
          <w:szCs w:val="22"/>
          <w:lang w:eastAsia="zh-CN"/>
        </w:rPr>
        <w:tab/>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26.</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Javne fontane se održavaju počevši od vodomjera do vodotoka, i trebaju biti oprane i očišćene. </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U troškove održavanja uključen je i trošak za potrošenu vodu. </w:t>
      </w:r>
      <w:r w:rsidRPr="00A92F2E">
        <w:rPr>
          <w:rFonts w:ascii="Arial" w:hAnsi="Arial" w:cs="Arial"/>
          <w:color w:val="000000"/>
          <w:sz w:val="22"/>
          <w:szCs w:val="22"/>
          <w:lang w:eastAsia="zh-CN"/>
        </w:rPr>
        <w:tab/>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Posebno u sezoni (od 15. travnja do 31. listopada) fontane moraju biti stalno čiste.</w:t>
      </w:r>
      <w:r w:rsidRPr="00A92F2E">
        <w:rPr>
          <w:rFonts w:ascii="Arial" w:hAnsi="Arial" w:cs="Arial"/>
          <w:color w:val="000000"/>
          <w:sz w:val="22"/>
          <w:szCs w:val="22"/>
          <w:lang w:eastAsia="zh-CN"/>
        </w:rPr>
        <w:tab/>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Održavanje fontana odnosi se na one koje nisu u zonama javnog zelenila, a to su fontane: na Poljani Paska Miličevića (velika Onofrijeva), na Luži (mala Onofrijeva), Rendićeva na Brsaljama (Pile), židovska (Pile), na Gundulićevoj poljani (Amerlingova),na Ribarnici, na Buži, Međed na Pločama, Mihanovićeva, na Lapadskoj obali (dvije), na Šetalištu Kralja Zvonimira, kod igrališta Lapad i Gradac.</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Javna fontana na Šetalištu kralja Zvonimira je cirkulacijska te zahtjeva održavanje za to postojećeg postrojenja koje se održava po pravilima struke.</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Čistoća fontana (Velika i Mala Onofrijeva fontana, Velika i Mala fontana na Brsaljama, Male fontane na Pločama i na Peskariji) te fontana na Šetalištu Kralja Tomislava održava se svaki dan sukladno programu pometanja javnih površina u zoni A. </w:t>
      </w: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27.</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trike/>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lastRenderedPageBreak/>
        <w:t>Sredstva potrebna za izvršenje radova iz članka 26. osigurana su u proračunu Grada Dubrovnika u okviru programa: Groblja, javne fontane i satovi; aktivnost: Fontane, bunari i cisterne.</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Obavljanje</w:t>
      </w:r>
      <w:r w:rsidRPr="00A92F2E">
        <w:rPr>
          <w:rFonts w:ascii="Arial" w:hAnsi="Arial" w:cs="Arial"/>
          <w:color w:val="000000"/>
          <w:sz w:val="22"/>
          <w:szCs w:val="22"/>
          <w:lang w:eastAsia="zh-CN"/>
        </w:rPr>
        <w:t>: Društvo prijatelja Dubrovačke starine, Čistoća</w:t>
      </w:r>
      <w:r w:rsidRPr="00A92F2E">
        <w:rPr>
          <w:rFonts w:ascii="Arial" w:hAnsi="Arial" w:cs="Arial"/>
          <w:b/>
          <w:color w:val="000000"/>
          <w:sz w:val="22"/>
          <w:szCs w:val="22"/>
          <w:lang w:eastAsia="zh-CN"/>
        </w:rPr>
        <w:t xml:space="preserve"> </w:t>
      </w:r>
      <w:r w:rsidRPr="00A92F2E">
        <w:rPr>
          <w:rFonts w:ascii="Arial" w:hAnsi="Arial" w:cs="Arial"/>
          <w:color w:val="000000"/>
          <w:sz w:val="22"/>
          <w:szCs w:val="22"/>
          <w:lang w:eastAsia="zh-CN"/>
        </w:rPr>
        <w:t>i odabrani izvoditelj - prema ugovoru</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b/>
          <w:color w:val="000000"/>
          <w:sz w:val="22"/>
          <w:szCs w:val="22"/>
          <w:lang w:eastAsia="zh-CN"/>
        </w:rPr>
        <w:t>Procjena troškova</w:t>
      </w:r>
      <w:r w:rsidRPr="00A92F2E">
        <w:rPr>
          <w:rFonts w:ascii="Arial" w:hAnsi="Arial" w:cs="Arial"/>
          <w:color w:val="000000"/>
          <w:sz w:val="22"/>
          <w:szCs w:val="22"/>
          <w:lang w:eastAsia="zh-CN"/>
        </w:rPr>
        <w:t xml:space="preserve">:  ............................................................................................ </w:t>
      </w:r>
      <w:r w:rsidRPr="00A92F2E">
        <w:rPr>
          <w:rFonts w:ascii="Arial" w:hAnsi="Arial" w:cs="Arial"/>
          <w:b/>
          <w:color w:val="000000"/>
          <w:sz w:val="22"/>
          <w:szCs w:val="22"/>
          <w:lang w:eastAsia="zh-CN"/>
        </w:rPr>
        <w:t>87.500 EUR.</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 trošak vode 65.000 EUR; odabrani izvoditelj 22.500 EUR )</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2.5.2. Održavanje javnih zahoda</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Članak 28.</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javnih zahoda obuhvaća održavanje u funkcionalnom i ispravnom stanju vodovodne, kanalizacijske, električne i ventilacijske instalacije, te održavanje čistoće koja mora zadovoljavati propisane sanitarne i higijenske norme.</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Javni </w:t>
      </w:r>
      <w:bookmarkStart w:id="5" w:name="_Hlk146836434"/>
      <w:r w:rsidRPr="00A92F2E">
        <w:rPr>
          <w:rFonts w:ascii="Arial" w:hAnsi="Arial" w:cs="Arial"/>
          <w:color w:val="000000"/>
          <w:sz w:val="22"/>
          <w:szCs w:val="22"/>
          <w:lang w:eastAsia="zh-CN"/>
        </w:rPr>
        <w:t>z</w:t>
      </w:r>
      <w:bookmarkEnd w:id="5"/>
      <w:r w:rsidRPr="00A92F2E">
        <w:rPr>
          <w:rFonts w:ascii="Arial" w:hAnsi="Arial" w:cs="Arial"/>
          <w:color w:val="000000"/>
          <w:sz w:val="22"/>
          <w:szCs w:val="22"/>
          <w:lang w:eastAsia="zh-CN"/>
        </w:rPr>
        <w:t>ahodi Pile ispod Minčete, Peskarija, Ploče-pretovarna zona, Gruž (park Luja Šoletića) i Lapad (tržnica) obuhvaćeni su cjelogodišnjim programom, dok su zahodi na kupalištu Šulić, kupalištu Štikovica, Koločep (Donje Čelo), kupalište Danče obuhvaćeni su samo sezonskim programom.</w:t>
      </w:r>
    </w:p>
    <w:p w:rsidR="00A92F2E" w:rsidRPr="00A92F2E" w:rsidRDefault="00A92F2E" w:rsidP="00A92F2E">
      <w:pPr>
        <w:suppressAutoHyphens/>
        <w:overflowPunct w:val="0"/>
        <w:autoSpaceDE w:val="0"/>
        <w:spacing w:line="360" w:lineRule="auto"/>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color w:val="000000"/>
          <w:sz w:val="22"/>
          <w:szCs w:val="22"/>
          <w:lang w:eastAsia="zh-CN"/>
        </w:rPr>
        <w:t>U sezonskom razdoblju javni zahodi su otvoreni:</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color w:val="000000"/>
          <w:sz w:val="22"/>
          <w:szCs w:val="22"/>
          <w:lang w:eastAsia="zh-CN"/>
        </w:rPr>
        <w:t xml:space="preserve">- Pile ispod Minčete od </w:t>
      </w:r>
      <w:bookmarkStart w:id="6" w:name="_Hlk146836442"/>
      <w:r w:rsidRPr="00A92F2E">
        <w:rPr>
          <w:rFonts w:ascii="Arial" w:hAnsi="Arial" w:cs="Arial"/>
          <w:color w:val="000000"/>
          <w:sz w:val="22"/>
          <w:szCs w:val="22"/>
          <w:lang w:eastAsia="zh-CN"/>
        </w:rPr>
        <w:t>00:00 do 24:00</w:t>
      </w:r>
      <w:bookmarkEnd w:id="6"/>
      <w:r w:rsidRPr="00A92F2E">
        <w:rPr>
          <w:rFonts w:ascii="Arial" w:hAnsi="Arial" w:cs="Arial"/>
          <w:color w:val="000000"/>
          <w:sz w:val="22"/>
          <w:szCs w:val="22"/>
          <w:lang w:eastAsia="zh-CN"/>
        </w:rPr>
        <w:t xml:space="preserve"> sata</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color w:val="000000"/>
          <w:sz w:val="22"/>
          <w:szCs w:val="22"/>
          <w:lang w:eastAsia="zh-CN"/>
        </w:rPr>
        <w:t>- Peskarija od 00:00 do 24:00 sata</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color w:val="000000"/>
          <w:sz w:val="22"/>
          <w:szCs w:val="22"/>
          <w:lang w:eastAsia="zh-CN"/>
        </w:rPr>
        <w:t xml:space="preserve">- Ploče – pretovarna zona od 00:00 do 24:00 </w:t>
      </w:r>
      <w:bookmarkStart w:id="7" w:name="_Hlk146836482"/>
      <w:r w:rsidRPr="00A92F2E">
        <w:rPr>
          <w:rFonts w:ascii="Arial" w:hAnsi="Arial" w:cs="Arial"/>
          <w:color w:val="000000"/>
          <w:sz w:val="22"/>
          <w:szCs w:val="22"/>
          <w:lang w:eastAsia="zh-CN"/>
        </w:rPr>
        <w:t>sat</w:t>
      </w:r>
      <w:bookmarkEnd w:id="7"/>
      <w:r w:rsidRPr="00A92F2E">
        <w:rPr>
          <w:rFonts w:ascii="Arial" w:hAnsi="Arial" w:cs="Arial"/>
          <w:color w:val="000000"/>
          <w:sz w:val="22"/>
          <w:szCs w:val="22"/>
          <w:lang w:eastAsia="zh-CN"/>
        </w:rPr>
        <w:t>a</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color w:val="000000"/>
          <w:sz w:val="22"/>
          <w:szCs w:val="22"/>
          <w:lang w:eastAsia="zh-CN"/>
        </w:rPr>
        <w:t>- Gruž (park Luja Šoletića) od 07:00 do 22:00 sati</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color w:val="000000"/>
          <w:sz w:val="22"/>
          <w:szCs w:val="22"/>
          <w:lang w:eastAsia="zh-CN"/>
        </w:rPr>
        <w:t>- Lapad (tržnica) od 08:00 do 20:00 sati</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color w:val="000000"/>
          <w:sz w:val="22"/>
          <w:szCs w:val="22"/>
          <w:lang w:eastAsia="zh-CN"/>
        </w:rPr>
        <w:t>- kupalište Šulić od 08:00 do 20:00 sati</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color w:val="000000"/>
          <w:sz w:val="22"/>
          <w:szCs w:val="22"/>
          <w:lang w:eastAsia="zh-CN"/>
        </w:rPr>
        <w:t>- kupalište Štikovica od 08:00 do 20:00 sati</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color w:val="000000"/>
          <w:sz w:val="22"/>
          <w:szCs w:val="22"/>
          <w:lang w:eastAsia="zh-CN"/>
        </w:rPr>
        <w:t>- Koločep (Donje Čelo) od 08:00 do 20:00 sati</w:t>
      </w:r>
    </w:p>
    <w:p w:rsidR="00A92F2E" w:rsidRPr="00A92F2E" w:rsidRDefault="00A92F2E" w:rsidP="00A92F2E">
      <w:pPr>
        <w:suppressAutoHyphens/>
        <w:overflowPunct w:val="0"/>
        <w:autoSpaceDE w:val="0"/>
        <w:spacing w:after="120"/>
        <w:textAlignment w:val="baseline"/>
        <w:rPr>
          <w:szCs w:val="20"/>
          <w:lang w:eastAsia="zh-CN"/>
        </w:rPr>
      </w:pPr>
      <w:r w:rsidRPr="00A92F2E">
        <w:rPr>
          <w:rFonts w:ascii="Arial" w:hAnsi="Arial" w:cs="Arial"/>
          <w:color w:val="000000"/>
          <w:sz w:val="22"/>
          <w:szCs w:val="22"/>
          <w:lang w:eastAsia="zh-CN"/>
        </w:rPr>
        <w:t>- kupalište Danče od 08:00 do 20:00 sati</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spacing w:after="120"/>
        <w:jc w:val="both"/>
        <w:textAlignment w:val="baseline"/>
        <w:rPr>
          <w:szCs w:val="20"/>
          <w:lang w:eastAsia="zh-CN"/>
        </w:rPr>
      </w:pPr>
      <w:r w:rsidRPr="00A92F2E">
        <w:rPr>
          <w:rFonts w:ascii="Arial" w:hAnsi="Arial" w:cs="Arial"/>
          <w:color w:val="000000"/>
          <w:sz w:val="22"/>
          <w:szCs w:val="22"/>
          <w:lang w:eastAsia="zh-CN"/>
        </w:rPr>
        <w:t>U izvan sezonskom razdoblju zahodi Pile Posat, Peskarija, Ploče-pretovarna zona otvoreni su od 00:00 do 24:00 sata, zahod u Gružu (park Luja Šoletića) i na tržnici Lapad otvoreni su od 07:00 do 15:00 sata, dok su  ostali zahodi u izvan sezonskom razdoblju su zatvoreni.</w:t>
      </w: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29.</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Obavljanje</w:t>
      </w:r>
      <w:r w:rsidRPr="00A92F2E">
        <w:rPr>
          <w:rFonts w:ascii="Arial" w:hAnsi="Arial" w:cs="Arial"/>
          <w:color w:val="000000"/>
          <w:sz w:val="22"/>
          <w:szCs w:val="22"/>
          <w:lang w:eastAsia="zh-CN"/>
        </w:rPr>
        <w:t>:..................................................................................................... Čistoća d.o.o</w:t>
      </w:r>
      <w:r w:rsidRPr="00A92F2E">
        <w:rPr>
          <w:rFonts w:ascii="Arial" w:hAnsi="Arial" w:cs="Arial"/>
          <w:b/>
          <w:color w:val="000000"/>
          <w:sz w:val="22"/>
          <w:szCs w:val="22"/>
          <w:lang w:eastAsia="zh-CN"/>
        </w:rPr>
        <w:t>.</w:t>
      </w:r>
      <w:r w:rsidRPr="00A92F2E">
        <w:rPr>
          <w:rFonts w:ascii="Arial" w:hAnsi="Arial" w:cs="Arial"/>
          <w:color w:val="000000"/>
          <w:sz w:val="22"/>
          <w:szCs w:val="22"/>
          <w:lang w:eastAsia="zh-CN"/>
        </w:rPr>
        <w:t xml:space="preserve"> </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Financiranje:</w:t>
      </w:r>
      <w:r w:rsidRPr="00A92F2E">
        <w:rPr>
          <w:rFonts w:ascii="Arial" w:hAnsi="Arial" w:cs="Arial"/>
          <w:color w:val="000000"/>
          <w:sz w:val="22"/>
          <w:szCs w:val="22"/>
          <w:lang w:eastAsia="zh-CN"/>
        </w:rPr>
        <w:t xml:space="preserve">.............................................................................................. </w:t>
      </w:r>
      <w:r w:rsidRPr="00A92F2E">
        <w:rPr>
          <w:rFonts w:ascii="Arial" w:hAnsi="Arial" w:cs="Arial"/>
          <w:b/>
          <w:color w:val="000000"/>
          <w:sz w:val="22"/>
          <w:szCs w:val="22"/>
          <w:lang w:eastAsia="zh-CN"/>
        </w:rPr>
        <w:t>iz cijene usluge</w:t>
      </w:r>
    </w:p>
    <w:p w:rsidR="00A92F2E" w:rsidRPr="00A92F2E" w:rsidRDefault="00A92F2E" w:rsidP="00A92F2E">
      <w:pPr>
        <w:widowControl w:val="0"/>
        <w:tabs>
          <w:tab w:val="left" w:pos="0"/>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2.5.3. Održavanje javnih satova</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30.</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javnih satova obavlja se tako da satni mehanizam i ostale pripadajuće instalacije budu uredni i ispravni te da sat bude uredno osvijetljen i točno ugođen, uključujući sezonske promjene.</w:t>
      </w:r>
      <w:r w:rsidRPr="00A92F2E">
        <w:rPr>
          <w:rFonts w:ascii="Arial" w:hAnsi="Arial" w:cs="Arial"/>
          <w:color w:val="000000"/>
          <w:sz w:val="22"/>
          <w:szCs w:val="22"/>
          <w:lang w:eastAsia="zh-CN"/>
        </w:rPr>
        <w:tab/>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javnih satova odnosi se na sljedeće javne satove: na Zvoniku u povijesnoj gradskoj jezgri, kod okretišta autobusa u Novoj Mokošici, kod pošte u Lapadu, na Pilama, u Gružu (Radeljević), u Gružu (Petka) i na Ilijinoj Glavici.</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31.</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Za radove iz članka 30. planirana su sredstva u proračunu Grada Dubrovnika unutar programa: Groblja, javne fontane i satovi; aktivnost: Javni satovi.</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Obavljanje</w:t>
      </w:r>
      <w:r w:rsidRPr="00A92F2E">
        <w:rPr>
          <w:rFonts w:ascii="Arial" w:hAnsi="Arial" w:cs="Arial"/>
          <w:color w:val="000000"/>
          <w:sz w:val="22"/>
          <w:szCs w:val="22"/>
          <w:lang w:eastAsia="zh-CN"/>
        </w:rPr>
        <w:t>:   Društvo prijatelja dubrovačke starine i odabrani izvoditelj – prema ugovoru</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r w:rsidRPr="00A92F2E">
        <w:rPr>
          <w:rFonts w:ascii="Arial" w:hAnsi="Arial" w:cs="Arial"/>
          <w:b/>
          <w:color w:val="000000"/>
          <w:sz w:val="22"/>
          <w:szCs w:val="22"/>
          <w:lang w:eastAsia="zh-CN"/>
        </w:rPr>
        <w:t>Procjena troškova</w:t>
      </w:r>
      <w:r w:rsidRPr="00A92F2E">
        <w:rPr>
          <w:rFonts w:ascii="Arial" w:hAnsi="Arial" w:cs="Arial"/>
          <w:color w:val="000000"/>
          <w:sz w:val="22"/>
          <w:szCs w:val="22"/>
          <w:lang w:eastAsia="zh-CN"/>
        </w:rPr>
        <w:t xml:space="preserve">: ..................................................... </w:t>
      </w:r>
      <w:r w:rsidRPr="00A92F2E">
        <w:rPr>
          <w:rFonts w:ascii="Arial" w:hAnsi="Arial" w:cs="Arial"/>
          <w:b/>
          <w:color w:val="000000"/>
          <w:sz w:val="22"/>
          <w:szCs w:val="22"/>
          <w:lang w:eastAsia="zh-CN"/>
        </w:rPr>
        <w:t>15.000 EUR – odabrani izvoditelj.</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2.5.4. Održavanje spomenika i spomen obilježja domovinskog rata</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Cs w:val="20"/>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32.</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color w:val="000000"/>
          <w:sz w:val="22"/>
          <w:szCs w:val="22"/>
          <w:lang w:eastAsia="zh-CN"/>
        </w:rPr>
        <w:t>Održavanje spomenika i spomen obilježja domovinskog rata obuhvaća radove popravaka ili zamjene ploča, sanacije puknutih i urušenih ploča kao i druge potrebne građevinske radove kako bi se spomenici i spomen obilježja domovinskog rata  održavali u prikladnom stanju.</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Sredstva su planirana u proračunu Grada Dubrovnika u okviru programa: Komunalni poslovi po posebnim odlukama; aktivnost: Uređenje spomenika i spomen obilježja domovinskog rata.</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Obavljanje: </w:t>
      </w:r>
      <w:r w:rsidRPr="00A92F2E">
        <w:rPr>
          <w:rFonts w:ascii="Arial" w:hAnsi="Arial" w:cs="Arial"/>
          <w:color w:val="000000"/>
          <w:sz w:val="22"/>
          <w:szCs w:val="22"/>
          <w:lang w:eastAsia="zh-CN"/>
        </w:rPr>
        <w:t>................................................................... odabrani izvoditelj - prema ugovoru</w:t>
      </w:r>
    </w:p>
    <w:p w:rsidR="00A92F2E" w:rsidRPr="00A92F2E" w:rsidRDefault="00A92F2E" w:rsidP="00A92F2E">
      <w:pPr>
        <w:widowControl w:val="0"/>
        <w:tabs>
          <w:tab w:val="right" w:leader="hyphen" w:pos="6804"/>
          <w:tab w:val="left" w:pos="7938"/>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Procjena troškova: </w:t>
      </w:r>
      <w:r w:rsidRPr="00A92F2E">
        <w:rPr>
          <w:rFonts w:ascii="Arial" w:hAnsi="Arial" w:cs="Arial"/>
          <w:color w:val="000000"/>
          <w:sz w:val="22"/>
          <w:szCs w:val="22"/>
          <w:lang w:eastAsia="zh-CN"/>
        </w:rPr>
        <w:t xml:space="preserve">............................................................................................ </w:t>
      </w:r>
      <w:r w:rsidRPr="00A92F2E">
        <w:rPr>
          <w:rFonts w:ascii="Arial" w:hAnsi="Arial" w:cs="Arial"/>
          <w:b/>
          <w:color w:val="000000"/>
          <w:sz w:val="22"/>
          <w:szCs w:val="22"/>
          <w:lang w:eastAsia="zh-CN"/>
        </w:rPr>
        <w:t>15.000 EUR.</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2.5.5. Održavanje autobusnih čekaonica</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33.</w:t>
      </w:r>
    </w:p>
    <w:p w:rsidR="00A92F2E" w:rsidRPr="00A92F2E" w:rsidRDefault="00A92F2E" w:rsidP="00A92F2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Cs w:val="20"/>
          <w:lang w:eastAsia="zh-CN"/>
        </w:rPr>
      </w:pPr>
    </w:p>
    <w:p w:rsidR="00A92F2E" w:rsidRPr="00A92F2E" w:rsidRDefault="00A92F2E" w:rsidP="00A92F2E">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color w:val="000000"/>
          <w:sz w:val="22"/>
          <w:szCs w:val="22"/>
          <w:lang w:eastAsia="zh-CN"/>
        </w:rPr>
        <w:t>Održavanje autobusnih čekaonica obuhvaća održavanje autobusnih čekaonica u ispravnom i  funkcionalnom stanju, čišćenje istih. Sredstva su planirana u proračunu Grada Dubrovnika u okviru programa: Organizacija i upravljanje prometnim površinama; aktivnost: Autobusne čekaonice.</w:t>
      </w:r>
    </w:p>
    <w:p w:rsidR="00A92F2E" w:rsidRPr="00A92F2E" w:rsidRDefault="00A92F2E" w:rsidP="00A92F2E">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hanging="432"/>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Obavljanje: </w:t>
      </w:r>
      <w:r w:rsidRPr="00A92F2E">
        <w:rPr>
          <w:rFonts w:ascii="Arial" w:hAnsi="Arial" w:cs="Arial"/>
          <w:color w:val="000000"/>
          <w:sz w:val="22"/>
          <w:szCs w:val="22"/>
          <w:lang w:eastAsia="zh-CN"/>
        </w:rPr>
        <w:t>................................................................... odabrani izvoditelj - prema ugovoru.</w:t>
      </w:r>
    </w:p>
    <w:p w:rsidR="00A92F2E" w:rsidRPr="00A92F2E" w:rsidRDefault="00A92F2E" w:rsidP="00A92F2E">
      <w:pPr>
        <w:widowControl w:val="0"/>
        <w:tabs>
          <w:tab w:val="left" w:pos="142"/>
          <w:tab w:val="left" w:pos="426"/>
          <w:tab w:val="left" w:pos="851"/>
          <w:tab w:val="center" w:pos="993"/>
          <w:tab w:val="left" w:pos="4896"/>
          <w:tab w:val="left" w:pos="5616"/>
          <w:tab w:val="left" w:pos="6336"/>
          <w:tab w:val="left" w:pos="7056"/>
          <w:tab w:val="left" w:pos="7776"/>
          <w:tab w:val="left" w:pos="8496"/>
          <w:tab w:val="left" w:pos="9072"/>
          <w:tab w:val="left" w:pos="9216"/>
        </w:tabs>
        <w:suppressAutoHyphens/>
        <w:overflowPunct w:val="0"/>
        <w:autoSpaceDE w:val="0"/>
        <w:ind w:left="360" w:hanging="360"/>
        <w:jc w:val="both"/>
        <w:textAlignment w:val="baseline"/>
        <w:rPr>
          <w:rFonts w:ascii="Arial" w:hAnsi="Arial" w:cs="Arial"/>
          <w:color w:val="000000"/>
          <w:sz w:val="22"/>
          <w:szCs w:val="22"/>
          <w:highlight w:val="yellow"/>
          <w:lang w:eastAsia="zh-CN"/>
        </w:rPr>
      </w:pPr>
      <w:r w:rsidRPr="00A92F2E">
        <w:rPr>
          <w:rFonts w:ascii="Arial" w:hAnsi="Arial" w:cs="Arial"/>
          <w:b/>
          <w:color w:val="000000"/>
          <w:sz w:val="22"/>
          <w:szCs w:val="22"/>
          <w:lang w:eastAsia="zh-CN"/>
        </w:rPr>
        <w:t xml:space="preserve">Procjena troškova: </w:t>
      </w:r>
      <w:r w:rsidRPr="00A92F2E">
        <w:rPr>
          <w:rFonts w:ascii="Arial" w:hAnsi="Arial" w:cs="Arial"/>
          <w:color w:val="000000"/>
          <w:sz w:val="22"/>
          <w:szCs w:val="22"/>
          <w:lang w:eastAsia="zh-CN"/>
        </w:rPr>
        <w:t>..........................................................................................</w:t>
      </w:r>
      <w:r w:rsidRPr="00A92F2E">
        <w:rPr>
          <w:rFonts w:ascii="Arial" w:hAnsi="Arial" w:cs="Arial"/>
          <w:b/>
          <w:color w:val="000000"/>
          <w:sz w:val="22"/>
          <w:szCs w:val="22"/>
          <w:lang w:eastAsia="zh-CN"/>
        </w:rPr>
        <w:t xml:space="preserve"> 33.500 EUR.</w:t>
      </w: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color w:val="000000"/>
          <w:sz w:val="22"/>
          <w:szCs w:val="22"/>
          <w:highlight w:val="yellow"/>
          <w:lang w:eastAsia="zh-CN"/>
        </w:rPr>
      </w:pP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eastAsia="Arial" w:hAnsi="Arial" w:cs="Arial"/>
          <w:b/>
          <w:color w:val="000000"/>
          <w:sz w:val="22"/>
          <w:szCs w:val="22"/>
          <w:lang w:eastAsia="zh-CN"/>
        </w:rPr>
      </w:pPr>
      <w:r w:rsidRPr="00A92F2E">
        <w:rPr>
          <w:rFonts w:ascii="Arial" w:eastAsia="Arial" w:hAnsi="Arial" w:cs="Arial"/>
          <w:b/>
          <w:color w:val="000000"/>
          <w:sz w:val="22"/>
          <w:szCs w:val="22"/>
          <w:lang w:eastAsia="zh-CN"/>
        </w:rPr>
        <w:t xml:space="preserve">                            </w:t>
      </w: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A92F2E">
        <w:rPr>
          <w:rFonts w:ascii="Arial" w:hAnsi="Arial" w:cs="Arial"/>
          <w:color w:val="000000"/>
          <w:sz w:val="22"/>
          <w:szCs w:val="22"/>
          <w:lang w:eastAsia="zh-CN"/>
        </w:rPr>
        <w:t>2.6. ODRŽAVANJE GROBLJA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34.</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groblja obuhvaća poslove održavanja prostora i zgrada za obavljanje ispraćaja i pokopa pokojnika i održavanje grobnica u kojima su pokopani posmrtni ostaci značajnih povijesnih osoba te uređivanja prolaza između grobnica, zelenih površina i  pješačkih staza, komunalnih instalacija, ogradnih i ostalih zidova.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trike/>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groblja na užem području Grada Dubrovnika i to: na Boninovu (Katoličko, Pravoslavno, Muslimansko, Između tri crkve i Židovsko), na Mihajlu, na Dančama, Domobransko groblje u Gospinom polju, groblje u Pelješkoj ulici, spomen groblje na otoku Daksi i održavanje kapelice sv. Križa na Boninovu obuhvaća poslove redovnog, svakodnevnog čišćenja, uklanjanja i odvoza otpada s groblja, košenje trave, skidanje korova s odvozom, dezinfekciju, deratizaciju i dezinsekciju svih groblja.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groblja izvan naselja Dubrovnik obuhvaća groblja u naseljima: Brsečine, Dubravica, Kliševo, Koločep, Lopud, Ljubač, Mokošica, Mravinjac, Riđica, Mrčevo, Orašac, Suđurađ, Luka Šipanska, Vrbica, Zaton Veliki i Zaton Mali.</w:t>
      </w: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A92F2E">
        <w:rPr>
          <w:rFonts w:ascii="Arial" w:hAnsi="Arial" w:cs="Arial"/>
          <w:color w:val="000000"/>
          <w:sz w:val="22"/>
          <w:szCs w:val="22"/>
          <w:lang w:eastAsia="zh-CN"/>
        </w:rPr>
        <w:t>Članak 35.</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Za radove iz članka 34. planirana su sredstva u proračunu Grada  Dubrovnika u okviru programa: Groblja, javne fontane i satovi; aktivnost: groblja na užem području Grada i aktivnost: groblja na širem području Grada: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Groblja na užem području Grada .......................................................................160.000  EUR </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Groblja na širem području Grada ...................................................................... 105.000  EUR</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Obavljanje: </w:t>
      </w:r>
      <w:r w:rsidRPr="00A92F2E">
        <w:rPr>
          <w:rFonts w:ascii="Arial" w:hAnsi="Arial" w:cs="Arial"/>
          <w:color w:val="000000"/>
          <w:sz w:val="22"/>
          <w:szCs w:val="22"/>
          <w:lang w:eastAsia="zh-CN"/>
        </w:rPr>
        <w:t>.......................................................................................................Boninovo d.o.o.</w:t>
      </w:r>
      <w:r w:rsidRPr="00A92F2E">
        <w:rPr>
          <w:rFonts w:ascii="Arial" w:hAnsi="Arial" w:cs="Arial"/>
          <w:b/>
          <w:color w:val="000000"/>
          <w:sz w:val="22"/>
          <w:szCs w:val="22"/>
          <w:lang w:eastAsia="zh-CN"/>
        </w:rPr>
        <w:t xml:space="preserve">  </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Procjena troškova:</w:t>
      </w:r>
      <w:r w:rsidRPr="00A92F2E">
        <w:rPr>
          <w:rFonts w:ascii="Arial" w:hAnsi="Arial" w:cs="Arial"/>
          <w:color w:val="000000"/>
          <w:sz w:val="22"/>
          <w:szCs w:val="22"/>
          <w:lang w:eastAsia="zh-CN"/>
        </w:rPr>
        <w:t xml:space="preserve"> ........................................................................................... </w:t>
      </w:r>
      <w:r w:rsidRPr="00A92F2E">
        <w:rPr>
          <w:rFonts w:ascii="Arial" w:hAnsi="Arial" w:cs="Arial"/>
          <w:b/>
          <w:color w:val="000000"/>
          <w:sz w:val="22"/>
          <w:szCs w:val="22"/>
          <w:lang w:eastAsia="zh-CN"/>
        </w:rPr>
        <w:t>265.000 EUR</w:t>
      </w: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Arial" w:hAnsi="Arial" w:cs="Arial"/>
          <w:b/>
          <w:color w:val="000000"/>
          <w:sz w:val="22"/>
          <w:szCs w:val="22"/>
          <w:lang w:eastAsia="zh-CN"/>
        </w:rPr>
      </w:pPr>
      <w:r w:rsidRPr="00A92F2E">
        <w:rPr>
          <w:rFonts w:ascii="Arial" w:eastAsia="Arial" w:hAnsi="Arial" w:cs="Arial"/>
          <w:b/>
          <w:color w:val="000000"/>
          <w:sz w:val="22"/>
          <w:szCs w:val="22"/>
          <w:lang w:eastAsia="zh-CN"/>
        </w:rPr>
        <w:t xml:space="preserve">     </w:t>
      </w: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Arial" w:hAnsi="Arial" w:cs="Arial"/>
          <w:b/>
          <w:color w:val="000000"/>
          <w:sz w:val="22"/>
          <w:szCs w:val="22"/>
          <w:lang w:eastAsia="zh-CN"/>
        </w:rPr>
      </w:pPr>
      <w:r w:rsidRPr="00A92F2E">
        <w:rPr>
          <w:rFonts w:ascii="Arial" w:eastAsia="Arial" w:hAnsi="Arial" w:cs="Arial"/>
          <w:b/>
          <w:color w:val="000000"/>
          <w:sz w:val="22"/>
          <w:szCs w:val="22"/>
          <w:lang w:eastAsia="zh-CN"/>
        </w:rPr>
        <w:t xml:space="preserve">     </w:t>
      </w: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A92F2E">
        <w:rPr>
          <w:rFonts w:ascii="Arial" w:hAnsi="Arial" w:cs="Arial"/>
          <w:color w:val="000000"/>
          <w:sz w:val="22"/>
          <w:szCs w:val="22"/>
          <w:lang w:eastAsia="zh-CN"/>
        </w:rPr>
        <w:t>2.7. ODRŽAVANJE ČISTOĆE JAVNIH POVRŠINA</w:t>
      </w: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hanging="1000"/>
        <w:jc w:val="both"/>
        <w:textAlignment w:val="baseline"/>
        <w:rPr>
          <w:rFonts w:ascii="Arial" w:hAnsi="Arial" w:cs="Arial"/>
          <w:b/>
          <w:color w:val="000000"/>
          <w:sz w:val="22"/>
          <w:szCs w:val="22"/>
          <w:lang w:eastAsia="zh-CN"/>
        </w:rPr>
      </w:pP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hanging="1000"/>
        <w:jc w:val="both"/>
        <w:textAlignment w:val="baseline"/>
        <w:rPr>
          <w:rFonts w:ascii="Arial" w:hAnsi="Arial" w:cs="Arial"/>
          <w:sz w:val="22"/>
          <w:szCs w:val="22"/>
          <w:lang w:eastAsia="zh-CN"/>
        </w:rPr>
      </w:pPr>
      <w:r w:rsidRPr="00A92F2E">
        <w:rPr>
          <w:rFonts w:ascii="Arial" w:hAnsi="Arial" w:cs="Arial"/>
          <w:b/>
          <w:color w:val="000000"/>
          <w:sz w:val="22"/>
          <w:szCs w:val="22"/>
          <w:lang w:eastAsia="zh-CN"/>
        </w:rPr>
        <w:t>2.7.1. Čišćenje javnih površina</w:t>
      </w:r>
    </w:p>
    <w:p w:rsidR="00A92F2E" w:rsidRPr="00A92F2E" w:rsidRDefault="00A92F2E" w:rsidP="00A92F2E">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36.</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bCs/>
          <w:color w:val="000000"/>
          <w:sz w:val="22"/>
          <w:szCs w:val="22"/>
          <w:lang w:eastAsia="zh-CN"/>
        </w:rPr>
        <w:t>Održavanje čistoće javnih površina Grada Dubrovnika obuhvaća sljedeće radnje:</w:t>
      </w:r>
    </w:p>
    <w:p w:rsidR="00A92F2E" w:rsidRPr="00A92F2E" w:rsidRDefault="00A92F2E" w:rsidP="00F5355F">
      <w:pPr>
        <w:numPr>
          <w:ilvl w:val="0"/>
          <w:numId w:val="16"/>
        </w:numPr>
        <w:suppressAutoHyphens/>
        <w:overflowPunct w:val="0"/>
        <w:autoSpaceDE w:val="0"/>
        <w:ind w:left="851" w:hanging="425"/>
        <w:textAlignment w:val="baseline"/>
        <w:rPr>
          <w:szCs w:val="20"/>
          <w:lang w:eastAsia="zh-CN"/>
        </w:rPr>
      </w:pPr>
      <w:bookmarkStart w:id="8" w:name="_Hlk146825371"/>
      <w:bookmarkStart w:id="9" w:name="_Hlk146825380"/>
      <w:r w:rsidRPr="00A92F2E">
        <w:rPr>
          <w:rFonts w:ascii="Arial" w:hAnsi="Arial" w:cs="Arial"/>
          <w:bCs/>
          <w:color w:val="000000"/>
          <w:sz w:val="22"/>
          <w:szCs w:val="22"/>
          <w:lang w:eastAsia="zh-CN"/>
        </w:rPr>
        <w:t>Ručno pometanje javnih površina</w:t>
      </w:r>
      <w:bookmarkEnd w:id="8"/>
      <w:r w:rsidRPr="00A92F2E">
        <w:rPr>
          <w:rFonts w:ascii="Arial" w:hAnsi="Arial" w:cs="Arial"/>
          <w:bCs/>
          <w:color w:val="000000"/>
          <w:sz w:val="22"/>
          <w:szCs w:val="22"/>
          <w:lang w:eastAsia="zh-CN"/>
        </w:rPr>
        <w:t>,</w:t>
      </w:r>
    </w:p>
    <w:p w:rsidR="00A92F2E" w:rsidRPr="00A92F2E" w:rsidRDefault="00A92F2E" w:rsidP="00F5355F">
      <w:pPr>
        <w:numPr>
          <w:ilvl w:val="0"/>
          <w:numId w:val="16"/>
        </w:numPr>
        <w:suppressAutoHyphens/>
        <w:overflowPunct w:val="0"/>
        <w:autoSpaceDE w:val="0"/>
        <w:ind w:left="851" w:hanging="425"/>
        <w:textAlignment w:val="baseline"/>
        <w:rPr>
          <w:szCs w:val="20"/>
          <w:lang w:eastAsia="zh-CN"/>
        </w:rPr>
      </w:pPr>
      <w:bookmarkStart w:id="10" w:name="_Hlk146834565"/>
      <w:bookmarkEnd w:id="9"/>
      <w:r w:rsidRPr="00A92F2E">
        <w:rPr>
          <w:rFonts w:ascii="Arial" w:hAnsi="Arial" w:cs="Arial"/>
          <w:bCs/>
          <w:color w:val="000000"/>
          <w:sz w:val="22"/>
          <w:szCs w:val="22"/>
          <w:lang w:eastAsia="zh-CN"/>
        </w:rPr>
        <w:t>Uklanjanje trave i korova s javnih površina</w:t>
      </w:r>
      <w:bookmarkEnd w:id="10"/>
      <w:r w:rsidRPr="00A92F2E">
        <w:rPr>
          <w:rFonts w:ascii="Arial" w:hAnsi="Arial" w:cs="Arial"/>
          <w:bCs/>
          <w:color w:val="000000"/>
          <w:sz w:val="22"/>
          <w:szCs w:val="22"/>
          <w:lang w:eastAsia="zh-CN"/>
        </w:rPr>
        <w:t>,</w:t>
      </w:r>
    </w:p>
    <w:p w:rsidR="00A92F2E" w:rsidRPr="00A92F2E" w:rsidRDefault="00A92F2E" w:rsidP="00F5355F">
      <w:pPr>
        <w:numPr>
          <w:ilvl w:val="0"/>
          <w:numId w:val="16"/>
        </w:numPr>
        <w:suppressAutoHyphens/>
        <w:overflowPunct w:val="0"/>
        <w:autoSpaceDE w:val="0"/>
        <w:ind w:left="851" w:hanging="425"/>
        <w:textAlignment w:val="baseline"/>
        <w:rPr>
          <w:szCs w:val="20"/>
          <w:lang w:eastAsia="zh-CN"/>
        </w:rPr>
      </w:pPr>
      <w:bookmarkStart w:id="11" w:name="_Hlk146835044"/>
      <w:r w:rsidRPr="00A92F2E">
        <w:rPr>
          <w:rFonts w:ascii="Arial" w:hAnsi="Arial" w:cs="Arial"/>
          <w:bCs/>
          <w:color w:val="000000"/>
          <w:sz w:val="22"/>
          <w:szCs w:val="22"/>
          <w:lang w:eastAsia="zh-CN"/>
        </w:rPr>
        <w:t>Strojno čišćenje javnih površina specijalnim vozilima (velikom čistilicom, peračicom i</w:t>
      </w:r>
    </w:p>
    <w:p w:rsidR="00A92F2E" w:rsidRPr="00A92F2E" w:rsidRDefault="00A92F2E" w:rsidP="00A92F2E">
      <w:pPr>
        <w:suppressAutoHyphens/>
        <w:overflowPunct w:val="0"/>
        <w:autoSpaceDE w:val="0"/>
        <w:ind w:left="426"/>
        <w:textAlignment w:val="baseline"/>
        <w:rPr>
          <w:szCs w:val="20"/>
          <w:lang w:eastAsia="zh-CN"/>
        </w:rPr>
      </w:pPr>
      <w:r w:rsidRPr="00A92F2E">
        <w:rPr>
          <w:rFonts w:ascii="Arial" w:hAnsi="Arial" w:cs="Arial"/>
          <w:bCs/>
          <w:color w:val="000000"/>
          <w:sz w:val="22"/>
          <w:szCs w:val="22"/>
          <w:lang w:eastAsia="zh-CN"/>
        </w:rPr>
        <w:t xml:space="preserve">     električnom čistilicom)</w:t>
      </w:r>
      <w:bookmarkEnd w:id="11"/>
    </w:p>
    <w:p w:rsidR="00A92F2E" w:rsidRPr="00A92F2E" w:rsidRDefault="00A92F2E" w:rsidP="00F5355F">
      <w:pPr>
        <w:numPr>
          <w:ilvl w:val="0"/>
          <w:numId w:val="16"/>
        </w:numPr>
        <w:suppressAutoHyphens/>
        <w:overflowPunct w:val="0"/>
        <w:autoSpaceDE w:val="0"/>
        <w:ind w:left="851" w:hanging="425"/>
        <w:textAlignment w:val="baseline"/>
        <w:rPr>
          <w:szCs w:val="20"/>
          <w:lang w:eastAsia="zh-CN"/>
        </w:rPr>
      </w:pPr>
      <w:bookmarkStart w:id="12" w:name="_Hlk146835406"/>
      <w:r w:rsidRPr="00A92F2E">
        <w:rPr>
          <w:rFonts w:ascii="Arial" w:hAnsi="Arial" w:cs="Arial"/>
          <w:bCs/>
          <w:color w:val="000000"/>
          <w:sz w:val="22"/>
          <w:szCs w:val="22"/>
          <w:lang w:eastAsia="zh-CN"/>
        </w:rPr>
        <w:t>Ručno pranje javnih površina specijalnim vozilom sa visokotlačnim peračem</w:t>
      </w:r>
      <w:bookmarkEnd w:id="12"/>
    </w:p>
    <w:p w:rsidR="00A92F2E" w:rsidRPr="00A92F2E" w:rsidRDefault="00A92F2E" w:rsidP="00A92F2E">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Arial" w:hAnsi="Arial" w:cs="Arial"/>
          <w:b/>
          <w:color w:val="000000"/>
          <w:sz w:val="22"/>
          <w:szCs w:val="22"/>
          <w:lang w:eastAsia="zh-CN"/>
        </w:rPr>
      </w:pPr>
    </w:p>
    <w:p w:rsidR="00A92F2E" w:rsidRPr="00A92F2E" w:rsidRDefault="00A92F2E" w:rsidP="00A92F2E">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eastAsia="Arial" w:hAnsi="Arial" w:cs="Arial"/>
          <w:b/>
          <w:color w:val="000000"/>
          <w:sz w:val="22"/>
          <w:szCs w:val="22"/>
          <w:lang w:eastAsia="zh-CN"/>
        </w:rPr>
        <w:t xml:space="preserve">2.7.2.  </w:t>
      </w:r>
      <w:r w:rsidRPr="00A92F2E">
        <w:rPr>
          <w:rFonts w:ascii="Arial" w:hAnsi="Arial" w:cs="Arial"/>
          <w:b/>
          <w:color w:val="000000"/>
          <w:sz w:val="22"/>
          <w:szCs w:val="22"/>
          <w:lang w:eastAsia="zh-CN"/>
        </w:rPr>
        <w:t>Ručno pometanje javnih površina</w:t>
      </w:r>
    </w:p>
    <w:p w:rsidR="00A92F2E" w:rsidRPr="00A92F2E" w:rsidRDefault="00A92F2E" w:rsidP="00A92F2E">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37.</w:t>
      </w:r>
    </w:p>
    <w:p w:rsidR="00A92F2E" w:rsidRPr="00A92F2E" w:rsidRDefault="00A92F2E" w:rsidP="00A92F2E">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Cs/>
          <w:color w:val="000000"/>
          <w:sz w:val="22"/>
          <w:szCs w:val="22"/>
          <w:lang w:eastAsia="zh-CN"/>
        </w:rPr>
        <w:t xml:space="preserve">Ručno pometanje javnih površina Grada Dubrovnika u smislu opsega i učestalosti podijeljeno je u 26 zona i obuhvaća pometanje pojedine zone u sezoni i izvan nje. U 26 zona raspoređeno je ukupno 46 čistača. </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Zone i raspored pometanja u zonama je sljedeći:</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 ZONA PILE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NEDJELJA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Brsalje, Dante Aligieria, Iza Grada, U Pilama, Ivana Kukuljevića, Tiha, Od Tabakarije, Miletićeva, Sv.Đurđa, Branitelja Dubrovnika, Uz Posat</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bookmarkStart w:id="13" w:name="_Hlk146826369"/>
      <w:r w:rsidRPr="00A92F2E">
        <w:rPr>
          <w:rFonts w:ascii="Arial" w:hAnsi="Arial" w:cs="Arial"/>
          <w:color w:val="000000"/>
          <w:sz w:val="22"/>
          <w:szCs w:val="22"/>
          <w:lang w:eastAsia="zh-CN"/>
        </w:rPr>
        <w:t>Ulice:</w:t>
      </w:r>
      <w:bookmarkEnd w:id="13"/>
      <w:r w:rsidRPr="00A92F2E">
        <w:rPr>
          <w:rFonts w:ascii="Arial" w:hAnsi="Arial" w:cs="Arial"/>
          <w:color w:val="000000"/>
          <w:sz w:val="22"/>
          <w:szCs w:val="22"/>
          <w:lang w:eastAsia="zh-CN"/>
        </w:rPr>
        <w:t xml:space="preserve"> F. Antice, Don Frana Bulića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Marijana Blažića, Đura Pulića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Od Graca, Don Frana Bulića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Od Kolorine, Đura Pulića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 xml:space="preserve">SUBOTA </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Don Frana Bulića, R. Rottera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 ZONA DR. ANTE STARČEVIĆA - BATALA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NEDJELJA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lastRenderedPageBreak/>
        <w:t>Ulice: Dr. Ante Starčevića, Nikole Tesle, Od Batale, Put Republike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Dalmatinska, Lapadska obala (do FTVT)</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Brsečinska, Žuljanska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Lapadska obala (do FTVT)</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Dalmatinska ulica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Lapadska obala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3. ZONA LAPAD - UVALA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Šetalište kralja Zvonimira, Nika i Meda Pucića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Masarykov put (do dvora Lapad), Stonska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Slanska, Zadarska, Flore Jakšić</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Masarykov put (do dvora Lapad), Stonska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Slanska, Zadarska</w:t>
      </w:r>
    </w:p>
    <w:p w:rsidR="00A92F2E" w:rsidRPr="00A92F2E" w:rsidRDefault="00A92F2E" w:rsidP="00A92F2E">
      <w:pPr>
        <w:suppressAutoHyphens/>
        <w:overflowPunct w:val="0"/>
        <w:autoSpaceDE w:val="0"/>
        <w:jc w:val="both"/>
        <w:textAlignment w:val="baseline"/>
        <w:rPr>
          <w:rFonts w:ascii="Arial" w:hAnsi="Arial" w:cs="Arial"/>
          <w:b/>
          <w:bCs/>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Masarykov put, Stonska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Slanska, Zadarska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4. ZONA LAPAD – RAŠICA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Žrtava s Dakse, Mata Vodopića, Marka Marulića, Petra Zoranića, Masarykov put (do Hotela Palace)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A. Barca, J. Berse, J. Pupačića, A. Kazali, Fra F. Grabovca, A. Šercera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 xml:space="preserve">SRIJEDA </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Žrtava s Dakse, Masarykov put (do Hotela Palace)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Grebenska, Ivanska, Mandaljenska, Savska, Dunavska, Ispod Petke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Žrtava s Dakse, Masarykov put (do Hotela Palace), Luke Sorkočevića, I. M. Jarnovića, L. Rogowskog</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bookmarkStart w:id="14" w:name="_Hlk146827344"/>
      <w:r w:rsidRPr="00A92F2E">
        <w:rPr>
          <w:rFonts w:ascii="Arial" w:hAnsi="Arial" w:cs="Arial"/>
          <w:b/>
          <w:bCs/>
          <w:color w:val="000000"/>
          <w:sz w:val="22"/>
          <w:szCs w:val="22"/>
          <w:lang w:eastAsia="zh-CN"/>
        </w:rPr>
        <w:t xml:space="preserve">5. ZONA </w:t>
      </w:r>
      <w:bookmarkEnd w:id="14"/>
      <w:r w:rsidRPr="00A92F2E">
        <w:rPr>
          <w:rFonts w:ascii="Arial" w:hAnsi="Arial" w:cs="Arial"/>
          <w:b/>
          <w:bCs/>
          <w:color w:val="000000"/>
          <w:sz w:val="22"/>
          <w:szCs w:val="22"/>
          <w:lang w:eastAsia="zh-CN"/>
        </w:rPr>
        <w:t>LAPAD – BULEVAR</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Kralja Tomislava, Miljenka Bratoša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Ivana Meštrovića, Kneza Domagoja, Frana Kolumbića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Lapadska obala (FTVT-Orsan), Između ribnjaka, Uz Giman</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Ivana Meštrovića, Dalmatinska (do Osnovne škole Lapad), Kneza Domagoja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Lapadska Obala (FTVT-Orsan), Između ribnjaka, Eugena Kumičića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Ivana Meštrovića, Dalmatinska, Paska Baburice, Uz Glavicu</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lastRenderedPageBreak/>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Lapadska Obala (FTVT-Orsan), Između ribnjaka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6. ZONA LAPAD – GLAVICA – SOLITUDO</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Kliševska, Primorska, Dubravkina, Šibenska, Omiška, P. Svačića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 xml:space="preserve">UTORAK </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Ćira Carića, Vatroslava Lisinskog, Bokeljska, Ivana Zajca, Riječka, Iva Dulčića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Velebitska, Biokovska, Mostarska, Mosorska, Kardinala Stepinca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Ćira Carića, Vatroslava Lisinskog, Bokeljska, Ivana Zajca, Riječka, Iva Dulčića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Kardinala Stepinca, Komolačka, Moluntska, Trpanjska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Oraška, Zatonska, Trstenska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7. ZONA VOJNOVIĆ</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Iva Vojnovića, Pera Čingrije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Komajska, Augusta Šenoe, Petra Preradovića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Marka Marojice, Janjinska (donji dio)</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Komajska, Sv. Mihajla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Banjska, Alberta Hallera, Ignjat Joba, Blatska, Dubska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Komajska ulica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8. ZONA IZMEĐU TRI CRKVE – VATROGASCI</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Splitski put</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Anice Bošković, Između Tri Crkve, Između vrta, Pera Budmani, Baltazara Bogišića, Iva Bjelokosića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Srednji Kono, Zrinsko Frankopanska, Vicina, Izvijačica, Antuna Masle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Anice Bošković, Između Tri Crkve, Između Vrta, Pera Budmani, Baltazara Bogišića, Iva Bjelokosića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Kuparska, Miha Klaića, Orsatova, Platska, Strma, Žalasta, Istarska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Anice Bošković, Između Tri Crkve, Između Vrta, Pera Budmani, Baltazara Bogišića, Iva Bjelokosića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Srednji Kono, Volantina, Ivana Matijaševića, Antuna Mihanovića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9. ZONA ZAGREBAČKA – GORNJI DIO</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Zagrebačka ulica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Trogirska, Hladovita, Ivana Mažuranića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lastRenderedPageBreak/>
        <w:t>Ulice: Zrinsko Frankopanska (gornji dio), Vicina, Gornji Kono</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Bernarda Shawa, Uz Mline, Za Kapelicom</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Grudska, Pelješka, Greba Žudioskih</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Iva Rendića, Marka Perića, Vatrogasci</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10. ZONA PLOČE – GORNJI DIO</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Petra Krešimira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Od Srđa, Lokrumska, Cavtatska, Obodska</w:t>
      </w:r>
    </w:p>
    <w:p w:rsidR="00A92F2E" w:rsidRPr="00A92F2E" w:rsidRDefault="00A92F2E" w:rsidP="00A92F2E">
      <w:pPr>
        <w:suppressAutoHyphens/>
        <w:overflowPunct w:val="0"/>
        <w:autoSpaceDE w:val="0"/>
        <w:jc w:val="both"/>
        <w:textAlignment w:val="baseline"/>
        <w:rPr>
          <w:rFonts w:ascii="Arial" w:hAnsi="Arial" w:cs="Arial"/>
          <w:b/>
          <w:bCs/>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Lukše Beritića, Frana Čale, Matije Gupca, Put od Bosanke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Brgatska, A. T. Mimare, Koste Strajnića, Zlatni Potok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Bruna Bušića, Dubrovačkog odreda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Zlatni Potok, Frana Supila (Viktorija – Orsula)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Lazarina, Nika Napice, Bosanka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11. ZONA PLOČE – DONJI DIO</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Frana Supila, Đela Jusića, Uz Tabor, Župska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Cavtatska, Obodska, Put Od Bosanke (donji dio)</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Vlaha Bukovca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Vicka Lovrina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Iva Račića, Koločepska, Buića, Sunčana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Konavoska, Od Maslinate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 xml:space="preserve">SUBOTA </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Vlaha Bukovca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12. ZONA GORICA SV. VLAHA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Licheinsteinov put</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Gorica Sv. Vlaha, Kotorska, Eugena Kvaternika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Petra Hektorovića, Od Hladnice, Josipa Kosora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Gorica Sv. Vlaha, Korčulanska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Petra Hektorovića, Kotorska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Gorica Sv. Vlaha, Josipa Kosora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13. ZONA MONTOVJERNA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lastRenderedPageBreak/>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Gabra Rajčevića, Kenza Branimira, Mihajla Hamzića, Od Montovjerne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Bana Josipa Jelačića, Dr. Vladka Mačeka, Miroslava Krleže, Žuljanska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Vinka Segrestana, Gromačka, Pera Rudenjaka, Ošljanska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Gabra Rajčevića, Kenza Branimira, Petra Grubišića, Hutovska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Bana Josipa Jelačića, Dr. Vladka Mačeka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Kneza Branimira, Dr. Vladka Mačeka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14. ZONA GRUŽ 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Obala Stjepana Radića, Vukovarska, Sv.Križa (donji dio), Sustjepanska (donji dio), Padre Perice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A. G. Matoša, Radnička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Od Škara, S.S.Kranjčevića, Od Šipčina, Podgorska, Metohijska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A. G. Matoša, Tina Ujevića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Od Škara, S.S.Kranjčevića, Od Šipčina, Sreserska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A.G.Matoša, A. Sugje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 xml:space="preserve">SUBOTA </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Od Škara, Radnička, Nikše Ljubičića, Pionirska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15. ZONA GRUŽ B</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Andrije Hebranga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Ulice: </w:t>
      </w:r>
      <w:bookmarkStart w:id="15" w:name="_Hlk148008631"/>
      <w:r w:rsidRPr="00A92F2E">
        <w:rPr>
          <w:rFonts w:ascii="Arial" w:hAnsi="Arial" w:cs="Arial"/>
          <w:color w:val="000000"/>
          <w:sz w:val="22"/>
          <w:szCs w:val="22"/>
          <w:lang w:eastAsia="zh-CN"/>
        </w:rPr>
        <w:t>Sustjepanska (gornji dio), Padre Perice, (gornji dio), A. G. Matoša (gornji dio),</w:t>
      </w:r>
      <w:bookmarkEnd w:id="15"/>
      <w:r w:rsidRPr="00A92F2E">
        <w:rPr>
          <w:rFonts w:ascii="Arial" w:hAnsi="Arial" w:cs="Arial"/>
          <w:color w:val="000000"/>
          <w:sz w:val="22"/>
          <w:szCs w:val="22"/>
          <w:lang w:eastAsia="zh-CN"/>
        </w:rPr>
        <w:t xml:space="preserve"> Kunska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Janka Bobetka, Od Škara, Od Gaja, Imotska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Postranjska, Udarnička, Topolska, Franca Prešerna,Sinjska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Viška, Trnovička, Hodiljska, Rožatska, Čilipska, Janjevska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Sustjepanska (gornji dio), Padre Perice, (gornji dio), A. G. Matoša (gornji dio), Od Gaja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Augusta Cesarca, Mokoška, Gornji Kono</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16. ZONA GRUŽ C</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Obala Pape Ivana II.</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Ivana Goran Kovačića, Lopudska, Radnička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Mljetska, Lovra Matačića, Lastovska, Dolska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Neumska, Ljubuška, Željezničarska, Pobreška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lastRenderedPageBreak/>
        <w:t>Ulice: Koritska, Jakljanska, Šipanska, Vlaha Paljetka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Đura Basaričeka, Majkovska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Pomoraca, Sv.Nikole</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17. ZONA GRUŽ D</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Andrije Hebranga, Vladimira Nazora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Dračasta, Kriva, Od Križa, Stolačka, Nika Kulišića, Pera Bakića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Šumetska, Kamenarska, Privežna, Od Gaja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Gornji Kono, Brdasta, Marka Gjaje, Tivatska, Budvanska, Jakova Lukarevića, Pera Bakića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Điva Natali, Natka Nodila, Pridvorska, Obuljenska, Od Gale, Solinska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Srebrenska, Od čempresa, Pera Beatovića, Od Gaja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Pera Bakića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18. ZONA POVIJESNA JEZGRA GRADA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NEDJELJA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Androvićeva, Antuninska, Bandureva, Boškovićeva, Braće Andrijić, Bunićeva Poljana, Celestina Medovića, Cvijete Zuzorić, Čubranovićeva, Dinka Ranjine, Dropčeva, Đorđićeva, Ferićeva, Garište, Getaldićeva, Gundulićeva Poljana, Ispod Minčete, Između Polača, Kaznačićeva, Kovačka, Kunićeva, Lučarica, Luža, Marojice Kaboge, Miha Pracata, Nalješkovićeva, Nikole Božidarevića, Nikole Gučetića, Od Domina, Od Puča, Od Sigurate, Palmotićeva, Pečarica, Peline, Petilovrjenci, Placa, Poljana Marina Držića, Poljana Paska Miličevića, Poljana Ruđera Boškovića, Pred Dvorom, Prijeko, Puzljiva, Ribarnica, Sv. Dominika, Sv. Josipa, Široka, Tmušasta, Trg Boraca, Uska, Uz Jezuite, Vara, Vetranićeva, Za Rokom, Zamanjina, Zeljarica, Zlatarićeva, Zlatarska, Zvijezdićeva, Žudioska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Crijevićeva, Đuro Baglievi, Gradićeva, Hanibala Lucića, Hliđina, Hranjca, Ilije Sarake, Mala, Mrtvo Zvono, Na Andriji, Od Kaštela, Od Margarite, Od Pustjerne, Od Rupa, Od Šorte, Plovani skalini, Pobijana, Poljana Mrtvo Zvono, Restićeva, Stajeva, Strosmajerova, Stulina, Sv.Marije, Sv.Đurđa, Za Karmenom, Za Rupama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Grbava, Ispod mira, Ivana Rabljanina, Kneza Damjana Jude, Kneza Hrvaša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Crijevićeva, Đuro Baglievi, Gradićeva, Hanibala Lucića, Hliđina, Hranjca, Ilije Sarake, Mala, Mrtvo Zvono, Na Andriji, Od Kaštela, Od Margarite, Od Pustjerne, Od Rupa, Od Šorte, Plovani skalini, Pobijana, Poljana Mrtvo Zvono, Restićeva, Stajeva, Strosmajerova, Stulina, Sv. Marije, Sv. Đurđa, Za Karmenom, Za Rupama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Grbava, Ispod mira, Ivana Rabljanina, Kneza Damjana Jude, Kneza Hrvaša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Crijevićeva, Đuro Baglievi, Gradićeva, Hanibala Lucića, Hliđina, Hranjca, Ilije Sarake, Mala, Mrtvo Zvono, Na Andriji, Od Kaštela, Od Margarite, Od Pustjerne, Od Rupa, Od Šorte, Plovani Skalini, Pobijana, Poljana Mrtvo Zvono, Restićeva, Stajeva, Strosmajerova, Stulina, Sv. Marije, Sv. Đurđa, Za Karmenom, Za Rupama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Ulice: Androvićeva, Antuninska, Bandureva, Boškovićeva, Braće Andrijić, Bunićeva Poljana, Celestina Medovića, Cvijete Zuzorić, Čubranovićeva, Dinka Ranjine, Dropčeva, Đorđićeva, </w:t>
      </w:r>
      <w:r w:rsidRPr="00A92F2E">
        <w:rPr>
          <w:rFonts w:ascii="Arial" w:hAnsi="Arial" w:cs="Arial"/>
          <w:color w:val="000000"/>
          <w:sz w:val="22"/>
          <w:szCs w:val="22"/>
          <w:lang w:eastAsia="zh-CN"/>
        </w:rPr>
        <w:lastRenderedPageBreak/>
        <w:t>Ferićeva, Garište, Getaldićeva, Gundulićeva Poljana, Ispod Minčete, Između Polača, Kaznačićeva, Kovačka, Kuničeva, Lučarica, Luža, Marojice Kaboge, Miha Pracata, Nalješkovićeva, Nikole Božidarevića, Nikole Gučetića, Od Domina, Od Puča, Od Sigurate, Palmotićeva, Pečarica, Peline, Petilovrjenci, Placa, Poljana Marina Držića, Poljana Paska Miličevića, Poljana Ruđera Boškovića, Pred Dvorom, Prijeko, Puzljiva, Ribarnica, Sv. Dominika, Sv. Josipa, Široka, Tmušasta, Trg Boraca, Uska, Uz Jezuite, Vara, Vetranićeva, Za Rokom, Zamanjina, Zeljarica, Zlatarićeva, Zlatarska, Zvijezdićeva, Žudioska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19. ZONA NOVA MOKOŠICA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Bartola Kašića, Između Dolaca, Marina Kneževića, Od Izvora, Vinogradarska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20. ZONA RIJEKA DUBROVAČKA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MOKOŠICA ulice: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Donje Selo, Kitoš, Za Kontralovo, Malo Selo, Maslinata, Mirinovo, Na Moru, Od Fontane, Pod polje, Podumade, Pomutićevo, Put na More, Put od Osojnika, Put za Pobrežje, Toplo, U polju, Ulišta, Uz Brijeg, Uz Jadransku Cestu, Uz polje, Uz skaline, Za Belendinovo, Za Dubravu, Za Gosparevo, Zamaslina </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ROŽAT, KOMOLAC, KNEŽICA, ŠUMET ulice: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Na Rivi, Rožat donji, Rožat gornji, Put Izvora, Tenturija, Komolac, Put Čajkovice, Čajkovica nova, Ogarići, Busljeno, Podgaj, Tor, Ploča-Rudine, Rid Šumet</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SUSTJEPAN ulice:</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Sustjepanska obala, Jurja Klovića, Lumbura, Ispod štreke</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NUNCIJATA ulica: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Ulica od Nuncijate</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21. ZONA ORAŠAC – GORNJA SELA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Čerjan, Dolina Orašac, Dolina Poljice, Donja Banda, Konjavac, Lujaci, Na Brijegu, Na Komardi, Na Krstu, Na Pržini, Na Ulici, Obrovo, Pod Đurđevom crkvom, Podljut, Poljice, U mlinu, U polju, Pod Bračevo Brdo, Gromača, Na glavici, Dolina Kliševo, Kliševo, Kukurječ, Propoje, Ljubač, Špikule, Mravinjac, Podvor, Riđica, Mrčevo, Za Crkvom</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22. ZONA BRSEČINE – TRSTENO - DUBRAVICA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Brdari, Kalac, Kula, Mihanovići, Morter, Na Jazu, Podubrava, Senj, Dolina, Na vodi, Potok, Propađe, Za Gospom, Dubravica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23. ZONA ZATON – ŠTIKOVICA - OSOJNIK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bookmarkStart w:id="16" w:name="_Hlk146832958"/>
      <w:bookmarkEnd w:id="16"/>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Starčevićeva obala, Donji Zaton, Lađevo, Lozica, Lonzino, Polača, Travarica, Vukovo, Bulet, Gomila, Na batu, Obala Stjepana Radića, Sekundovo, Soline, Štikovica, Vrbica, Vrh sela, Za crkvom, Štikovica, Doljani, Gverovići, Lovorino, Nagutići, Prodanići,Violići</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24. ZONA KOLOČEP</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Borje, Donje Čelo, Gornje Čelo</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bookmarkStart w:id="17" w:name="_Hlk146832982"/>
      <w:r w:rsidRPr="00A92F2E">
        <w:rPr>
          <w:rFonts w:ascii="Arial" w:hAnsi="Arial" w:cs="Arial"/>
          <w:b/>
          <w:bCs/>
          <w:color w:val="000000"/>
          <w:sz w:val="22"/>
          <w:szCs w:val="22"/>
          <w:lang w:eastAsia="zh-CN"/>
        </w:rPr>
        <w:t xml:space="preserve">25. ZONA </w:t>
      </w:r>
      <w:bookmarkEnd w:id="17"/>
      <w:r w:rsidRPr="00A92F2E">
        <w:rPr>
          <w:rFonts w:ascii="Arial" w:hAnsi="Arial" w:cs="Arial"/>
          <w:b/>
          <w:bCs/>
          <w:color w:val="000000"/>
          <w:sz w:val="22"/>
          <w:szCs w:val="22"/>
          <w:lang w:eastAsia="zh-CN"/>
        </w:rPr>
        <w:t>LOPUD</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Ulice: Biskupija, Getina, Miha Pracata, Narikala, Nikice Zec, Obala Iva Kuljevana, Od Polja, Od Šunja, Skalini, Zlatarska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26. ZONA ŠIPAN</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PONEDJELJAK – 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lastRenderedPageBreak/>
        <w:t>Biskupija, Bjelanovo, Brdo, Budim do, Frajga, Fratija, Galebina – Šilovo selo, Mlijeko Tor, Odžak, Pakljena, Pod Križem, Puhjera, Suđurađ, Sutulija, Vojnovo Selo, Zabrđe, Do, Dolina, Dubrava, Dvor, Kaludrica, Katino, Luka, Peline, Polje Sutulija – Marof, Tor-Brijeg, Velji vrh, Za Dvor</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Pometanje javnih površina Grada Dubrovnika vrši se u sezoni u razdoblju od 15. travnja do 31. listopada, a izvan sezone u razdoblju od 1. studenoga do 14. travnja.</w:t>
      </w:r>
    </w:p>
    <w:p w:rsidR="00A92F2E" w:rsidRPr="00A92F2E" w:rsidRDefault="00A92F2E" w:rsidP="00A92F2E">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szCs w:val="20"/>
          <w:lang w:eastAsia="zh-CN"/>
        </w:rPr>
      </w:pPr>
      <w:r w:rsidRPr="00A92F2E">
        <w:rPr>
          <w:rFonts w:ascii="Arial" w:hAnsi="Arial" w:cs="Arial"/>
          <w:b/>
          <w:color w:val="000000"/>
          <w:sz w:val="22"/>
          <w:szCs w:val="22"/>
          <w:lang w:eastAsia="zh-CN"/>
        </w:rPr>
        <w:t>2.7.3. Uklanjanje trave i korova s javnih površina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38.</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Uklanjanje trave i korova uz rubove javnih površina i prometnica Grada Dubrovnika obavlja se po potrebi, a obavezno u razdoblju od 15. veljače do 1. rujna (u prosjeku 120 dana godišnje) Košnju trave obavljaju 4 djelatnika obučena za siguran rad s kosilicom. Pod pojmom uklanjanja trave i korova podrazumijeva se i čišćenje nakon obavljene košnje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szCs w:val="20"/>
          <w:lang w:eastAsia="zh-CN"/>
        </w:rPr>
      </w:pPr>
      <w:r w:rsidRPr="00A92F2E">
        <w:rPr>
          <w:rFonts w:ascii="Arial" w:hAnsi="Arial" w:cs="Arial"/>
          <w:b/>
          <w:bCs/>
          <w:color w:val="000000"/>
          <w:sz w:val="22"/>
          <w:szCs w:val="22"/>
          <w:lang w:eastAsia="zh-CN"/>
        </w:rPr>
        <w:t>2.7.4. Strojno čišćenje javnih površina specijalnim vozilima (velikom čistilicom, peračicom i električnom čistilicom)</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39.</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Strojno čišćenje javnih površina obavlja se specijalnim vozilima i to:</w:t>
      </w:r>
    </w:p>
    <w:p w:rsidR="00A92F2E" w:rsidRPr="00A92F2E" w:rsidRDefault="00A92F2E" w:rsidP="00F5355F">
      <w:pPr>
        <w:numPr>
          <w:ilvl w:val="0"/>
          <w:numId w:val="17"/>
        </w:num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velikom </w:t>
      </w:r>
      <w:bookmarkStart w:id="18" w:name="_Hlk146878914"/>
      <w:r w:rsidRPr="00A92F2E">
        <w:rPr>
          <w:rFonts w:ascii="Arial" w:hAnsi="Arial" w:cs="Arial"/>
          <w:color w:val="000000"/>
          <w:sz w:val="22"/>
          <w:szCs w:val="22"/>
          <w:lang w:eastAsia="zh-CN"/>
        </w:rPr>
        <w:t>čistilicom od 3,6 m</w:t>
      </w:r>
      <w:r w:rsidRPr="00A92F2E">
        <w:rPr>
          <w:rFonts w:ascii="Arial" w:hAnsi="Arial" w:cs="Arial"/>
          <w:color w:val="000000"/>
          <w:sz w:val="22"/>
          <w:szCs w:val="22"/>
          <w:vertAlign w:val="superscript"/>
          <w:lang w:eastAsia="zh-CN"/>
        </w:rPr>
        <w:t>3</w:t>
      </w:r>
      <w:bookmarkEnd w:id="18"/>
      <w:r w:rsidRPr="00A92F2E">
        <w:rPr>
          <w:rFonts w:ascii="Arial" w:hAnsi="Arial" w:cs="Arial"/>
          <w:color w:val="000000"/>
          <w:sz w:val="22"/>
          <w:szCs w:val="22"/>
          <w:lang w:eastAsia="zh-CN"/>
        </w:rPr>
        <w:t>,</w:t>
      </w:r>
    </w:p>
    <w:p w:rsidR="00A92F2E" w:rsidRPr="00A92F2E" w:rsidRDefault="00A92F2E" w:rsidP="00F5355F">
      <w:pPr>
        <w:numPr>
          <w:ilvl w:val="0"/>
          <w:numId w:val="17"/>
        </w:num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peračicom,</w:t>
      </w:r>
    </w:p>
    <w:p w:rsidR="00A92F2E" w:rsidRPr="00A92F2E" w:rsidRDefault="00A92F2E" w:rsidP="00F5355F">
      <w:pPr>
        <w:numPr>
          <w:ilvl w:val="0"/>
          <w:numId w:val="17"/>
        </w:num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električnom čistilicom.</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Raspored rada specijalnog vozila velike čistilicom od 3,6 m</w:t>
      </w:r>
      <w:r w:rsidRPr="00A92F2E">
        <w:rPr>
          <w:rFonts w:ascii="Arial" w:hAnsi="Arial" w:cs="Arial"/>
          <w:color w:val="000000"/>
          <w:sz w:val="22"/>
          <w:szCs w:val="22"/>
          <w:vertAlign w:val="superscript"/>
          <w:lang w:eastAsia="zh-CN"/>
        </w:rPr>
        <w:t>3</w:t>
      </w:r>
      <w:r w:rsidRPr="00A92F2E">
        <w:rPr>
          <w:rFonts w:ascii="Arial" w:hAnsi="Arial" w:cs="Arial"/>
          <w:color w:val="000000"/>
          <w:sz w:val="22"/>
          <w:szCs w:val="22"/>
          <w:lang w:eastAsia="zh-CN"/>
        </w:rPr>
        <w:t xml:space="preserve"> za strojno čišćenje javnih površina je sljedeći:</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b/>
          <w:bCs/>
          <w:color w:val="000000"/>
          <w:kern w:val="2"/>
          <w:sz w:val="22"/>
          <w:szCs w:val="22"/>
          <w:lang w:eastAsia="zh-CN"/>
        </w:rPr>
        <w:t>PONEDJELJAK: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color w:val="000000"/>
          <w:kern w:val="2"/>
          <w:sz w:val="22"/>
          <w:szCs w:val="22"/>
          <w:lang w:eastAsia="zh-CN"/>
        </w:rPr>
        <w:t>Brsalje, Branitelja Dubrovnika, Pera Čingrije, Splitski put, Vladimira Nazora, Pera Bakića, Vukovarska, Hrvatskog crvenog križa, Nikole Tesle, Od Batale, Sv. Mihajla, Ante Šercera, Mata Vodopića, Petra Zoranića, Kralja Tomislava, Ivana Meštrovića, Iva Dulčića, Kardinala Stepinca, Iva Vojnovića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b/>
          <w:bCs/>
          <w:color w:val="000000"/>
          <w:kern w:val="2"/>
          <w:sz w:val="22"/>
          <w:szCs w:val="22"/>
          <w:lang w:eastAsia="zh-CN"/>
        </w:rPr>
        <w:t>UTORAK: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color w:val="000000"/>
          <w:kern w:val="2"/>
          <w:sz w:val="22"/>
          <w:szCs w:val="22"/>
          <w:lang w:eastAsia="zh-CN"/>
        </w:rPr>
        <w:t>Brsalje, Branitelja Dubrovnika, Pera Čingrije, Splitski put, Vukovarska, Od Batale, Iva Vojnovića, Obala Stjepana Radića, Obala Ivana Pavla II</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b/>
          <w:bCs/>
          <w:color w:val="000000"/>
          <w:kern w:val="2"/>
          <w:sz w:val="22"/>
          <w:szCs w:val="22"/>
          <w:lang w:eastAsia="zh-CN"/>
        </w:rPr>
        <w:t>SRIJEDA: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color w:val="000000"/>
          <w:kern w:val="2"/>
          <w:sz w:val="22"/>
          <w:szCs w:val="22"/>
          <w:lang w:eastAsia="zh-CN"/>
        </w:rPr>
        <w:t>Brsalje, Branitelja Dubrovnika, Pera Čingrije, Splitski put, Vukovarska, Od Batale, Nikole Tesle, Iva Vojnovića, A. Šercera, Žrtava s Dakse, Mata Vodopića, Petra Zoranića, Kralja Tomislava, Ivana Meštrovića, Dalmatinska, Iva Dulčića, Sv. Mihajla, Dr. Ante Starčevića, Marka Marulića, Zagrebačka, Petra Krešimira, Frana Supila, Vlaha Bukovca, Iza Grada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b/>
          <w:bCs/>
          <w:color w:val="000000"/>
          <w:kern w:val="2"/>
          <w:sz w:val="22"/>
          <w:szCs w:val="22"/>
          <w:lang w:eastAsia="zh-CN"/>
        </w:rPr>
        <w:t>ČETVRTAK: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color w:val="000000"/>
          <w:kern w:val="2"/>
          <w:sz w:val="22"/>
          <w:szCs w:val="22"/>
          <w:lang w:eastAsia="zh-CN"/>
        </w:rPr>
        <w:t>Brsalje, Branitelja Dubrovnika, Pera Čingrije, Splitski put, Vukovarska, Obala Pape Ivana II., Obala Stjepana Radića, Mokošica (Bartola Kašića, Vinogradarska, Od izvora, Marina Kneževića, Između dolaca)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b/>
          <w:bCs/>
          <w:color w:val="000000"/>
          <w:kern w:val="2"/>
          <w:sz w:val="22"/>
          <w:szCs w:val="22"/>
          <w:lang w:eastAsia="zh-CN"/>
        </w:rPr>
        <w:t>PETAK:</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color w:val="000000"/>
          <w:kern w:val="2"/>
          <w:sz w:val="22"/>
          <w:szCs w:val="22"/>
          <w:lang w:eastAsia="zh-CN"/>
        </w:rPr>
        <w:t>Brsalje, Branitelja Dubrovnika, Pera Čingrije, Splitski put, Vladimira Nazora, Andrije Hebranga, Iva Vojnovića, Iva Dulčića, Riječka, Ivana Meštrovića, Dalmatinska, Miljenka Bratoša, Sv. Mihajla, Nikole Tesle, Dr. Ante Starčevića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b/>
          <w:bCs/>
          <w:color w:val="000000"/>
          <w:kern w:val="2"/>
          <w:sz w:val="22"/>
          <w:szCs w:val="22"/>
          <w:lang w:eastAsia="zh-CN"/>
        </w:rPr>
        <w:t>SUBOTA:</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eastAsia="Calibri" w:hAnsi="Arial" w:cs="Arial"/>
          <w:color w:val="000000"/>
          <w:kern w:val="2"/>
          <w:sz w:val="22"/>
          <w:szCs w:val="22"/>
          <w:lang w:eastAsia="zh-CN"/>
        </w:rPr>
        <w:t>Vukovarska, Nikole Tesle, Uz Batalu, Kralja Tomislava, Iva Dulčića, Petra Zoranića, Mata Vodopića, Žrtava s Dakse, Masarykov put, Ante Šercera, Kardinala Stepinca, Iva Vojnovića, Josipa Kosora, Lichensteinov put, Pera Čingrije</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bookmarkStart w:id="19" w:name="_Hlk146879275"/>
      <w:r w:rsidRPr="00A92F2E">
        <w:rPr>
          <w:rFonts w:ascii="Arial" w:hAnsi="Arial" w:cs="Arial"/>
          <w:color w:val="000000"/>
          <w:sz w:val="22"/>
          <w:szCs w:val="22"/>
          <w:lang w:eastAsia="zh-CN"/>
        </w:rPr>
        <w:lastRenderedPageBreak/>
        <w:t>Strojno čišćenje javnih površina specijalnim vozilom peračica provodi se u povijesnoj jezgri Grada Dubrovnika</w:t>
      </w:r>
      <w:bookmarkEnd w:id="19"/>
      <w:r w:rsidRPr="00A92F2E">
        <w:rPr>
          <w:rFonts w:ascii="Arial" w:hAnsi="Arial" w:cs="Arial"/>
          <w:color w:val="000000"/>
          <w:sz w:val="22"/>
          <w:szCs w:val="22"/>
          <w:lang w:eastAsia="zh-CN"/>
        </w:rPr>
        <w:t xml:space="preserve"> i to na na površinama Sv. Dominika i Place, a izvan povijesne jezgre Grada Dubrovnika na površinama Pila, Brsalja i Šetališta Kralja Zvonimira.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Strojno čišćenje javnih površina specijalnim vozilom električna čistilica provodi se isključivo u povijesnoj jezgri Grada Dubrovnika.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2.7.5. Ručno pranje javnih površina specijalnim vozilom sa visokotlačnim peračem</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40.</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Ručno pranje javnih površina specijalnim vozilom sa visokotlačnim peračem unutar povijesne jezgre Grada Dubrovnika provodi se na površinama kako slijedi:</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Uz Jezuite (bez stubišta), Gundulićeva poljana, Bunićeva poljana, Poljana Marina Držića, Pred Dvorom, Luža, Zeljarica, Placa, sve ulice sjeverno i južno od Place do ulice Prijeko i Ulice Od Puča uključujući i njih, Široka, Poljana Paska Miličevića, Vrata od Pila, Ruđera Boškovića, Zlatarska, Peline (od Zlatarske do Boškovićeve), Sv. Dominika i Peline.</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suppressAutoHyphens/>
        <w:overflowPunct w:val="0"/>
        <w:autoSpaceDE w:val="0"/>
        <w:jc w:val="both"/>
        <w:textAlignment w:val="baseline"/>
        <w:rPr>
          <w:rFonts w:ascii="Arial" w:hAnsi="Arial" w:cs="Arial"/>
          <w:bCs/>
          <w:color w:val="000000"/>
          <w:sz w:val="22"/>
          <w:szCs w:val="22"/>
          <w:lang w:eastAsia="zh-CN"/>
        </w:rPr>
      </w:pPr>
      <w:r w:rsidRPr="00A92F2E">
        <w:rPr>
          <w:rFonts w:ascii="Arial" w:hAnsi="Arial" w:cs="Arial"/>
          <w:bCs/>
          <w:color w:val="000000"/>
          <w:sz w:val="22"/>
          <w:szCs w:val="22"/>
          <w:lang w:eastAsia="zh-CN"/>
        </w:rPr>
        <w:t>Također specijalnim vozilom sa visokotlačnim peračem obavlja se ručno pranje pothodnika na Ilijinoj Glavici, kao i drugih površina (spomenika, ploča i dr.) u slučaju potrebe.</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U sezonskom razdoblju javne površine peru se svakodnevno, a u izvan sezonskom razdoblju peru su uoči državnih blagdana, odnosno prema potrebi i po nalogu Upravnog odjela za komunalne djelatnosti, promet i mjesnu samoupravu Grada Dubrovnika.</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U razdoblju od 15. svibnja do 15. rujna obavlja se pranje mula u Donjem Čelu na otoku Koločepu i to dva do tri puta tjedno, ovisno o potrebi.</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 xml:space="preserve">Ručno se također peru i odvodni kanali i </w:t>
      </w:r>
      <w:r w:rsidRPr="00A92F2E">
        <w:rPr>
          <w:rFonts w:ascii="Arial" w:hAnsi="Arial" w:cs="Arial"/>
          <w:bCs/>
          <w:color w:val="000000"/>
          <w:sz w:val="22"/>
          <w:szCs w:val="22"/>
          <w:lang w:eastAsia="zh-CN"/>
        </w:rPr>
        <w:t>otvori</w:t>
      </w:r>
      <w:r w:rsidRPr="00A92F2E">
        <w:rPr>
          <w:rFonts w:ascii="Arial" w:hAnsi="Arial" w:cs="Arial"/>
          <w:color w:val="000000"/>
          <w:sz w:val="22"/>
          <w:szCs w:val="22"/>
          <w:lang w:eastAsia="zh-CN"/>
        </w:rPr>
        <w:t xml:space="preserve"> slivnika u pješačkim zonama i to sukladno čišćenju površine (zone) u kojoj se nalaze.</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suppressAutoHyphens/>
        <w:overflowPunct w:val="0"/>
        <w:autoSpaceDE w:val="0"/>
        <w:textAlignment w:val="baseline"/>
        <w:rPr>
          <w:b/>
          <w:szCs w:val="20"/>
          <w:lang w:eastAsia="zh-CN"/>
        </w:rPr>
      </w:pPr>
      <w:r w:rsidRPr="00A92F2E">
        <w:rPr>
          <w:rFonts w:ascii="Arial" w:hAnsi="Arial" w:cs="Arial"/>
          <w:b/>
          <w:bCs/>
          <w:color w:val="000000"/>
          <w:sz w:val="22"/>
          <w:szCs w:val="22"/>
          <w:lang w:eastAsia="zh-CN"/>
        </w:rPr>
        <w:t>Održavanje čistoće fontana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Fontane (Velika i Mala Onofrijeva fontana, Velika i Mala fontana na Brsaljama, male fontane na Pločama i na Peskariji), te fontana na Šetalištu Kralja Tomislava održavaju se svaki dan sukladno programu pometanja javnih površina u navedenim zonama.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right="-426"/>
        <w:jc w:val="both"/>
        <w:textAlignment w:val="baseline"/>
        <w:rPr>
          <w:szCs w:val="20"/>
          <w:lang w:eastAsia="zh-CN"/>
        </w:rPr>
      </w:pPr>
      <w:r w:rsidRPr="00A92F2E">
        <w:rPr>
          <w:rFonts w:ascii="Arial" w:hAnsi="Arial" w:cs="Arial"/>
          <w:b/>
          <w:bCs/>
          <w:color w:val="000000"/>
          <w:sz w:val="22"/>
          <w:szCs w:val="22"/>
          <w:lang w:eastAsia="zh-CN"/>
        </w:rPr>
        <w:t xml:space="preserve">2.7.6. Održavanje javnih plaža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41.</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Pod pojmom javnih plaža podrazumijevaju se sve plaže na kojima je omogućen nesmetan i slobodan pristup svim građanima, odnosno ona kupališta na kojima nije izdana koncesija za korištenje pomorskog javnog dobra bilo pravnim ili fizičkim osobama.</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Pod održavanjem čistoće podrazumijeva se čišćenje i odvoz otpada sa plaža koje su navedene u nižoj tablici, kao i u troškovniku, a koji je sastavni dio ovog programa.</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javnih plaža obavlja se svakodnevno u sezonskom razdoblju od 1. svibnja do 30. rujna, a u izvan sezonskom razdoblju od 1. listopada do 30. travnja obavlja se izvanredno čišćenje po potrebi i nalogu Upravnog odjela za komunalne djelatnosti, promet i mjesnu samoupravu Grada Dubrovnika.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2.7.7. Održavanje igrališta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lastRenderedPageBreak/>
        <w:t>Članak 42.</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Održavanje igrališta podrazumijeva čišćenje, po potrebi pranje i pražnjenje košarica za sitni otpad, te odvoz otpada sa istih. Igrališta koja su predmet održavanja, navedena su u nižoj tablici, kao i u troškovniku koji je sastavni dio ovog Programa.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bCs/>
          <w:color w:val="000000"/>
          <w:sz w:val="22"/>
          <w:szCs w:val="22"/>
          <w:lang w:eastAsia="zh-CN"/>
        </w:rPr>
        <w:t>2.7.8. Održavanje i nabava košarica za sitni otpad</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Članak 43.</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Pod pojmom održavanja i nabave košarica podrazumijevaju se sitni popravci, nabava novih košarica za sitni otpad, kao i nabava vrećica za košarice.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b/>
          <w:bCs/>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b/>
          <w:bCs/>
          <w:color w:val="000000"/>
          <w:sz w:val="22"/>
          <w:szCs w:val="22"/>
          <w:lang w:eastAsia="zh-CN"/>
        </w:rPr>
      </w:pPr>
      <w:r w:rsidRPr="00A92F2E">
        <w:rPr>
          <w:rFonts w:ascii="Arial" w:hAnsi="Arial" w:cs="Arial"/>
          <w:b/>
          <w:bCs/>
          <w:color w:val="000000"/>
          <w:sz w:val="22"/>
          <w:szCs w:val="22"/>
          <w:lang w:eastAsia="zh-CN"/>
        </w:rPr>
        <w:t>2.7.9. Pražnjenje košarica, odvoz i zbrinjavanje otpada iz košarica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b/>
          <w:bCs/>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Članak 44.</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Na području Grada Dubrovnika nalazi se 648 košarica, koje se prazne sukladno dinamici navedenoj u tabelarnom prikazu u prilogu Programa.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Članak 45.</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contextualSpacing/>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Za radove iz članka 37. do 44. planirana su sredstva u proračunu Grada Dubrovnika u okviru programa: Čistoća javnih površina</w:t>
      </w:r>
    </w:p>
    <w:p w:rsidR="00A92F2E" w:rsidRPr="00A92F2E" w:rsidRDefault="00A92F2E" w:rsidP="00A92F2E">
      <w:pPr>
        <w:widowControl w:val="0"/>
        <w:tabs>
          <w:tab w:val="right" w:leader="hyphen" w:pos="453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453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b/>
          <w:color w:val="000000"/>
          <w:sz w:val="22"/>
          <w:szCs w:val="22"/>
          <w:lang w:eastAsia="zh-CN"/>
        </w:rPr>
        <w:t xml:space="preserve">Obavljanje: </w:t>
      </w:r>
      <w:r w:rsidRPr="00A92F2E">
        <w:rPr>
          <w:rFonts w:ascii="Arial" w:hAnsi="Arial" w:cs="Arial"/>
          <w:color w:val="000000"/>
          <w:sz w:val="22"/>
          <w:szCs w:val="22"/>
          <w:lang w:eastAsia="zh-CN"/>
        </w:rPr>
        <w:t>......................................................................................................... Čistoća d.o.o.</w:t>
      </w:r>
      <w:r w:rsidRPr="00A92F2E">
        <w:rPr>
          <w:rFonts w:ascii="Arial" w:hAnsi="Arial" w:cs="Arial"/>
          <w:b/>
          <w:color w:val="000000"/>
          <w:sz w:val="22"/>
          <w:szCs w:val="22"/>
          <w:lang w:eastAsia="zh-CN"/>
        </w:rPr>
        <w:t xml:space="preserve">  </w:t>
      </w:r>
    </w:p>
    <w:p w:rsidR="00A92F2E" w:rsidRPr="00A92F2E" w:rsidRDefault="00A92F2E" w:rsidP="00A92F2E">
      <w:pPr>
        <w:widowControl w:val="0"/>
        <w:tabs>
          <w:tab w:val="right" w:leader="hyphen" w:pos="453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Procjena troškova : </w:t>
      </w:r>
      <w:r w:rsidRPr="00A92F2E">
        <w:rPr>
          <w:rFonts w:ascii="Arial" w:hAnsi="Arial" w:cs="Arial"/>
          <w:color w:val="000000"/>
          <w:sz w:val="22"/>
          <w:szCs w:val="22"/>
          <w:lang w:eastAsia="zh-CN"/>
        </w:rPr>
        <w:t xml:space="preserve">....................................................................................   </w:t>
      </w:r>
      <w:r w:rsidRPr="00A92F2E">
        <w:rPr>
          <w:rFonts w:ascii="Arial" w:hAnsi="Arial" w:cs="Arial"/>
          <w:b/>
          <w:color w:val="000000"/>
          <w:sz w:val="22"/>
          <w:szCs w:val="22"/>
          <w:lang w:eastAsia="zh-CN"/>
        </w:rPr>
        <w:t>2.655.000 EUR.</w:t>
      </w: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b/>
          <w:color w:val="000000"/>
          <w:sz w:val="22"/>
          <w:szCs w:val="22"/>
          <w:lang w:eastAsia="zh-CN"/>
        </w:rPr>
        <w:t>2.7.10. Uklanjanje protupravno postavljenih predmeta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46.</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Ova djelatnost se obavlja temeljem Odluke o komunalnom redu Grada Dubrovnika, a izvršava se rješenjem komunalnog redarstva.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47.</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Za radove iz članka 46. planirana su sredstva u proračunu Grada Dubrovnika u okviru programa: Komunalni poslovi po posebnim odlukama; aktivnost: Uklanjanje protupravno postavljenih predmeta.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Obavljanje:</w:t>
      </w:r>
      <w:r w:rsidRPr="00A92F2E">
        <w:rPr>
          <w:rFonts w:ascii="Arial" w:hAnsi="Arial" w:cs="Arial"/>
          <w:color w:val="000000"/>
          <w:sz w:val="22"/>
          <w:szCs w:val="22"/>
          <w:lang w:eastAsia="zh-CN"/>
        </w:rPr>
        <w:t xml:space="preserve"> ...................................................................... odabrani izvoditelj - prema ugovoru</w:t>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Procjena troškova:</w:t>
      </w:r>
      <w:r w:rsidRPr="00A92F2E">
        <w:rPr>
          <w:rFonts w:ascii="Arial" w:hAnsi="Arial" w:cs="Arial"/>
          <w:color w:val="000000"/>
          <w:sz w:val="22"/>
          <w:szCs w:val="22"/>
          <w:lang w:eastAsia="zh-CN"/>
        </w:rPr>
        <w:t xml:space="preserve"> ............................................................................................. </w:t>
      </w:r>
      <w:r w:rsidRPr="00A92F2E">
        <w:rPr>
          <w:rFonts w:ascii="Arial" w:hAnsi="Arial" w:cs="Arial"/>
          <w:b/>
          <w:color w:val="000000"/>
          <w:sz w:val="22"/>
          <w:szCs w:val="22"/>
          <w:lang w:eastAsia="zh-CN"/>
        </w:rPr>
        <w:t>10.800 EUR.</w:t>
      </w:r>
    </w:p>
    <w:p w:rsidR="00A92F2E" w:rsidRPr="00A92F2E" w:rsidRDefault="00A92F2E" w:rsidP="00A92F2E">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eastAsia="Arial" w:hAnsi="Arial" w:cs="Arial"/>
          <w:b/>
          <w:color w:val="000000"/>
          <w:sz w:val="22"/>
          <w:szCs w:val="22"/>
          <w:lang w:eastAsia="zh-CN"/>
        </w:rPr>
      </w:pPr>
    </w:p>
    <w:p w:rsidR="00A92F2E" w:rsidRPr="00A92F2E" w:rsidRDefault="00A92F2E" w:rsidP="00A92F2E">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eastAsia="Arial" w:hAnsi="Arial" w:cs="Arial"/>
          <w:b/>
          <w:color w:val="000000"/>
          <w:sz w:val="22"/>
          <w:szCs w:val="22"/>
          <w:lang w:eastAsia="zh-CN"/>
        </w:rPr>
        <w:t xml:space="preserve">               </w:t>
      </w:r>
    </w:p>
    <w:p w:rsidR="00A92F2E" w:rsidRPr="00A92F2E" w:rsidRDefault="00A92F2E" w:rsidP="00A92F2E">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A92F2E">
        <w:rPr>
          <w:rFonts w:ascii="Arial" w:hAnsi="Arial" w:cs="Arial"/>
          <w:color w:val="000000"/>
          <w:sz w:val="22"/>
          <w:szCs w:val="22"/>
          <w:lang w:eastAsia="zh-CN"/>
        </w:rPr>
        <w:t>2.8. ODRŽAVANJE JAVNE RASVJETE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48.</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Održavanje javne rasvjete obuhvaća upravljanje, održavanje objekata i uređaja javne rasvjete, uključivši podmirivanje troškova električne energije za rasvjetljivanje javnih površina i javnih cesta koje prolaze kroz naselja i nerazvrstanih cesta.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8"/>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Pod mjesečnom pripravnosti podrazumijeva se obilazak i pregled javne rasvjete u neradne dane odnosno u dane blagdana, a obavlja se na način da se u navedene dane izvrši pregled </w:t>
      </w:r>
      <w:r w:rsidRPr="00A92F2E">
        <w:rPr>
          <w:rFonts w:ascii="Arial" w:hAnsi="Arial" w:cs="Arial"/>
          <w:color w:val="000000"/>
          <w:sz w:val="22"/>
          <w:szCs w:val="22"/>
          <w:lang w:eastAsia="zh-CN"/>
        </w:rPr>
        <w:lastRenderedPageBreak/>
        <w:t xml:space="preserve">funkcionalnosti javne rasvjete dežurnim vozilom te u slučaju većeg kvara ili kvara na upravljačkom i zaštitnom dijelu polja javne rasvjete otkloni kvar. </w:t>
      </w:r>
    </w:p>
    <w:p w:rsidR="00A92F2E" w:rsidRPr="00A92F2E" w:rsidRDefault="00A92F2E" w:rsidP="00A92F2E">
      <w:pPr>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2.8.1. Održavanje javne rasvjete izvan povijesne gradske jezgre </w:t>
      </w:r>
    </w:p>
    <w:p w:rsidR="00A92F2E" w:rsidRPr="00A92F2E" w:rsidRDefault="00A92F2E" w:rsidP="00A92F2E">
      <w:pPr>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49.</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r w:rsidRPr="00A92F2E">
        <w:rPr>
          <w:rFonts w:ascii="Arial" w:hAnsi="Arial" w:cs="Arial"/>
          <w:color w:val="000000"/>
          <w:sz w:val="22"/>
          <w:szCs w:val="22"/>
          <w:lang w:eastAsia="zh-CN"/>
        </w:rPr>
        <w:t>Područje Grada Dubrovnika izvan povijesne gradske jezgre u smislu održavanja dijeli se na dvije zone i to:</w:t>
      </w:r>
    </w:p>
    <w:p w:rsidR="00A92F2E" w:rsidRPr="00A92F2E" w:rsidRDefault="00A92F2E" w:rsidP="00F5355F">
      <w:pPr>
        <w:numPr>
          <w:ilvl w:val="0"/>
          <w:numId w:val="9"/>
        </w:numPr>
        <w:tabs>
          <w:tab w:val="left" w:pos="578"/>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zonu "A" koja obuhvaća naselja Dubrovnik i Novu Mokošicu osim područja povijesne  </w:t>
      </w:r>
    </w:p>
    <w:p w:rsidR="00A92F2E" w:rsidRPr="00A92F2E" w:rsidRDefault="00A92F2E" w:rsidP="00A92F2E">
      <w:pPr>
        <w:tabs>
          <w:tab w:val="left" w:pos="578"/>
          <w:tab w:val="left" w:pos="680"/>
        </w:tabs>
        <w:suppressAutoHyphens/>
        <w:overflowPunct w:val="0"/>
        <w:autoSpaceDE w:val="0"/>
        <w:ind w:left="312"/>
        <w:jc w:val="both"/>
        <w:textAlignment w:val="baseline"/>
        <w:rPr>
          <w:szCs w:val="20"/>
          <w:lang w:eastAsia="zh-CN"/>
        </w:rPr>
      </w:pPr>
      <w:r w:rsidRPr="00A92F2E">
        <w:rPr>
          <w:rFonts w:ascii="Arial" w:eastAsia="Arial" w:hAnsi="Arial" w:cs="Arial"/>
          <w:color w:val="000000"/>
          <w:sz w:val="22"/>
          <w:szCs w:val="22"/>
          <w:lang w:eastAsia="zh-CN"/>
        </w:rPr>
        <w:t xml:space="preserve">     </w:t>
      </w:r>
      <w:r w:rsidRPr="00A92F2E">
        <w:rPr>
          <w:rFonts w:ascii="Arial" w:hAnsi="Arial" w:cs="Arial"/>
          <w:color w:val="000000"/>
          <w:sz w:val="22"/>
          <w:szCs w:val="22"/>
          <w:lang w:eastAsia="zh-CN"/>
        </w:rPr>
        <w:t xml:space="preserve">gradske jezgre;              </w:t>
      </w:r>
    </w:p>
    <w:p w:rsidR="00A92F2E" w:rsidRPr="00A92F2E" w:rsidRDefault="00A92F2E" w:rsidP="00A92F2E">
      <w:pPr>
        <w:tabs>
          <w:tab w:val="left" w:pos="680"/>
        </w:tabs>
        <w:suppressAutoHyphens/>
        <w:overflowPunct w:val="0"/>
        <w:autoSpaceDE w:val="0"/>
        <w:jc w:val="both"/>
        <w:rPr>
          <w:szCs w:val="20"/>
          <w:lang w:eastAsia="zh-CN"/>
        </w:rPr>
      </w:pPr>
      <w:r w:rsidRPr="00A92F2E">
        <w:rPr>
          <w:rFonts w:ascii="Arial" w:eastAsia="Arial" w:hAnsi="Arial" w:cs="Arial"/>
          <w:color w:val="000000"/>
          <w:sz w:val="22"/>
          <w:szCs w:val="22"/>
          <w:lang w:eastAsia="zh-CN"/>
        </w:rPr>
        <w:t xml:space="preserve">     </w:t>
      </w:r>
      <w:r w:rsidRPr="00A92F2E">
        <w:rPr>
          <w:rFonts w:ascii="Arial" w:hAnsi="Arial" w:cs="Arial"/>
          <w:color w:val="000000"/>
          <w:sz w:val="22"/>
          <w:szCs w:val="22"/>
          <w:lang w:eastAsia="zh-CN"/>
        </w:rPr>
        <w:t>-    zonu "B" koja obuhvaća ostala područja s naseljima i otocima.</w:t>
      </w:r>
    </w:p>
    <w:p w:rsidR="00A92F2E" w:rsidRPr="00A92F2E" w:rsidRDefault="00A92F2E" w:rsidP="00A92F2E">
      <w:pPr>
        <w:tabs>
          <w:tab w:val="left" w:pos="680"/>
        </w:tabs>
        <w:suppressAutoHyphens/>
        <w:overflowPunct w:val="0"/>
        <w:autoSpaceDE w:val="0"/>
        <w:jc w:val="both"/>
        <w:rPr>
          <w:rFonts w:ascii="Arial" w:hAnsi="Arial" w:cs="Arial"/>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50.</w:t>
      </w:r>
    </w:p>
    <w:p w:rsidR="00A92F2E" w:rsidRPr="00A92F2E" w:rsidRDefault="00A92F2E" w:rsidP="00A92F2E">
      <w:pPr>
        <w:tabs>
          <w:tab w:val="left" w:pos="680"/>
        </w:tabs>
        <w:suppressAutoHyphens/>
        <w:overflowPunct w:val="0"/>
        <w:autoSpaceDE w:val="0"/>
        <w:jc w:val="both"/>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r w:rsidRPr="00A92F2E">
        <w:rPr>
          <w:rFonts w:ascii="Arial" w:hAnsi="Arial" w:cs="Arial"/>
          <w:color w:val="000000"/>
          <w:sz w:val="22"/>
          <w:szCs w:val="22"/>
          <w:lang w:eastAsia="zh-CN"/>
        </w:rPr>
        <w:t>Pod održavanjem javne rasvjete podrazumijevaju se radovi nadzora i održavanje radi osiguranja kontinuirane i nesmetane funkcije rasvjete javnih površina, uključivo funkciju blagdanske dekorativne rasvjete na području izvan povijesne jezgre Grada Dubrovnika.</w:t>
      </w: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Održavanje javne rasvjete izvan povijesne jezgre Grada Dubrovnika sastoji se od:</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redovnog godišnjeg održavanja,</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mjesečne pripravnosti,</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pojačanog godišnjeg održavanja, </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nabave materijala za održavanje javne rasvjete i</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nabave i skladištenja minimalnih zaliha materijala.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51.</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Pod redovnim godišnjim održavanjem javne rasvjete podrazumijevaju se poslovi otklanjanja kvarova i zamjena istrošenih, neispravnih ili uništenih dijelova:</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rasvjetnih stupova,</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razdjelnika i razdjelnih kutija,</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tehnološki i konstrukcijski zastarjelih svjetiljki i rasvjetnih tijela,</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ostalih elektroinstalacijskih elemenata javne rasvjete,</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dekorativnih elemenata blagdanske rasvjete kao i</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kontrole rada upravljačkih uređaja.</w:t>
      </w:r>
    </w:p>
    <w:p w:rsidR="00A92F2E" w:rsidRPr="00A92F2E" w:rsidRDefault="00A92F2E" w:rsidP="00A92F2E">
      <w:pPr>
        <w:suppressAutoHyphens/>
        <w:overflowPunct w:val="0"/>
        <w:autoSpaceDE w:val="0"/>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52.</w:t>
      </w: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Redovno godišnje održavanje javne rasvjete obavlja se svakog radnog dana u godini, i to u zoni "A"  u vremenu od 14 do 22 sata, a u zoni "B" u vremenu od 8 do 16 sati.</w:t>
      </w: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r w:rsidRPr="00A92F2E">
        <w:rPr>
          <w:rFonts w:ascii="Arial" w:hAnsi="Arial" w:cs="Arial"/>
          <w:color w:val="000000"/>
          <w:sz w:val="22"/>
          <w:szCs w:val="22"/>
          <w:lang w:eastAsia="zh-CN"/>
        </w:rPr>
        <w:t>Rad službe za prijavu kvara na telefon sa operaterom obavljat će se u vremenu od 8 do 16 sati, a izvan tog vremena prijave preuzima automatska sekretarica, koja je dostupna od 00 do 24 sata na broju telefona 0800203020 (besplatan broj</w:t>
      </w:r>
      <w:r w:rsidRPr="00A92F2E">
        <w:rPr>
          <w:rFonts w:ascii="Arial" w:hAnsi="Arial" w:cs="Arial"/>
          <w:sz w:val="22"/>
          <w:szCs w:val="22"/>
          <w:lang w:eastAsia="zh-CN"/>
        </w:rPr>
        <w:t>) te na mail: hitneintervencije@dubrovnik.hr .</w:t>
      </w: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r w:rsidRPr="00A92F2E">
        <w:rPr>
          <w:rFonts w:ascii="Arial" w:hAnsi="Arial" w:cs="Arial"/>
          <w:sz w:val="22"/>
          <w:szCs w:val="22"/>
          <w:lang w:eastAsia="zh-CN"/>
        </w:rPr>
        <w:t xml:space="preserve">Redovno održavanje javne rasvjete obavlja se po nalogu ovlaštene osobe naručitelja, a na temelju uočenih nedostataka sa večernjih obilazaka javne rasvjete od strane djelatnika Upravnog odjela za komunalne djelatnosti, promet i mjesnu samoupravu Grada Dubrovnika, podataka dostavljenih od tajnika MO i GK, te podataka dobivenih putem prijava kvarova na telefon za prijavu kvarova 0800203020, na mail: </w:t>
      </w:r>
      <w:hyperlink r:id="rId5" w:history="1">
        <w:r w:rsidRPr="00A92F2E">
          <w:rPr>
            <w:rFonts w:ascii="Arial" w:hAnsi="Arial" w:cs="Arial"/>
            <w:sz w:val="22"/>
            <w:szCs w:val="22"/>
            <w:u w:val="single"/>
            <w:lang w:eastAsia="zh-CN"/>
          </w:rPr>
          <w:t>hitneintervencije@dubrovnik.hr</w:t>
        </w:r>
      </w:hyperlink>
      <w:r w:rsidRPr="00A92F2E">
        <w:rPr>
          <w:rFonts w:ascii="Arial" w:hAnsi="Arial" w:cs="Arial"/>
          <w:sz w:val="22"/>
          <w:szCs w:val="22"/>
          <w:lang w:eastAsia="zh-CN"/>
        </w:rPr>
        <w:t xml:space="preserve">, osobno u ured javne rasvjete, te putem aplikacije Dubrovačko oko. </w:t>
      </w: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Izvanredni pregledi javne rasvjete obavljaju se odmah nakon elementarne nepogode (jakih pljuskova, vjetrova, atmosferskih pražnjenja i slično).</w:t>
      </w: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r w:rsidRPr="00A92F2E">
        <w:rPr>
          <w:rFonts w:ascii="Arial" w:hAnsi="Arial" w:cs="Arial"/>
          <w:color w:val="000000"/>
          <w:sz w:val="22"/>
          <w:szCs w:val="22"/>
          <w:lang w:eastAsia="zh-CN"/>
        </w:rPr>
        <w:t>Pojačano održavanje javne rasvjete odnosi se na održavanje koje se obavlja izvan redovitog godišnjeg održavanja, a podrazumijeva radove na rekonstrukciji i manjim proširenjima mreže javne rasvjete, antikorozivnu zaštitu i bojanje elemenata javne rasvjete, radove na izradi blagdanske rasvjete i sl. Radovi na pojačanom održavanju obavljaju se samo uz poseban nalog i  suglasnost ovlaštene osobe.</w:t>
      </w:r>
    </w:p>
    <w:p w:rsidR="00A92F2E" w:rsidRPr="00A92F2E" w:rsidRDefault="00A92F2E" w:rsidP="00A92F2E">
      <w:pPr>
        <w:tabs>
          <w:tab w:val="left" w:pos="578"/>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53.</w:t>
      </w: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A92F2E" w:rsidRPr="00A92F2E" w:rsidRDefault="00A92F2E" w:rsidP="00A92F2E">
      <w:pPr>
        <w:tabs>
          <w:tab w:val="left" w:pos="576"/>
        </w:tabs>
        <w:suppressAutoHyphens/>
        <w:overflowPunct w:val="0"/>
        <w:autoSpaceDE w:val="0"/>
        <w:ind w:left="11" w:firstLine="1"/>
        <w:jc w:val="both"/>
        <w:textAlignment w:val="baseline"/>
        <w:rPr>
          <w:szCs w:val="20"/>
          <w:lang w:eastAsia="zh-CN"/>
        </w:rPr>
      </w:pPr>
      <w:r w:rsidRPr="00A92F2E">
        <w:rPr>
          <w:rFonts w:ascii="Arial" w:hAnsi="Arial" w:cs="Arial"/>
          <w:color w:val="000000"/>
          <w:sz w:val="22"/>
          <w:szCs w:val="22"/>
          <w:lang w:eastAsia="zh-CN"/>
        </w:rPr>
        <w:t>Kvar na mreži javne rasvjete u zoni A mora  se otkloniti u roku od 24 sata od uočavanja, odnosno naloga ovlaštene osobe Upravnog odjela za komunalne djelatnosti i mjesnu samoupravu i 72 sata od uočenog kvara odnosno naloga ovlaštene osobe u zoni "B". Izuzetak su kvarovi za čije otklanjanje su potrebni građevinski radovi, tj. ukoliko se radi o većem kvaru na mreži.</w:t>
      </w:r>
    </w:p>
    <w:p w:rsidR="00A92F2E" w:rsidRPr="00A92F2E" w:rsidRDefault="00A92F2E" w:rsidP="00A92F2E">
      <w:pPr>
        <w:suppressAutoHyphens/>
        <w:overflowPunct w:val="0"/>
        <w:autoSpaceDE w:val="0"/>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54.</w:t>
      </w:r>
    </w:p>
    <w:p w:rsidR="00A92F2E" w:rsidRPr="00A92F2E" w:rsidRDefault="00A92F2E" w:rsidP="00A92F2E">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Za radove iz članka 50. do 53. planirana su sredstva u proračunu Grada  Dubrovnika u okviru programa: Održavanje javne rasvjete; aktivnost izvan povijesne jezgre i to kako slijedi:</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Redovito održavanje javne rasvjete ................................................................... 600.000 EUR </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Intelektualne usluge ...........................................................................................     5.000 EUR</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Obavljanje: </w:t>
      </w:r>
      <w:r w:rsidRPr="00A92F2E">
        <w:rPr>
          <w:rFonts w:ascii="Arial" w:hAnsi="Arial" w:cs="Arial"/>
          <w:color w:val="000000"/>
          <w:sz w:val="22"/>
          <w:szCs w:val="22"/>
          <w:lang w:eastAsia="zh-CN"/>
        </w:rPr>
        <w:t>..................................................................... odabrani izvoditelji - prema ugovoru</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Procjena troškova obavljanja: </w:t>
      </w:r>
      <w:r w:rsidRPr="00A92F2E">
        <w:rPr>
          <w:rFonts w:ascii="Arial" w:hAnsi="Arial" w:cs="Arial"/>
          <w:color w:val="000000"/>
          <w:sz w:val="22"/>
          <w:szCs w:val="22"/>
          <w:lang w:eastAsia="zh-CN"/>
        </w:rPr>
        <w:t xml:space="preserve">......................................................................... </w:t>
      </w:r>
      <w:r w:rsidRPr="00A92F2E">
        <w:rPr>
          <w:rFonts w:ascii="Arial" w:hAnsi="Arial" w:cs="Arial"/>
          <w:b/>
          <w:color w:val="000000"/>
          <w:sz w:val="22"/>
          <w:szCs w:val="22"/>
          <w:lang w:eastAsia="zh-CN"/>
        </w:rPr>
        <w:t>605.000 EUR</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2.8.2.  Održavanje javne rasvjete na području povijesne gradske jezgre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55.</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Pod održavanjem javne rasvjete podrazumijevaju se radovi nadzora i održavanja radi osiguranja kontinuirane i nesmetane funkcije rasvjete javnih površina, uključivo funkcije dekorativne rasvjete zidina i blagdanske dekorativne rasvjete na području povijesne jezgre Grada Dubrovnika, a koja obuhvaća područje unutar zidina, tvrđave, mostove, Lazarete te ulice Uz Posat i Dante Alighieria.</w:t>
      </w: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Održavanje javne rasvjete na području povijesne gradske jezgre Grada Dubrovnika sastoji se od:</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redovnog godišnjeg održavanja,</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mjesečne pripravnosti,</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pojačanog godišnjeg održavanja i</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nabave materijala za održavanje javne rasvjete,</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skladištenja dekorativnih blagdanskih elemenata  te minimalnih zaliha materijala.</w:t>
      </w:r>
    </w:p>
    <w:p w:rsidR="00A92F2E" w:rsidRPr="00A92F2E" w:rsidRDefault="00A92F2E" w:rsidP="00A92F2E">
      <w:pPr>
        <w:tabs>
          <w:tab w:val="left" w:pos="680"/>
        </w:tabs>
        <w:suppressAutoHyphens/>
        <w:overflowPunct w:val="0"/>
        <w:autoSpaceDE w:val="0"/>
        <w:ind w:left="680"/>
        <w:jc w:val="both"/>
        <w:rPr>
          <w:rFonts w:ascii="Arial" w:hAnsi="Arial" w:cs="Arial"/>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56.</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Pod redovnim godišnjim održavanjem javne rasvjete podrazumijevaju se poslovi otklanjanja kvarova i zamjena istrošenih, neispravnih ili uništenih dijelova:</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rasvjetnih stupova,</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razdjelnika i razdjelnih kutija,</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tehnološki i konstrukcijski zastarjelih svjetiljki i rasvjetnih tijela,</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ostalih elektroinstalacijskih elemenata javne rasvjete i</w:t>
      </w:r>
    </w:p>
    <w:p w:rsidR="00A92F2E" w:rsidRPr="00A92F2E" w:rsidRDefault="00A92F2E" w:rsidP="00F5355F">
      <w:pPr>
        <w:numPr>
          <w:ilvl w:val="0"/>
          <w:numId w:val="13"/>
        </w:numPr>
        <w:tabs>
          <w:tab w:val="left" w:pos="68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kontrole rada upravljačkih uređaja.</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57.</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r w:rsidRPr="00A92F2E">
        <w:rPr>
          <w:rFonts w:ascii="Arial" w:hAnsi="Arial" w:cs="Arial"/>
          <w:color w:val="000000"/>
          <w:sz w:val="22"/>
          <w:szCs w:val="22"/>
          <w:lang w:eastAsia="zh-CN"/>
        </w:rPr>
        <w:t>Redovito godišnje održavanje javne rasvjete obavlja se svakog radnog dana u godini.</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lastRenderedPageBreak/>
        <w:t>Redoviti pregledi javne rasvjete obavljaju se svakog radnog dana, a uz nazočnost ovlaštene osobe jedanput tjedno.</w:t>
      </w: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r w:rsidRPr="00A92F2E">
        <w:rPr>
          <w:rFonts w:ascii="Arial" w:hAnsi="Arial" w:cs="Arial"/>
          <w:color w:val="000000"/>
          <w:sz w:val="22"/>
          <w:szCs w:val="22"/>
          <w:lang w:eastAsia="zh-CN"/>
        </w:rPr>
        <w:t>Izvanredni pregledi javne rasvjete obavljaju se odmah nakon elementarne nepogode (jakih pljuskova, vjetrova, atmosferskih pražnjenja i slično).</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58.</w:t>
      </w:r>
    </w:p>
    <w:p w:rsidR="00A92F2E" w:rsidRPr="00A92F2E" w:rsidRDefault="00A92F2E" w:rsidP="00A92F2E">
      <w:pPr>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r w:rsidRPr="00A92F2E">
        <w:rPr>
          <w:rFonts w:ascii="Arial" w:hAnsi="Arial" w:cs="Arial"/>
          <w:color w:val="000000"/>
          <w:sz w:val="22"/>
          <w:szCs w:val="22"/>
          <w:lang w:eastAsia="zh-CN"/>
        </w:rPr>
        <w:t>Nastali kvar mora se otkloniti  u roku od 24 sata od uočavanja istog ukoliko se  ne radi o većem kvaru na mreži.</w:t>
      </w: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A92F2E" w:rsidRPr="00A92F2E" w:rsidRDefault="00A92F2E" w:rsidP="00A92F2E">
      <w:pPr>
        <w:tabs>
          <w:tab w:val="left" w:pos="576"/>
        </w:tabs>
        <w:suppressAutoHyphens/>
        <w:overflowPunct w:val="0"/>
        <w:autoSpaceDE w:val="0"/>
        <w:ind w:left="11" w:firstLine="1"/>
        <w:jc w:val="both"/>
        <w:textAlignment w:val="baseline"/>
        <w:rPr>
          <w:szCs w:val="20"/>
          <w:lang w:eastAsia="zh-CN"/>
        </w:rPr>
      </w:pPr>
      <w:r w:rsidRPr="00A92F2E">
        <w:rPr>
          <w:rFonts w:ascii="Arial" w:hAnsi="Arial" w:cs="Arial"/>
          <w:color w:val="000000"/>
          <w:sz w:val="22"/>
          <w:szCs w:val="22"/>
          <w:lang w:eastAsia="zh-CN"/>
        </w:rPr>
        <w:t>Pojačano održavanje javne rasvjete odnosi se na održavanje koje se obavlja izvan redovitog godišnjeg održavanja, a podrazumijeva radove na rekonstrukciji i manjim proširenjima mreže javne rasvjete, antikorozivnu zaštitu i bojanje elemenata javne rasvjete, radove na izradi blagdanske rasvjete i sl. Radovi na pojačanom održavanju obavljaju se samo uz poseban nalog  ovlaštene osobe.</w:t>
      </w:r>
    </w:p>
    <w:p w:rsidR="00A92F2E" w:rsidRPr="00A92F2E" w:rsidRDefault="00A92F2E" w:rsidP="00A92F2E">
      <w:pPr>
        <w:tabs>
          <w:tab w:val="left" w:pos="576"/>
          <w:tab w:val="left" w:pos="9072"/>
        </w:tabs>
        <w:suppressAutoHyphens/>
        <w:overflowPunct w:val="0"/>
        <w:autoSpaceDE w:val="0"/>
        <w:ind w:left="11" w:firstLine="1"/>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59.</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Za radove iz članka 55. do 58. planirana su sredstva u proračunu Grada Dubrovnika u okviru programa: Održavanje javne rasvjete; aktivnost povijesna jezgra.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Redovito održavanje javne rasvjete..................................................................  180.000 EUR. </w:t>
      </w:r>
    </w:p>
    <w:p w:rsidR="00A92F2E" w:rsidRPr="00A92F2E" w:rsidRDefault="00A92F2E" w:rsidP="00A92F2E">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Obavljanje:</w:t>
      </w:r>
      <w:r w:rsidRPr="00A92F2E">
        <w:rPr>
          <w:rFonts w:ascii="Arial" w:hAnsi="Arial" w:cs="Arial"/>
          <w:color w:val="000000"/>
          <w:sz w:val="22"/>
          <w:szCs w:val="22"/>
          <w:lang w:eastAsia="zh-CN"/>
        </w:rPr>
        <w:t xml:space="preserve"> ...................................................................... odabrani izvoditelj - prema ugovoru</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 xml:space="preserve">Procjena troškova: </w:t>
      </w:r>
      <w:r w:rsidRPr="00A92F2E">
        <w:rPr>
          <w:rFonts w:ascii="Arial" w:hAnsi="Arial" w:cs="Arial"/>
          <w:color w:val="000000"/>
          <w:sz w:val="22"/>
          <w:szCs w:val="22"/>
          <w:lang w:eastAsia="zh-CN"/>
        </w:rPr>
        <w:t xml:space="preserve">........................................................................................   </w:t>
      </w:r>
      <w:r w:rsidRPr="00A92F2E">
        <w:rPr>
          <w:rFonts w:ascii="Arial" w:hAnsi="Arial" w:cs="Arial"/>
          <w:b/>
          <w:color w:val="000000"/>
          <w:sz w:val="22"/>
          <w:szCs w:val="22"/>
          <w:lang w:eastAsia="zh-CN"/>
        </w:rPr>
        <w:t>180.000  EUR</w:t>
      </w:r>
      <w:r w:rsidRPr="00A92F2E">
        <w:rPr>
          <w:rFonts w:ascii="Arial" w:hAnsi="Arial" w:cs="Arial"/>
          <w:color w:val="000000"/>
          <w:sz w:val="22"/>
          <w:szCs w:val="22"/>
          <w:lang w:eastAsia="zh-CN"/>
        </w:rPr>
        <w:t>.</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2.8.3. Javna rasvjeta - trošak električne energije</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60.</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Pod troškom električne energije podrazumijevaju se troškovi za električnu energiju utrošenu u sustavu javne rasvjete na području Grada Dubrovnika.</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61.</w:t>
      </w:r>
    </w:p>
    <w:p w:rsidR="00A92F2E" w:rsidRPr="00A92F2E" w:rsidRDefault="00A92F2E" w:rsidP="00A92F2E">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rsidR="00A92F2E" w:rsidRPr="00A92F2E" w:rsidRDefault="00A92F2E" w:rsidP="00A92F2E">
      <w:pPr>
        <w:tabs>
          <w:tab w:val="left" w:pos="578"/>
        </w:tabs>
        <w:suppressAutoHyphens/>
        <w:overflowPunct w:val="0"/>
        <w:autoSpaceDE w:val="0"/>
        <w:ind w:left="11" w:firstLine="1"/>
        <w:jc w:val="both"/>
        <w:textAlignment w:val="baseline"/>
        <w:rPr>
          <w:szCs w:val="20"/>
          <w:lang w:eastAsia="zh-CN"/>
        </w:rPr>
      </w:pPr>
      <w:r w:rsidRPr="00A92F2E">
        <w:rPr>
          <w:rFonts w:ascii="Arial" w:hAnsi="Arial" w:cs="Arial"/>
          <w:color w:val="000000"/>
          <w:sz w:val="22"/>
          <w:szCs w:val="22"/>
          <w:lang w:eastAsia="zh-CN"/>
        </w:rPr>
        <w:t>Za troškove iz članka 60. planirana su sredstva u proračunu Grada Dubrovnika u okviru programa: Održavanje javne rasvjete: aktivnost Grad Dubrovnik - Javna rasvjeta ( trošak električne energije ) i to kako slijedi:</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Troškovi za električnu energiju ........................................................................... 540.500 EUR.</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Obavljanje:</w:t>
      </w:r>
      <w:r w:rsidRPr="00A92F2E">
        <w:rPr>
          <w:rFonts w:ascii="Arial" w:hAnsi="Arial" w:cs="Arial"/>
          <w:color w:val="000000"/>
          <w:sz w:val="22"/>
          <w:szCs w:val="22"/>
          <w:lang w:eastAsia="zh-CN"/>
        </w:rPr>
        <w:t xml:space="preserve"> ................................................................... odabrani isporučitelj - prema ugovoru</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b/>
          <w:color w:val="000000"/>
          <w:sz w:val="22"/>
          <w:szCs w:val="22"/>
          <w:lang w:eastAsia="zh-CN"/>
        </w:rPr>
        <w:t>Procjena troškova:</w:t>
      </w:r>
      <w:r w:rsidRPr="00A92F2E">
        <w:rPr>
          <w:rFonts w:ascii="Arial" w:hAnsi="Arial" w:cs="Arial"/>
          <w:color w:val="000000"/>
          <w:sz w:val="22"/>
          <w:szCs w:val="22"/>
          <w:lang w:eastAsia="zh-CN"/>
        </w:rPr>
        <w:t xml:space="preserve">............................................................................................ </w:t>
      </w:r>
      <w:r w:rsidRPr="00A92F2E">
        <w:rPr>
          <w:rFonts w:ascii="Arial" w:hAnsi="Arial" w:cs="Arial"/>
          <w:b/>
          <w:color w:val="000000"/>
          <w:sz w:val="22"/>
          <w:szCs w:val="22"/>
          <w:lang w:eastAsia="zh-CN"/>
        </w:rPr>
        <w:t>540.500 EUR.</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62.</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b/>
          <w:sz w:val="22"/>
          <w:szCs w:val="22"/>
          <w:lang w:eastAsia="zh-CN"/>
        </w:rPr>
        <w:t>REKAPITULACIJA RASHODA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lang w:eastAsia="zh-CN"/>
        </w:rPr>
        <w:tab/>
      </w:r>
      <w:r w:rsidRPr="00A92F2E">
        <w:rPr>
          <w:rFonts w:ascii="Arial" w:hAnsi="Arial" w:cs="Arial"/>
          <w:b/>
          <w:sz w:val="22"/>
          <w:szCs w:val="22"/>
          <w:lang w:eastAsia="zh-CN"/>
        </w:rPr>
        <w:t>OPIS RADOVA</w:t>
      </w:r>
      <w:r w:rsidRPr="00A92F2E">
        <w:rPr>
          <w:rFonts w:ascii="Arial" w:hAnsi="Arial" w:cs="Arial"/>
          <w:b/>
          <w:sz w:val="22"/>
          <w:szCs w:val="22"/>
          <w:lang w:eastAsia="zh-CN"/>
        </w:rPr>
        <w:tab/>
      </w:r>
      <w:r w:rsidRPr="00A92F2E">
        <w:rPr>
          <w:rFonts w:ascii="Arial" w:hAnsi="Arial" w:cs="Arial"/>
          <w:b/>
          <w:sz w:val="22"/>
          <w:szCs w:val="22"/>
          <w:lang w:eastAsia="zh-CN"/>
        </w:rPr>
        <w:tab/>
      </w:r>
      <w:r w:rsidRPr="00A92F2E">
        <w:rPr>
          <w:rFonts w:ascii="Arial" w:hAnsi="Arial" w:cs="Arial"/>
          <w:b/>
          <w:sz w:val="22"/>
          <w:szCs w:val="22"/>
          <w:lang w:eastAsia="zh-CN"/>
        </w:rPr>
        <w:tab/>
        <w:t xml:space="preserve">   </w:t>
      </w:r>
      <w:r w:rsidRPr="00A92F2E">
        <w:rPr>
          <w:rFonts w:ascii="Arial" w:hAnsi="Arial" w:cs="Arial"/>
          <w:b/>
          <w:sz w:val="22"/>
          <w:szCs w:val="22"/>
          <w:lang w:eastAsia="zh-CN"/>
        </w:rPr>
        <w:tab/>
      </w:r>
      <w:r w:rsidRPr="00A92F2E">
        <w:rPr>
          <w:rFonts w:ascii="Arial" w:hAnsi="Arial" w:cs="Arial"/>
          <w:b/>
          <w:sz w:val="22"/>
          <w:szCs w:val="22"/>
          <w:lang w:eastAsia="zh-CN"/>
        </w:rPr>
        <w:tab/>
        <w:t xml:space="preserve">       </w:t>
      </w:r>
      <w:r w:rsidRPr="00A92F2E">
        <w:rPr>
          <w:rFonts w:ascii="Arial" w:hAnsi="Arial" w:cs="Arial"/>
          <w:b/>
          <w:sz w:val="22"/>
          <w:szCs w:val="22"/>
          <w:lang w:eastAsia="zh-CN"/>
        </w:rPr>
        <w:tab/>
      </w:r>
      <w:r w:rsidRPr="00A92F2E">
        <w:rPr>
          <w:rFonts w:ascii="Arial" w:hAnsi="Arial" w:cs="Arial"/>
          <w:b/>
          <w:sz w:val="22"/>
          <w:szCs w:val="22"/>
          <w:lang w:eastAsia="zh-CN"/>
        </w:rPr>
        <w:tab/>
      </w:r>
      <w:r w:rsidRPr="00A92F2E">
        <w:rPr>
          <w:rFonts w:ascii="Arial" w:hAnsi="Arial" w:cs="Arial"/>
          <w:b/>
          <w:sz w:val="22"/>
          <w:szCs w:val="22"/>
          <w:lang w:eastAsia="zh-CN"/>
        </w:rPr>
        <w:tab/>
        <w:t xml:space="preserve"> 2025. g.</w:t>
      </w:r>
      <w:r w:rsidRPr="00A92F2E">
        <w:rPr>
          <w:rFonts w:ascii="Arial" w:hAnsi="Arial" w:cs="Arial"/>
          <w:b/>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1.</w:t>
      </w:r>
      <w:r w:rsidRPr="00A92F2E">
        <w:rPr>
          <w:rFonts w:ascii="Arial" w:hAnsi="Arial" w:cs="Arial"/>
          <w:sz w:val="22"/>
          <w:szCs w:val="22"/>
          <w:lang w:eastAsia="zh-CN"/>
        </w:rPr>
        <w:tab/>
        <w:t>Održavanje nerazvrstanih cesta</w:t>
      </w:r>
      <w:r w:rsidRPr="00A92F2E">
        <w:rPr>
          <w:rFonts w:ascii="Arial" w:hAnsi="Arial" w:cs="Arial"/>
          <w:sz w:val="22"/>
          <w:szCs w:val="22"/>
          <w:lang w:eastAsia="zh-CN"/>
        </w:rPr>
        <w:tab/>
      </w:r>
      <w:r w:rsidRPr="00A92F2E">
        <w:rPr>
          <w:rFonts w:ascii="Arial" w:hAnsi="Arial" w:cs="Arial"/>
          <w:sz w:val="22"/>
          <w:szCs w:val="22"/>
          <w:lang w:eastAsia="zh-CN"/>
        </w:rPr>
        <w:tab/>
        <w:t xml:space="preserve"> </w:t>
      </w:r>
      <w:r w:rsidRPr="00A92F2E">
        <w:rPr>
          <w:rFonts w:ascii="Arial" w:hAnsi="Arial" w:cs="Arial"/>
          <w:sz w:val="22"/>
          <w:szCs w:val="22"/>
          <w:lang w:eastAsia="zh-CN"/>
        </w:rPr>
        <w:tab/>
      </w:r>
      <w:r w:rsidRPr="00A92F2E">
        <w:rPr>
          <w:rFonts w:ascii="Arial" w:hAnsi="Arial" w:cs="Arial"/>
          <w:sz w:val="22"/>
          <w:szCs w:val="22"/>
          <w:lang w:eastAsia="zh-CN"/>
        </w:rPr>
        <w:tab/>
        <w:t xml:space="preserve">                      3.687.500 EUR</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2.</w:t>
      </w:r>
      <w:r w:rsidRPr="00A92F2E">
        <w:rPr>
          <w:rFonts w:ascii="Arial" w:hAnsi="Arial" w:cs="Arial"/>
          <w:sz w:val="22"/>
          <w:szCs w:val="22"/>
          <w:lang w:eastAsia="zh-CN"/>
        </w:rPr>
        <w:tab/>
        <w:t xml:space="preserve">Održavanje javnih površina na kojima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371"/>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ab/>
        <w:t>nije dopušten promet motornih vozila</w:t>
      </w:r>
      <w:r w:rsidRPr="00A92F2E">
        <w:rPr>
          <w:rFonts w:ascii="Arial" w:hAnsi="Arial" w:cs="Arial"/>
          <w:sz w:val="22"/>
          <w:szCs w:val="22"/>
          <w:lang w:eastAsia="zh-CN"/>
        </w:rPr>
        <w:tab/>
        <w:t xml:space="preserve"> </w:t>
      </w:r>
      <w:r w:rsidRPr="00A92F2E">
        <w:rPr>
          <w:rFonts w:ascii="Arial" w:hAnsi="Arial" w:cs="Arial"/>
          <w:sz w:val="22"/>
          <w:szCs w:val="22"/>
          <w:lang w:eastAsia="zh-CN"/>
        </w:rPr>
        <w:tab/>
        <w:t xml:space="preserve">   </w:t>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t xml:space="preserve">           1.160.000 EUR</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3.</w:t>
      </w:r>
      <w:r w:rsidRPr="00A92F2E">
        <w:rPr>
          <w:rFonts w:ascii="Arial" w:hAnsi="Arial" w:cs="Arial"/>
          <w:sz w:val="22"/>
          <w:szCs w:val="22"/>
          <w:lang w:eastAsia="zh-CN"/>
        </w:rPr>
        <w:tab/>
        <w:t xml:space="preserve">Održavanje građevina javne odvodnje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lastRenderedPageBreak/>
        <w:tab/>
        <w:t>oborinskih voda</w:t>
      </w:r>
      <w:r w:rsidRPr="00A92F2E">
        <w:rPr>
          <w:rFonts w:ascii="Arial" w:hAnsi="Arial" w:cs="Arial"/>
          <w:sz w:val="22"/>
          <w:szCs w:val="22"/>
          <w:lang w:eastAsia="zh-CN"/>
        </w:rPr>
        <w:tab/>
      </w:r>
      <w:r w:rsidRPr="00A92F2E">
        <w:rPr>
          <w:rFonts w:ascii="Arial" w:hAnsi="Arial" w:cs="Arial"/>
          <w:sz w:val="22"/>
          <w:szCs w:val="22"/>
          <w:lang w:eastAsia="zh-CN"/>
        </w:rPr>
        <w:tab/>
        <w:t xml:space="preserve">   </w:t>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t xml:space="preserve">              130.000 EUR</w:t>
      </w:r>
    </w:p>
    <w:p w:rsidR="00A92F2E" w:rsidRPr="00A92F2E" w:rsidRDefault="00A92F2E" w:rsidP="00A92F2E">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4.</w:t>
      </w:r>
      <w:r w:rsidRPr="00A92F2E">
        <w:rPr>
          <w:rFonts w:ascii="Arial" w:hAnsi="Arial" w:cs="Arial"/>
          <w:sz w:val="22"/>
          <w:szCs w:val="22"/>
          <w:lang w:eastAsia="zh-CN"/>
        </w:rPr>
        <w:tab/>
        <w:t>Održavanje javnih zelenih površina</w:t>
      </w:r>
      <w:r w:rsidRPr="00A92F2E">
        <w:rPr>
          <w:rFonts w:ascii="Arial" w:hAnsi="Arial" w:cs="Arial"/>
          <w:sz w:val="22"/>
          <w:szCs w:val="22"/>
          <w:lang w:eastAsia="zh-CN"/>
        </w:rPr>
        <w:tab/>
      </w:r>
      <w:r w:rsidRPr="00A92F2E">
        <w:rPr>
          <w:rFonts w:ascii="Arial" w:hAnsi="Arial" w:cs="Arial"/>
          <w:sz w:val="22"/>
          <w:szCs w:val="22"/>
          <w:lang w:eastAsia="zh-CN"/>
        </w:rPr>
        <w:tab/>
        <w:t xml:space="preserve">                                              2.010.000 EUR</w:t>
      </w:r>
    </w:p>
    <w:p w:rsidR="00A92F2E" w:rsidRPr="00A92F2E" w:rsidRDefault="00A92F2E" w:rsidP="00A92F2E">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7371"/>
          <w:tab w:val="right" w:pos="9504"/>
        </w:tabs>
        <w:suppressAutoHyphens/>
        <w:overflowPunct w:val="0"/>
        <w:autoSpaceDE w:val="0"/>
        <w:textAlignment w:val="baseline"/>
        <w:rPr>
          <w:szCs w:val="20"/>
          <w:lang w:eastAsia="zh-CN"/>
        </w:rPr>
      </w:pPr>
      <w:r w:rsidRPr="00A92F2E">
        <w:rPr>
          <w:rFonts w:ascii="Arial" w:hAnsi="Arial" w:cs="Arial"/>
          <w:sz w:val="22"/>
          <w:szCs w:val="22"/>
          <w:lang w:eastAsia="zh-CN"/>
        </w:rPr>
        <w:t>5.</w:t>
      </w:r>
      <w:r w:rsidRPr="00A92F2E">
        <w:rPr>
          <w:rFonts w:ascii="Arial" w:hAnsi="Arial" w:cs="Arial"/>
          <w:sz w:val="22"/>
          <w:szCs w:val="22"/>
          <w:lang w:eastAsia="zh-CN"/>
        </w:rPr>
        <w:tab/>
        <w:t xml:space="preserve">Održavanje građevina, uređaja i predmeta javne namjene                 151.000 EUR                              </w:t>
      </w:r>
    </w:p>
    <w:p w:rsidR="00A92F2E" w:rsidRPr="00A92F2E" w:rsidRDefault="00A92F2E" w:rsidP="00A92F2E">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6.</w:t>
      </w:r>
      <w:r w:rsidRPr="00A92F2E">
        <w:rPr>
          <w:rFonts w:ascii="Arial" w:hAnsi="Arial" w:cs="Arial"/>
          <w:sz w:val="22"/>
          <w:szCs w:val="22"/>
          <w:lang w:eastAsia="zh-CN"/>
        </w:rPr>
        <w:tab/>
        <w:t>Održavanje groblja</w:t>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t xml:space="preserve">              265.000 EUR</w:t>
      </w:r>
    </w:p>
    <w:p w:rsidR="00A92F2E" w:rsidRPr="00A92F2E" w:rsidRDefault="00A92F2E" w:rsidP="00A92F2E">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 xml:space="preserve">7. </w:t>
      </w:r>
      <w:r w:rsidRPr="00A92F2E">
        <w:rPr>
          <w:rFonts w:ascii="Arial" w:hAnsi="Arial" w:cs="Arial"/>
          <w:sz w:val="22"/>
          <w:szCs w:val="22"/>
          <w:lang w:eastAsia="zh-CN"/>
        </w:rPr>
        <w:tab/>
        <w:t>Održavanje čistoće javnih površina</w:t>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t xml:space="preserve">           2.665.800 EUR</w:t>
      </w:r>
    </w:p>
    <w:p w:rsidR="00A92F2E" w:rsidRPr="00A92F2E" w:rsidRDefault="00A92F2E" w:rsidP="00A92F2E">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8.</w:t>
      </w:r>
      <w:r w:rsidRPr="00A92F2E">
        <w:rPr>
          <w:rFonts w:ascii="Arial" w:hAnsi="Arial" w:cs="Arial"/>
          <w:sz w:val="22"/>
          <w:szCs w:val="22"/>
          <w:lang w:eastAsia="zh-CN"/>
        </w:rPr>
        <w:tab/>
        <w:t>Održavanje javne rasvjete</w:t>
      </w:r>
      <w:r w:rsidRPr="00A92F2E">
        <w:rPr>
          <w:rFonts w:ascii="Arial" w:hAnsi="Arial" w:cs="Arial"/>
          <w:sz w:val="22"/>
          <w:szCs w:val="22"/>
          <w:lang w:eastAsia="zh-CN"/>
        </w:rPr>
        <w:tab/>
        <w:t xml:space="preserve"> </w:t>
      </w:r>
      <w:r w:rsidRPr="00A92F2E">
        <w:rPr>
          <w:rFonts w:ascii="Arial" w:hAnsi="Arial" w:cs="Arial"/>
          <w:sz w:val="22"/>
          <w:szCs w:val="22"/>
          <w:lang w:eastAsia="zh-CN"/>
        </w:rPr>
        <w:tab/>
        <w:t xml:space="preserve">              </w:t>
      </w:r>
      <w:r w:rsidRPr="00A92F2E">
        <w:rPr>
          <w:rFonts w:ascii="Arial" w:hAnsi="Arial" w:cs="Arial"/>
          <w:sz w:val="22"/>
          <w:szCs w:val="22"/>
          <w:lang w:eastAsia="zh-CN"/>
        </w:rPr>
        <w:tab/>
      </w:r>
      <w:r w:rsidRPr="00A92F2E">
        <w:rPr>
          <w:rFonts w:ascii="Arial" w:hAnsi="Arial" w:cs="Arial"/>
          <w:sz w:val="22"/>
          <w:szCs w:val="22"/>
          <w:lang w:eastAsia="zh-CN"/>
        </w:rPr>
        <w:tab/>
        <w:t xml:space="preserve">           1.325.500 EUR</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r w:rsidRPr="00A92F2E">
        <w:rPr>
          <w:rFonts w:ascii="Arial" w:hAnsi="Arial" w:cs="Arial"/>
          <w:sz w:val="22"/>
          <w:szCs w:val="22"/>
          <w:u w:val="single"/>
          <w:lang w:eastAsia="zh-CN"/>
        </w:rPr>
        <w:tab/>
      </w:r>
      <w:r w:rsidRPr="00A92F2E">
        <w:rPr>
          <w:rFonts w:ascii="Arial" w:hAnsi="Arial" w:cs="Arial"/>
          <w:b/>
          <w:sz w:val="22"/>
          <w:szCs w:val="22"/>
          <w:u w:val="single"/>
          <w:lang w:eastAsia="zh-CN"/>
        </w:rPr>
        <w:t>SVEUKUPNO:</w:t>
      </w:r>
      <w:r w:rsidRPr="00A92F2E">
        <w:rPr>
          <w:rFonts w:ascii="Arial" w:hAnsi="Arial" w:cs="Arial"/>
          <w:b/>
          <w:sz w:val="22"/>
          <w:szCs w:val="22"/>
          <w:u w:val="single"/>
          <w:lang w:eastAsia="zh-CN"/>
        </w:rPr>
        <w:tab/>
      </w:r>
      <w:r w:rsidRPr="00A92F2E">
        <w:rPr>
          <w:rFonts w:ascii="Arial" w:hAnsi="Arial" w:cs="Arial"/>
          <w:b/>
          <w:sz w:val="22"/>
          <w:szCs w:val="22"/>
          <w:u w:val="single"/>
          <w:lang w:eastAsia="zh-CN"/>
        </w:rPr>
        <w:tab/>
      </w:r>
      <w:r w:rsidRPr="00A92F2E">
        <w:rPr>
          <w:rFonts w:ascii="Arial" w:hAnsi="Arial" w:cs="Arial"/>
          <w:b/>
          <w:sz w:val="22"/>
          <w:szCs w:val="22"/>
          <w:u w:val="single"/>
          <w:lang w:eastAsia="zh-CN"/>
        </w:rPr>
        <w:tab/>
        <w:t xml:space="preserve">   </w:t>
      </w:r>
      <w:r w:rsidRPr="00A92F2E">
        <w:rPr>
          <w:rFonts w:ascii="Arial" w:hAnsi="Arial" w:cs="Arial"/>
          <w:b/>
          <w:sz w:val="22"/>
          <w:szCs w:val="22"/>
          <w:u w:val="single"/>
          <w:lang w:eastAsia="zh-CN"/>
        </w:rPr>
        <w:tab/>
        <w:t xml:space="preserve">                                          11.394.800 EUR____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r w:rsidRPr="00A92F2E">
        <w:rPr>
          <w:rFonts w:ascii="Arial" w:hAnsi="Arial" w:cs="Arial"/>
          <w:b/>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u w:val="single"/>
          <w:lang w:eastAsia="zh-CN"/>
        </w:rPr>
      </w:pPr>
      <w:r w:rsidRPr="00A92F2E">
        <w:rPr>
          <w:rFonts w:ascii="Arial" w:hAnsi="Arial" w:cs="Arial"/>
          <w:b/>
          <w:sz w:val="22"/>
          <w:szCs w:val="22"/>
          <w:lang w:eastAsia="zh-CN"/>
        </w:rPr>
        <w:tab/>
      </w:r>
      <w:r w:rsidRPr="00A92F2E">
        <w:rPr>
          <w:rFonts w:ascii="Arial" w:hAnsi="Arial" w:cs="Arial"/>
          <w:b/>
          <w:sz w:val="22"/>
          <w:szCs w:val="22"/>
          <w:lang w:eastAsia="zh-CN"/>
        </w:rPr>
        <w:tab/>
      </w:r>
      <w:r w:rsidRPr="00A92F2E">
        <w:rPr>
          <w:rFonts w:ascii="Arial" w:hAnsi="Arial" w:cs="Arial"/>
          <w:b/>
          <w:sz w:val="22"/>
          <w:szCs w:val="22"/>
          <w:lang w:eastAsia="zh-CN"/>
        </w:rPr>
        <w:tab/>
      </w:r>
    </w:p>
    <w:p w:rsidR="00A92F2E" w:rsidRPr="00A92F2E" w:rsidRDefault="00A92F2E" w:rsidP="00A92F2E">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A92F2E">
        <w:rPr>
          <w:rFonts w:ascii="Arial" w:hAnsi="Arial" w:cs="Arial"/>
          <w:b/>
          <w:color w:val="000000"/>
          <w:sz w:val="22"/>
          <w:szCs w:val="22"/>
          <w:lang w:eastAsia="zh-CN"/>
        </w:rPr>
        <w:t>IZVORI FINANCIRANJA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63.</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Financiranje radova iz članaka 3. do 61. u 2025. g. vršit će se iz slijedećih izvora:</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r w:rsidRPr="00A92F2E">
        <w:rPr>
          <w:rFonts w:ascii="Arial" w:hAnsi="Arial" w:cs="Arial"/>
          <w:color w:val="000000"/>
          <w:sz w:val="22"/>
          <w:szCs w:val="22"/>
          <w:lang w:eastAsia="zh-CN"/>
        </w:rPr>
        <w:t xml:space="preserve">1. Komunalna naknada .............................................................  </w:t>
      </w:r>
      <w:r w:rsidRPr="00A92F2E">
        <w:rPr>
          <w:rFonts w:ascii="Arial" w:hAnsi="Arial" w:cs="Arial"/>
          <w:b/>
          <w:color w:val="000000"/>
          <w:sz w:val="22"/>
          <w:szCs w:val="22"/>
          <w:lang w:eastAsia="zh-CN"/>
        </w:rPr>
        <w:t>6.933.000 EUR</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2. Opći prihodi i primici ............................................................</w:t>
      </w:r>
      <w:r w:rsidRPr="00A92F2E">
        <w:rPr>
          <w:rFonts w:ascii="Arial" w:hAnsi="Arial" w:cs="Arial"/>
          <w:b/>
          <w:color w:val="000000"/>
          <w:sz w:val="22"/>
          <w:szCs w:val="22"/>
          <w:lang w:eastAsia="zh-CN"/>
        </w:rPr>
        <w:t xml:space="preserve">    2.519.300 EUR</w:t>
      </w:r>
    </w:p>
    <w:p w:rsidR="00A92F2E" w:rsidRPr="00A92F2E" w:rsidRDefault="00A92F2E" w:rsidP="00A92F2E">
      <w:pPr>
        <w:widowControl w:val="0"/>
        <w:tabs>
          <w:tab w:val="left" w:pos="531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3. Naknada za uporabu pomorskog dobra ..............................    </w:t>
      </w:r>
      <w:r w:rsidRPr="00A92F2E">
        <w:rPr>
          <w:rFonts w:ascii="Arial" w:hAnsi="Arial" w:cs="Arial"/>
          <w:b/>
          <w:color w:val="000000"/>
          <w:sz w:val="22"/>
          <w:szCs w:val="22"/>
          <w:lang w:eastAsia="zh-CN"/>
        </w:rPr>
        <w:t xml:space="preserve">   </w:t>
      </w:r>
      <w:r w:rsidRPr="00A92F2E">
        <w:rPr>
          <w:rFonts w:ascii="Arial" w:hAnsi="Arial" w:cs="Arial"/>
          <w:b/>
          <w:sz w:val="22"/>
          <w:szCs w:val="22"/>
          <w:lang w:eastAsia="zh-CN"/>
        </w:rPr>
        <w:t>830.000 EUR</w:t>
      </w:r>
    </w:p>
    <w:p w:rsidR="00A92F2E" w:rsidRPr="00A92F2E" w:rsidRDefault="00A92F2E" w:rsidP="00A92F2E">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r w:rsidRPr="00A92F2E">
        <w:rPr>
          <w:rFonts w:ascii="Arial" w:hAnsi="Arial" w:cs="Arial"/>
          <w:color w:val="000000"/>
          <w:sz w:val="22"/>
          <w:szCs w:val="22"/>
          <w:lang w:eastAsia="zh-CN"/>
        </w:rPr>
        <w:t xml:space="preserve">4. Ostali prihodi za posebne namjene- Hrv.vode........................     </w:t>
      </w:r>
      <w:r w:rsidRPr="00A92F2E">
        <w:rPr>
          <w:rFonts w:ascii="Arial" w:hAnsi="Arial" w:cs="Arial"/>
          <w:b/>
          <w:color w:val="000000"/>
          <w:sz w:val="22"/>
          <w:szCs w:val="22"/>
          <w:lang w:eastAsia="zh-CN"/>
        </w:rPr>
        <w:t xml:space="preserve">   6.000 EUR</w:t>
      </w:r>
    </w:p>
    <w:p w:rsidR="00A92F2E" w:rsidRPr="00A92F2E" w:rsidRDefault="00A92F2E" w:rsidP="00A92F2E">
      <w:pPr>
        <w:widowControl w:val="0"/>
        <w:tabs>
          <w:tab w:val="left" w:pos="531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5</w:t>
      </w:r>
      <w:r w:rsidRPr="00A92F2E">
        <w:rPr>
          <w:rFonts w:ascii="Arial" w:hAnsi="Arial" w:cs="Arial"/>
          <w:b/>
          <w:color w:val="000000"/>
          <w:sz w:val="22"/>
          <w:szCs w:val="22"/>
          <w:lang w:eastAsia="zh-CN"/>
        </w:rPr>
        <w:t xml:space="preserve">. </w:t>
      </w:r>
      <w:r w:rsidRPr="00A92F2E">
        <w:rPr>
          <w:rFonts w:ascii="Arial" w:hAnsi="Arial" w:cs="Arial"/>
          <w:color w:val="000000"/>
          <w:sz w:val="22"/>
          <w:szCs w:val="22"/>
          <w:lang w:eastAsia="zh-CN"/>
        </w:rPr>
        <w:t xml:space="preserve">Naknade po gradskim odlukama  …………………………….  </w:t>
      </w:r>
      <w:r w:rsidRPr="00A92F2E">
        <w:rPr>
          <w:rFonts w:ascii="Arial" w:hAnsi="Arial" w:cs="Arial"/>
          <w:b/>
          <w:color w:val="000000"/>
          <w:sz w:val="22"/>
          <w:szCs w:val="22"/>
          <w:lang w:eastAsia="zh-CN"/>
        </w:rPr>
        <w:t xml:space="preserve">    120.000 EUR</w:t>
      </w:r>
    </w:p>
    <w:p w:rsidR="00A92F2E" w:rsidRPr="00A92F2E" w:rsidRDefault="00A92F2E" w:rsidP="00A92F2E">
      <w:pPr>
        <w:widowControl w:val="0"/>
        <w:tabs>
          <w:tab w:val="left" w:pos="531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6</w:t>
      </w:r>
      <w:r w:rsidRPr="00A92F2E">
        <w:rPr>
          <w:rFonts w:ascii="Arial" w:hAnsi="Arial" w:cs="Arial"/>
          <w:b/>
          <w:color w:val="000000"/>
          <w:sz w:val="22"/>
          <w:szCs w:val="22"/>
          <w:lang w:eastAsia="zh-CN"/>
        </w:rPr>
        <w:t xml:space="preserve">. </w:t>
      </w:r>
      <w:r w:rsidRPr="00A92F2E">
        <w:rPr>
          <w:rFonts w:ascii="Arial" w:hAnsi="Arial" w:cs="Arial"/>
          <w:color w:val="000000"/>
          <w:sz w:val="22"/>
          <w:szCs w:val="22"/>
          <w:lang w:eastAsia="zh-CN"/>
        </w:rPr>
        <w:t xml:space="preserve">Ostale pomoći unutar općeg proračuna - Žuc......................    </w:t>
      </w:r>
      <w:r w:rsidRPr="00A92F2E">
        <w:rPr>
          <w:rFonts w:ascii="Arial" w:hAnsi="Arial" w:cs="Arial"/>
          <w:b/>
          <w:color w:val="000000"/>
          <w:sz w:val="22"/>
          <w:szCs w:val="22"/>
          <w:lang w:eastAsia="zh-CN"/>
        </w:rPr>
        <w:t xml:space="preserve">   380.000 EUR</w:t>
      </w:r>
    </w:p>
    <w:p w:rsidR="00A92F2E" w:rsidRPr="00A92F2E" w:rsidRDefault="00A92F2E" w:rsidP="00A92F2E">
      <w:pPr>
        <w:widowControl w:val="0"/>
        <w:tabs>
          <w:tab w:val="left" w:pos="5310"/>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 xml:space="preserve">7. Turistička pristojba ………………………………………….….      </w:t>
      </w:r>
      <w:r w:rsidRPr="00A92F2E">
        <w:rPr>
          <w:rFonts w:ascii="Arial" w:hAnsi="Arial" w:cs="Arial"/>
          <w:b/>
          <w:color w:val="000000"/>
          <w:sz w:val="22"/>
          <w:szCs w:val="22"/>
          <w:lang w:eastAsia="zh-CN"/>
        </w:rPr>
        <w:t>606.500 EUR</w:t>
      </w:r>
      <w:r w:rsidRPr="00A92F2E">
        <w:rPr>
          <w:rFonts w:ascii="Arial" w:hAnsi="Arial" w:cs="Arial"/>
          <w:b/>
          <w:color w:val="000000"/>
          <w:sz w:val="22"/>
          <w:szCs w:val="22"/>
          <w:lang w:eastAsia="zh-CN"/>
        </w:rPr>
        <w:tab/>
      </w:r>
    </w:p>
    <w:p w:rsidR="00A92F2E" w:rsidRPr="00A92F2E" w:rsidRDefault="00A92F2E" w:rsidP="00A92F2E">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A92F2E">
        <w:rPr>
          <w:rFonts w:ascii="Arial" w:hAnsi="Arial" w:cs="Arial"/>
          <w:b/>
          <w:color w:val="000000"/>
          <w:sz w:val="22"/>
          <w:szCs w:val="22"/>
          <w:lang w:eastAsia="zh-CN"/>
        </w:rPr>
        <w:t>PROVEDBA PROGRAMA</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eastAsia="Arial" w:hAnsi="Arial" w:cs="Arial"/>
          <w:color w:val="000000"/>
          <w:sz w:val="22"/>
          <w:szCs w:val="22"/>
          <w:lang w:eastAsia="zh-CN"/>
        </w:rPr>
        <w:t xml:space="preserve">                         </w:t>
      </w:r>
    </w:p>
    <w:p w:rsidR="00A92F2E" w:rsidRPr="00A92F2E" w:rsidRDefault="00A92F2E" w:rsidP="00A92F2E">
      <w:pPr>
        <w:widowControl w:val="0"/>
        <w:tabs>
          <w:tab w:val="right" w:leader="hyphen" w:pos="6804"/>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64.</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color w:val="000000"/>
          <w:sz w:val="22"/>
          <w:szCs w:val="22"/>
          <w:lang w:eastAsia="zh-CN"/>
        </w:rPr>
        <w:t>Vrijednost pojedinih radova iz ovog Programa utvrđena je na temelju potreba i prosječnih cijena takvih radova iz prethodnih godina.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65.</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Gradonačelnik Grada Dubrovnika podnosi izvješće o izvršenju Programa za prethodnu kalendarsku godinu Gradskom vijeću Grada Dubrovnika istovremeno s izvješćem o izvršenju proračuna Grada Dubrovnika.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A92F2E">
        <w:rPr>
          <w:rFonts w:ascii="Arial" w:hAnsi="Arial" w:cs="Arial"/>
          <w:b/>
          <w:color w:val="000000"/>
          <w:sz w:val="22"/>
          <w:szCs w:val="22"/>
          <w:lang w:eastAsia="zh-CN"/>
        </w:rPr>
        <w:t>ZAVRŠNE ODREDBE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color w:val="000000"/>
          <w:sz w:val="22"/>
          <w:szCs w:val="22"/>
          <w:lang w:eastAsia="zh-CN"/>
        </w:rPr>
        <w:t>Članak 66.</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Ovaj program stupa na snagu osmog dana od dana objave u "Službenom glasniku Grada Dubrovnika" i provodit će se tijekom 2025. godine.</w:t>
      </w:r>
    </w:p>
    <w:p w:rsidR="00DC7BEF" w:rsidRDefault="00DC7BEF" w:rsidP="00A126DF">
      <w:pPr>
        <w:rPr>
          <w:rFonts w:ascii="Arial" w:hAnsi="Arial" w:cs="Arial"/>
          <w:sz w:val="22"/>
          <w:szCs w:val="22"/>
        </w:rPr>
      </w:pPr>
    </w:p>
    <w:p w:rsidR="00A92F2E" w:rsidRPr="00A92F2E" w:rsidRDefault="00A92F2E" w:rsidP="00A92F2E">
      <w:pPr>
        <w:rPr>
          <w:rFonts w:ascii="Arial" w:hAnsi="Arial" w:cs="Arial"/>
          <w:sz w:val="22"/>
          <w:szCs w:val="22"/>
          <w:lang w:eastAsia="en-US"/>
        </w:rPr>
      </w:pPr>
      <w:r w:rsidRPr="00A92F2E">
        <w:rPr>
          <w:rFonts w:ascii="Arial" w:hAnsi="Arial" w:cs="Arial"/>
          <w:sz w:val="22"/>
          <w:szCs w:val="22"/>
          <w:lang w:eastAsia="en-US"/>
        </w:rPr>
        <w:t>KLASA: 363-01/24-03/03</w:t>
      </w:r>
    </w:p>
    <w:p w:rsidR="00A92F2E" w:rsidRPr="00A92F2E" w:rsidRDefault="00A92F2E" w:rsidP="00A92F2E">
      <w:pPr>
        <w:suppressAutoHyphens/>
        <w:rPr>
          <w:rFonts w:ascii="Arial" w:hAnsi="Arial" w:cs="Arial"/>
          <w:sz w:val="22"/>
          <w:szCs w:val="22"/>
          <w:lang w:eastAsia="ar-SA"/>
        </w:rPr>
      </w:pPr>
      <w:r w:rsidRPr="00A92F2E">
        <w:rPr>
          <w:rFonts w:ascii="Arial" w:hAnsi="Arial" w:cs="Arial"/>
          <w:sz w:val="22"/>
          <w:szCs w:val="22"/>
          <w:lang w:eastAsia="ar-SA"/>
        </w:rPr>
        <w:t>URBROJ: 2117-1-09-24-02</w:t>
      </w:r>
    </w:p>
    <w:p w:rsidR="00A92F2E" w:rsidRPr="00A92F2E" w:rsidRDefault="00A92F2E" w:rsidP="00A92F2E">
      <w:pPr>
        <w:suppressAutoHyphens/>
        <w:rPr>
          <w:rFonts w:ascii="Arial" w:hAnsi="Arial" w:cs="Arial"/>
          <w:sz w:val="22"/>
          <w:szCs w:val="22"/>
          <w:lang w:eastAsia="ar-SA"/>
        </w:rPr>
      </w:pPr>
      <w:r w:rsidRPr="00A92F2E">
        <w:rPr>
          <w:rFonts w:ascii="Arial" w:hAnsi="Arial" w:cs="Arial"/>
          <w:sz w:val="22"/>
          <w:szCs w:val="22"/>
          <w:lang w:eastAsia="ar-SA"/>
        </w:rPr>
        <w:t>Dubrovnik,  29. listopada 2024.</w:t>
      </w:r>
    </w:p>
    <w:p w:rsidR="00DC7BEF" w:rsidRDefault="00DC7BEF" w:rsidP="00A126DF">
      <w:pPr>
        <w:rPr>
          <w:rFonts w:ascii="Arial" w:hAnsi="Arial" w:cs="Arial"/>
          <w:sz w:val="22"/>
          <w:szCs w:val="22"/>
        </w:rPr>
      </w:pP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w:t>
      </w: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3E5EBD" w:rsidRDefault="00DC7BEF" w:rsidP="00DC7BEF">
      <w:pPr>
        <w:rPr>
          <w:rFonts w:ascii="Arial" w:hAnsi="Arial" w:cs="Arial"/>
          <w:b/>
          <w:sz w:val="22"/>
          <w:szCs w:val="22"/>
        </w:rPr>
      </w:pPr>
      <w:r w:rsidRPr="009966E1">
        <w:rPr>
          <w:rFonts w:ascii="Arial" w:hAnsi="Arial" w:cs="Arial"/>
          <w:b/>
          <w:sz w:val="22"/>
          <w:szCs w:val="22"/>
        </w:rPr>
        <w:t>3</w:t>
      </w:r>
      <w:r>
        <w:rPr>
          <w:rFonts w:ascii="Arial" w:hAnsi="Arial" w:cs="Arial"/>
          <w:b/>
          <w:sz w:val="22"/>
          <w:szCs w:val="22"/>
        </w:rPr>
        <w:t>79</w:t>
      </w:r>
      <w:r w:rsidRPr="003E5EBD">
        <w:rPr>
          <w:rFonts w:ascii="Arial" w:hAnsi="Arial" w:cs="Arial"/>
          <w:sz w:val="22"/>
          <w:szCs w:val="22"/>
          <w:lang w:eastAsia="en-US"/>
        </w:rPr>
        <w:t xml:space="preserve">                               </w:t>
      </w:r>
    </w:p>
    <w:p w:rsidR="00DC7BEF" w:rsidRDefault="00DC7BEF" w:rsidP="00DC7BEF">
      <w:pPr>
        <w:rPr>
          <w:rFonts w:ascii="Arial" w:hAnsi="Arial" w:cs="Arial"/>
          <w:sz w:val="22"/>
          <w:szCs w:val="22"/>
        </w:rPr>
      </w:pPr>
    </w:p>
    <w:p w:rsidR="00DC7BEF" w:rsidRDefault="00DC7BEF" w:rsidP="00A126DF">
      <w:pPr>
        <w:rPr>
          <w:rFonts w:ascii="Arial" w:hAnsi="Arial" w:cs="Arial"/>
          <w:sz w:val="22"/>
          <w:szCs w:val="22"/>
        </w:rPr>
      </w:pPr>
    </w:p>
    <w:p w:rsidR="00A92F2E" w:rsidRPr="00A92F2E" w:rsidRDefault="00A92F2E" w:rsidP="00A92F2E">
      <w:pPr>
        <w:suppressAutoHyphens/>
        <w:jc w:val="both"/>
        <w:rPr>
          <w:rFonts w:ascii="Arial" w:hAnsi="Arial" w:cs="Arial"/>
          <w:sz w:val="22"/>
          <w:szCs w:val="22"/>
          <w:lang w:eastAsia="ar-SA"/>
        </w:rPr>
      </w:pPr>
      <w:r w:rsidRPr="00A92F2E">
        <w:rPr>
          <w:rFonts w:ascii="Arial" w:hAnsi="Arial" w:cs="Arial"/>
          <w:sz w:val="22"/>
          <w:szCs w:val="22"/>
          <w:lang w:eastAsia="ar-SA"/>
        </w:rPr>
        <w:t xml:space="preserve">Na temelju članka </w:t>
      </w:r>
      <w:bookmarkStart w:id="20" w:name="_Hlk531364580"/>
      <w:r w:rsidRPr="00A92F2E">
        <w:rPr>
          <w:rFonts w:ascii="Arial" w:hAnsi="Arial" w:cs="Arial"/>
          <w:sz w:val="22"/>
          <w:szCs w:val="22"/>
          <w:lang w:eastAsia="ar-SA"/>
        </w:rPr>
        <w:t>67.</w:t>
      </w:r>
      <w:bookmarkEnd w:id="20"/>
      <w:r w:rsidRPr="00A92F2E">
        <w:rPr>
          <w:rFonts w:ascii="Arial" w:hAnsi="Arial" w:cs="Arial"/>
          <w:sz w:val="22"/>
          <w:szCs w:val="22"/>
          <w:lang w:eastAsia="ar-SA"/>
        </w:rPr>
        <w:t xml:space="preserve"> stavka 1. Zakona o komunalnom gospodarstvu ("Narodne novine", broj </w:t>
      </w:r>
      <w:bookmarkStart w:id="21" w:name="_Hlk531363574"/>
      <w:r w:rsidRPr="00A92F2E">
        <w:rPr>
          <w:rFonts w:ascii="Arial" w:hAnsi="Arial" w:cs="Arial"/>
          <w:sz w:val="22"/>
          <w:szCs w:val="22"/>
          <w:lang w:eastAsia="ar-SA"/>
        </w:rPr>
        <w:t>68/18</w:t>
      </w:r>
      <w:bookmarkEnd w:id="21"/>
      <w:r w:rsidRPr="00A92F2E">
        <w:rPr>
          <w:rFonts w:ascii="Arial" w:hAnsi="Arial" w:cs="Arial"/>
          <w:sz w:val="22"/>
          <w:szCs w:val="22"/>
          <w:lang w:eastAsia="ar-SA"/>
        </w:rPr>
        <w:t>, 110/18 i 32/20) i članka 39. Statuta Grada Dubrovnika ("Službeni glasnik Grada Dubrovnika", broj 2/21), Gradsko vijeće Grada Dubrovnika na 36. sjednici, održanoj 29. listopada 2024., donijelo je</w:t>
      </w:r>
    </w:p>
    <w:p w:rsidR="00A92F2E" w:rsidRPr="00A92F2E" w:rsidRDefault="00A92F2E" w:rsidP="00A92F2E">
      <w:pPr>
        <w:suppressAutoHyphens/>
        <w:rPr>
          <w:rFonts w:ascii="Arial" w:hAnsi="Arial" w:cs="Arial"/>
          <w:sz w:val="22"/>
          <w:szCs w:val="22"/>
          <w:lang w:eastAsia="ar-SA"/>
        </w:rPr>
      </w:pPr>
    </w:p>
    <w:p w:rsidR="00A92F2E" w:rsidRPr="00A92F2E" w:rsidRDefault="00A92F2E" w:rsidP="00A92F2E">
      <w:pPr>
        <w:suppressAutoHyphens/>
        <w:rPr>
          <w:rFonts w:ascii="Arial" w:hAnsi="Arial" w:cs="Arial"/>
          <w:sz w:val="22"/>
          <w:szCs w:val="22"/>
          <w:lang w:eastAsia="ar-SA"/>
        </w:rPr>
      </w:pPr>
    </w:p>
    <w:p w:rsidR="00A92F2E" w:rsidRPr="00A92F2E" w:rsidRDefault="00A92F2E" w:rsidP="00A92F2E">
      <w:pPr>
        <w:suppressAutoHyphens/>
        <w:autoSpaceDE w:val="0"/>
        <w:jc w:val="center"/>
        <w:rPr>
          <w:rFonts w:ascii="Arial" w:eastAsia="TimesNewRoman" w:hAnsi="Arial" w:cs="Arial"/>
          <w:b/>
          <w:bCs/>
          <w:sz w:val="22"/>
          <w:szCs w:val="22"/>
          <w:lang w:eastAsia="ar-SA"/>
        </w:rPr>
      </w:pPr>
      <w:r w:rsidRPr="00A92F2E">
        <w:rPr>
          <w:rFonts w:ascii="Arial" w:eastAsia="TimesNewRoman" w:hAnsi="Arial" w:cs="Arial"/>
          <w:b/>
          <w:bCs/>
          <w:sz w:val="22"/>
          <w:szCs w:val="22"/>
          <w:lang w:eastAsia="ar-SA"/>
        </w:rPr>
        <w:t xml:space="preserve">PROGRAM   </w:t>
      </w:r>
    </w:p>
    <w:p w:rsidR="00A92F2E" w:rsidRPr="00A92F2E" w:rsidRDefault="00A92F2E" w:rsidP="00A92F2E">
      <w:pPr>
        <w:suppressAutoHyphens/>
        <w:autoSpaceDE w:val="0"/>
        <w:jc w:val="center"/>
        <w:rPr>
          <w:rFonts w:ascii="Arial" w:eastAsia="TimesNewRoman" w:hAnsi="Arial" w:cs="Arial"/>
          <w:b/>
          <w:bCs/>
          <w:sz w:val="22"/>
          <w:szCs w:val="22"/>
          <w:lang w:eastAsia="ar-SA"/>
        </w:rPr>
      </w:pPr>
      <w:r w:rsidRPr="00A92F2E">
        <w:rPr>
          <w:rFonts w:ascii="Arial" w:eastAsia="TimesNewRoman" w:hAnsi="Arial" w:cs="Arial"/>
          <w:b/>
          <w:bCs/>
          <w:sz w:val="22"/>
          <w:szCs w:val="22"/>
          <w:lang w:eastAsia="ar-SA"/>
        </w:rPr>
        <w:t>građenja komunalne infrastrukture za 2025. godinu</w:t>
      </w:r>
    </w:p>
    <w:p w:rsidR="00A92F2E" w:rsidRPr="00A92F2E" w:rsidRDefault="00A92F2E" w:rsidP="00A92F2E">
      <w:pPr>
        <w:suppressAutoHyphens/>
        <w:autoSpaceDE w:val="0"/>
        <w:jc w:val="center"/>
        <w:rPr>
          <w:rFonts w:ascii="Arial" w:eastAsia="TimesNewRoman" w:hAnsi="Arial" w:cs="Arial"/>
          <w:b/>
          <w:bCs/>
          <w:sz w:val="22"/>
          <w:szCs w:val="22"/>
          <w:lang w:eastAsia="ar-SA"/>
        </w:rPr>
      </w:pPr>
    </w:p>
    <w:p w:rsidR="00A92F2E" w:rsidRPr="00A92F2E" w:rsidRDefault="00A92F2E" w:rsidP="00A92F2E">
      <w:pPr>
        <w:suppressAutoHyphens/>
        <w:rPr>
          <w:rFonts w:ascii="Arial" w:hAnsi="Arial" w:cs="Arial"/>
          <w:b/>
          <w:bCs/>
          <w:sz w:val="22"/>
          <w:szCs w:val="22"/>
          <w:lang w:eastAsia="ar-SA"/>
        </w:rPr>
      </w:pPr>
    </w:p>
    <w:p w:rsidR="00A92F2E" w:rsidRPr="00A92F2E" w:rsidRDefault="00A92F2E" w:rsidP="00A92F2E">
      <w:pPr>
        <w:suppressAutoHyphens/>
        <w:rPr>
          <w:rFonts w:ascii="Arial" w:hAnsi="Arial" w:cs="Arial"/>
          <w:b/>
          <w:bCs/>
          <w:sz w:val="22"/>
          <w:szCs w:val="22"/>
          <w:lang w:eastAsia="ar-SA"/>
        </w:rPr>
      </w:pPr>
    </w:p>
    <w:p w:rsidR="00A92F2E" w:rsidRPr="00A92F2E" w:rsidRDefault="00A92F2E" w:rsidP="00F5355F">
      <w:pPr>
        <w:numPr>
          <w:ilvl w:val="1"/>
          <w:numId w:val="6"/>
        </w:numPr>
        <w:tabs>
          <w:tab w:val="num" w:pos="284"/>
        </w:tabs>
        <w:suppressAutoHyphens/>
        <w:ind w:left="284" w:hanging="284"/>
        <w:rPr>
          <w:rFonts w:ascii="Arial" w:hAnsi="Arial" w:cs="Arial"/>
          <w:b/>
          <w:sz w:val="22"/>
          <w:szCs w:val="22"/>
          <w:lang w:eastAsia="ar-SA"/>
        </w:rPr>
      </w:pPr>
      <w:r w:rsidRPr="00A92F2E">
        <w:rPr>
          <w:rFonts w:ascii="Arial" w:hAnsi="Arial" w:cs="Arial"/>
          <w:b/>
          <w:sz w:val="22"/>
          <w:szCs w:val="22"/>
          <w:lang w:eastAsia="ar-SA"/>
        </w:rPr>
        <w:t>OPĆE ODREDBE</w:t>
      </w:r>
    </w:p>
    <w:p w:rsidR="00A92F2E" w:rsidRPr="00A92F2E" w:rsidRDefault="00A92F2E" w:rsidP="00A92F2E">
      <w:pPr>
        <w:suppressAutoHyphens/>
        <w:rPr>
          <w:rFonts w:ascii="Arial" w:hAnsi="Arial" w:cs="Arial"/>
          <w:sz w:val="22"/>
          <w:szCs w:val="22"/>
          <w:lang w:eastAsia="ar-SA"/>
        </w:rPr>
      </w:pPr>
    </w:p>
    <w:p w:rsidR="00A92F2E" w:rsidRPr="00A92F2E" w:rsidRDefault="00A92F2E" w:rsidP="00A92F2E">
      <w:pPr>
        <w:suppressAutoHyphens/>
        <w:ind w:left="360"/>
        <w:jc w:val="center"/>
        <w:rPr>
          <w:rFonts w:ascii="Arial" w:hAnsi="Arial" w:cs="Arial"/>
          <w:sz w:val="22"/>
          <w:szCs w:val="22"/>
          <w:lang w:eastAsia="ar-SA"/>
        </w:rPr>
      </w:pPr>
      <w:r w:rsidRPr="00A92F2E">
        <w:rPr>
          <w:rFonts w:ascii="Arial" w:hAnsi="Arial" w:cs="Arial"/>
          <w:sz w:val="22"/>
          <w:szCs w:val="22"/>
          <w:lang w:eastAsia="ar-SA"/>
        </w:rPr>
        <w:t>Članak 1.</w:t>
      </w:r>
    </w:p>
    <w:p w:rsidR="00A92F2E" w:rsidRPr="00A92F2E" w:rsidRDefault="00A92F2E" w:rsidP="00A92F2E">
      <w:pPr>
        <w:suppressAutoHyphens/>
        <w:rPr>
          <w:rFonts w:ascii="Arial" w:hAnsi="Arial" w:cs="Arial"/>
          <w:sz w:val="22"/>
          <w:szCs w:val="22"/>
          <w:lang w:eastAsia="ar-SA"/>
        </w:rPr>
      </w:pPr>
    </w:p>
    <w:p w:rsidR="00A92F2E" w:rsidRPr="00A92F2E" w:rsidRDefault="00A92F2E" w:rsidP="00A92F2E">
      <w:pPr>
        <w:shd w:val="clear" w:color="auto" w:fill="FFFFFF"/>
        <w:rPr>
          <w:rFonts w:ascii="Arial" w:hAnsi="Arial" w:cs="Arial"/>
          <w:color w:val="333333"/>
          <w:sz w:val="22"/>
          <w:szCs w:val="22"/>
        </w:rPr>
      </w:pPr>
      <w:r w:rsidRPr="00A92F2E">
        <w:rPr>
          <w:rFonts w:ascii="Arial" w:hAnsi="Arial" w:cs="Arial"/>
          <w:color w:val="000000"/>
          <w:sz w:val="22"/>
          <w:szCs w:val="22"/>
        </w:rPr>
        <w:t>Ovim Programom određuje se građenje komunalne infrastrukture na području Grada Dubrovnika za 2025. godinu za:</w:t>
      </w:r>
    </w:p>
    <w:p w:rsidR="00A92F2E" w:rsidRPr="00A92F2E" w:rsidRDefault="00A92F2E" w:rsidP="00F5355F">
      <w:pPr>
        <w:numPr>
          <w:ilvl w:val="0"/>
          <w:numId w:val="20"/>
        </w:numPr>
        <w:shd w:val="clear" w:color="auto" w:fill="FFFFFF"/>
        <w:suppressAutoHyphens/>
        <w:rPr>
          <w:rFonts w:ascii="Arial" w:hAnsi="Arial" w:cs="Arial"/>
          <w:color w:val="333333"/>
          <w:sz w:val="22"/>
          <w:szCs w:val="22"/>
        </w:rPr>
      </w:pPr>
      <w:r w:rsidRPr="00A92F2E">
        <w:rPr>
          <w:rFonts w:ascii="Arial" w:hAnsi="Arial" w:cs="Arial"/>
          <w:color w:val="000000"/>
          <w:sz w:val="22"/>
          <w:szCs w:val="22"/>
        </w:rPr>
        <w:t>građevine komunalne infrastrukture koje će se graditi radi uređenja neuređenih dijelova građevinskog područja,</w:t>
      </w:r>
    </w:p>
    <w:p w:rsidR="00A92F2E" w:rsidRPr="00A92F2E" w:rsidRDefault="00A92F2E" w:rsidP="00F5355F">
      <w:pPr>
        <w:numPr>
          <w:ilvl w:val="0"/>
          <w:numId w:val="20"/>
        </w:numPr>
        <w:shd w:val="clear" w:color="auto" w:fill="FFFFFF"/>
        <w:suppressAutoHyphens/>
        <w:rPr>
          <w:rFonts w:ascii="Arial" w:hAnsi="Arial" w:cs="Arial"/>
          <w:color w:val="000000"/>
          <w:sz w:val="22"/>
          <w:szCs w:val="22"/>
        </w:rPr>
      </w:pPr>
      <w:r w:rsidRPr="00A92F2E">
        <w:rPr>
          <w:rFonts w:ascii="Arial" w:hAnsi="Arial" w:cs="Arial"/>
          <w:color w:val="000000"/>
          <w:sz w:val="22"/>
          <w:szCs w:val="22"/>
        </w:rPr>
        <w:t>građevine komunalne infrastrukture koje će se graditi u uređenim dijelovima građevinskog područja,</w:t>
      </w:r>
    </w:p>
    <w:p w:rsidR="00A92F2E" w:rsidRPr="00A92F2E" w:rsidRDefault="00A92F2E" w:rsidP="00F5355F">
      <w:pPr>
        <w:numPr>
          <w:ilvl w:val="0"/>
          <w:numId w:val="20"/>
        </w:numPr>
        <w:shd w:val="clear" w:color="auto" w:fill="FFFFFF"/>
        <w:suppressAutoHyphens/>
        <w:rPr>
          <w:rFonts w:ascii="Arial" w:hAnsi="Arial" w:cs="Arial"/>
          <w:color w:val="000000"/>
          <w:sz w:val="22"/>
          <w:szCs w:val="22"/>
        </w:rPr>
      </w:pPr>
      <w:r w:rsidRPr="00A92F2E">
        <w:rPr>
          <w:rFonts w:ascii="Arial" w:hAnsi="Arial" w:cs="Arial"/>
          <w:color w:val="000000"/>
          <w:sz w:val="22"/>
          <w:szCs w:val="22"/>
        </w:rPr>
        <w:t>građevine komunalne infrastrukture koje će se graditi izvan građevinskog područja</w:t>
      </w:r>
    </w:p>
    <w:p w:rsidR="00A92F2E" w:rsidRPr="00A92F2E" w:rsidRDefault="00A92F2E" w:rsidP="00F5355F">
      <w:pPr>
        <w:numPr>
          <w:ilvl w:val="0"/>
          <w:numId w:val="20"/>
        </w:numPr>
        <w:shd w:val="clear" w:color="auto" w:fill="FFFFFF"/>
        <w:suppressAutoHyphens/>
        <w:rPr>
          <w:rFonts w:ascii="Arial" w:hAnsi="Arial" w:cs="Arial"/>
          <w:color w:val="000000"/>
          <w:sz w:val="22"/>
          <w:szCs w:val="22"/>
        </w:rPr>
      </w:pPr>
      <w:r w:rsidRPr="00A92F2E">
        <w:rPr>
          <w:rFonts w:ascii="Arial" w:hAnsi="Arial" w:cs="Arial"/>
          <w:color w:val="000000"/>
          <w:sz w:val="22"/>
          <w:szCs w:val="22"/>
        </w:rPr>
        <w:t>postojeće građevine komunalne infrastrukture koje će se rekonstruirati i način rekonstrukcije.</w:t>
      </w:r>
    </w:p>
    <w:p w:rsidR="00A92F2E" w:rsidRPr="00A92F2E" w:rsidRDefault="00A92F2E" w:rsidP="00A92F2E">
      <w:pPr>
        <w:shd w:val="clear" w:color="auto" w:fill="FFFFFF"/>
        <w:ind w:left="420"/>
        <w:rPr>
          <w:rFonts w:ascii="Arial" w:hAnsi="Arial" w:cs="Arial"/>
          <w:color w:val="000000"/>
          <w:sz w:val="22"/>
          <w:szCs w:val="22"/>
        </w:rPr>
      </w:pPr>
    </w:p>
    <w:p w:rsidR="00A92F2E" w:rsidRPr="00A92F2E" w:rsidRDefault="00A92F2E" w:rsidP="00A92F2E">
      <w:pPr>
        <w:autoSpaceDE w:val="0"/>
        <w:autoSpaceDN w:val="0"/>
        <w:adjustRightInd w:val="0"/>
        <w:jc w:val="both"/>
        <w:rPr>
          <w:rFonts w:ascii="Arial" w:hAnsi="Arial" w:cs="Arial"/>
          <w:sz w:val="22"/>
          <w:szCs w:val="22"/>
          <w:lang w:eastAsia="ar-SA"/>
        </w:rPr>
      </w:pPr>
      <w:r w:rsidRPr="00A92F2E">
        <w:rPr>
          <w:rFonts w:ascii="Arial" w:eastAsia="TimesNewRoman" w:hAnsi="Arial" w:cs="Arial"/>
          <w:sz w:val="22"/>
          <w:szCs w:val="22"/>
        </w:rPr>
        <w:t>Program sadrži procjenu troškova projektiranja, revizije, građenja, provedbe stručnog nadzora građenja i provedbe vođenja projekta građenja komunalne infrastrukture s naznakom izvora njihova financiranja.</w:t>
      </w:r>
      <w:r w:rsidRPr="00A92F2E">
        <w:rPr>
          <w:rFonts w:ascii="Arial" w:hAnsi="Arial" w:cs="Arial"/>
          <w:sz w:val="22"/>
          <w:szCs w:val="22"/>
          <w:lang w:eastAsia="ar-SA"/>
        </w:rPr>
        <w:t xml:space="preserve"> </w:t>
      </w:r>
      <w:r w:rsidRPr="00A92F2E">
        <w:rPr>
          <w:rFonts w:ascii="Arial" w:eastAsia="TimesNewRoman" w:hAnsi="Arial" w:cs="Arial"/>
          <w:sz w:val="22"/>
          <w:szCs w:val="22"/>
        </w:rPr>
        <w:t>Komunalna infrastruktura</w:t>
      </w:r>
      <w:r w:rsidRPr="00A92F2E">
        <w:rPr>
          <w:rFonts w:ascii="Arial" w:hAnsi="Arial" w:cs="Arial"/>
          <w:sz w:val="22"/>
          <w:szCs w:val="22"/>
          <w:lang w:eastAsia="ar-SA"/>
        </w:rPr>
        <w:t xml:space="preserve"> jesu:</w:t>
      </w:r>
    </w:p>
    <w:p w:rsidR="00A92F2E" w:rsidRPr="00A92F2E" w:rsidRDefault="00A92F2E" w:rsidP="00A92F2E">
      <w:pPr>
        <w:suppressAutoHyphens/>
        <w:rPr>
          <w:rFonts w:ascii="Arial" w:hAnsi="Arial" w:cs="Arial"/>
          <w:sz w:val="22"/>
          <w:szCs w:val="22"/>
          <w:lang w:eastAsia="ar-SA"/>
        </w:rPr>
      </w:pPr>
    </w:p>
    <w:p w:rsidR="00A92F2E" w:rsidRPr="00A92F2E" w:rsidRDefault="00A92F2E" w:rsidP="00F5355F">
      <w:pPr>
        <w:numPr>
          <w:ilvl w:val="0"/>
          <w:numId w:val="36"/>
        </w:numPr>
        <w:suppressAutoHyphens/>
        <w:ind w:left="360"/>
        <w:rPr>
          <w:rFonts w:ascii="Arial" w:hAnsi="Arial" w:cs="Arial"/>
          <w:sz w:val="22"/>
          <w:szCs w:val="22"/>
          <w:lang w:eastAsia="ar-SA"/>
        </w:rPr>
      </w:pPr>
      <w:r w:rsidRPr="00A92F2E">
        <w:rPr>
          <w:rFonts w:ascii="Arial" w:hAnsi="Arial" w:cs="Arial"/>
          <w:sz w:val="22"/>
          <w:szCs w:val="22"/>
          <w:lang w:eastAsia="ar-SA"/>
        </w:rPr>
        <w:t>Nerazvrstane ceste</w:t>
      </w:r>
    </w:p>
    <w:p w:rsidR="00A92F2E" w:rsidRPr="00A92F2E" w:rsidRDefault="00A92F2E" w:rsidP="00F5355F">
      <w:pPr>
        <w:numPr>
          <w:ilvl w:val="0"/>
          <w:numId w:val="36"/>
        </w:numPr>
        <w:suppressAutoHyphens/>
        <w:ind w:left="360"/>
        <w:rPr>
          <w:rFonts w:ascii="Arial" w:hAnsi="Arial" w:cs="Arial"/>
          <w:sz w:val="22"/>
          <w:szCs w:val="22"/>
          <w:lang w:eastAsia="ar-SA"/>
        </w:rPr>
      </w:pPr>
      <w:r w:rsidRPr="00A92F2E">
        <w:rPr>
          <w:rFonts w:ascii="Arial" w:hAnsi="Arial" w:cs="Arial"/>
          <w:sz w:val="22"/>
          <w:szCs w:val="22"/>
          <w:lang w:eastAsia="ar-SA"/>
        </w:rPr>
        <w:t>Javne prometne površine na kojima nije dopušten promet motornih vozila</w:t>
      </w:r>
    </w:p>
    <w:p w:rsidR="00A92F2E" w:rsidRPr="00A92F2E" w:rsidRDefault="00A92F2E" w:rsidP="00F5355F">
      <w:pPr>
        <w:numPr>
          <w:ilvl w:val="0"/>
          <w:numId w:val="36"/>
        </w:numPr>
        <w:suppressAutoHyphens/>
        <w:ind w:left="360"/>
        <w:rPr>
          <w:rFonts w:ascii="Arial" w:hAnsi="Arial" w:cs="Arial"/>
          <w:sz w:val="22"/>
          <w:szCs w:val="22"/>
          <w:lang w:eastAsia="ar-SA"/>
        </w:rPr>
      </w:pPr>
      <w:r w:rsidRPr="00A92F2E">
        <w:rPr>
          <w:rFonts w:ascii="Arial" w:hAnsi="Arial" w:cs="Arial"/>
          <w:sz w:val="22"/>
          <w:szCs w:val="22"/>
          <w:lang w:eastAsia="ar-SA"/>
        </w:rPr>
        <w:t>Javna parkirališta</w:t>
      </w:r>
    </w:p>
    <w:p w:rsidR="00A92F2E" w:rsidRPr="00A92F2E" w:rsidRDefault="00A92F2E" w:rsidP="00F5355F">
      <w:pPr>
        <w:numPr>
          <w:ilvl w:val="0"/>
          <w:numId w:val="36"/>
        </w:numPr>
        <w:suppressAutoHyphens/>
        <w:ind w:left="360"/>
        <w:rPr>
          <w:rFonts w:ascii="Arial" w:hAnsi="Arial" w:cs="Arial"/>
          <w:sz w:val="22"/>
          <w:szCs w:val="22"/>
          <w:lang w:eastAsia="ar-SA"/>
        </w:rPr>
      </w:pPr>
      <w:r w:rsidRPr="00A92F2E">
        <w:rPr>
          <w:rFonts w:ascii="Arial" w:hAnsi="Arial" w:cs="Arial"/>
          <w:sz w:val="22"/>
          <w:szCs w:val="22"/>
          <w:lang w:eastAsia="ar-SA"/>
        </w:rPr>
        <w:t>Javne garaže</w:t>
      </w:r>
    </w:p>
    <w:p w:rsidR="00A92F2E" w:rsidRPr="00A92F2E" w:rsidRDefault="00A92F2E" w:rsidP="00F5355F">
      <w:pPr>
        <w:numPr>
          <w:ilvl w:val="0"/>
          <w:numId w:val="36"/>
        </w:numPr>
        <w:suppressAutoHyphens/>
        <w:ind w:left="360"/>
        <w:rPr>
          <w:rFonts w:ascii="Arial" w:hAnsi="Arial" w:cs="Arial"/>
          <w:sz w:val="22"/>
          <w:szCs w:val="22"/>
          <w:lang w:eastAsia="ar-SA"/>
        </w:rPr>
      </w:pPr>
      <w:r w:rsidRPr="00A92F2E">
        <w:rPr>
          <w:rFonts w:ascii="Arial" w:hAnsi="Arial" w:cs="Arial"/>
          <w:sz w:val="22"/>
          <w:szCs w:val="22"/>
          <w:lang w:eastAsia="ar-SA"/>
        </w:rPr>
        <w:t>Javne zelene površine</w:t>
      </w:r>
    </w:p>
    <w:p w:rsidR="00A92F2E" w:rsidRPr="00A92F2E" w:rsidRDefault="00A92F2E" w:rsidP="00F5355F">
      <w:pPr>
        <w:numPr>
          <w:ilvl w:val="0"/>
          <w:numId w:val="36"/>
        </w:numPr>
        <w:suppressAutoHyphens/>
        <w:ind w:left="360"/>
        <w:rPr>
          <w:rFonts w:ascii="Arial" w:hAnsi="Arial" w:cs="Arial"/>
          <w:sz w:val="22"/>
          <w:szCs w:val="22"/>
          <w:lang w:eastAsia="ar-SA"/>
        </w:rPr>
      </w:pPr>
      <w:r w:rsidRPr="00A92F2E">
        <w:rPr>
          <w:rFonts w:ascii="Arial" w:hAnsi="Arial" w:cs="Arial"/>
          <w:sz w:val="22"/>
          <w:szCs w:val="22"/>
          <w:lang w:eastAsia="ar-SA"/>
        </w:rPr>
        <w:t>Građevine i uređaji javne namjene</w:t>
      </w:r>
    </w:p>
    <w:p w:rsidR="00A92F2E" w:rsidRPr="00A92F2E" w:rsidRDefault="00A92F2E" w:rsidP="00F5355F">
      <w:pPr>
        <w:numPr>
          <w:ilvl w:val="0"/>
          <w:numId w:val="36"/>
        </w:numPr>
        <w:suppressAutoHyphens/>
        <w:ind w:left="360"/>
        <w:rPr>
          <w:rFonts w:ascii="Arial" w:hAnsi="Arial" w:cs="Arial"/>
          <w:sz w:val="22"/>
          <w:szCs w:val="22"/>
          <w:lang w:eastAsia="ar-SA"/>
        </w:rPr>
      </w:pPr>
      <w:r w:rsidRPr="00A92F2E">
        <w:rPr>
          <w:rFonts w:ascii="Arial" w:hAnsi="Arial" w:cs="Arial"/>
          <w:sz w:val="22"/>
          <w:szCs w:val="22"/>
          <w:lang w:eastAsia="ar-SA"/>
        </w:rPr>
        <w:t>Groblja</w:t>
      </w:r>
    </w:p>
    <w:p w:rsidR="00A92F2E" w:rsidRPr="00A92F2E" w:rsidRDefault="00A92F2E" w:rsidP="00F5355F">
      <w:pPr>
        <w:numPr>
          <w:ilvl w:val="0"/>
          <w:numId w:val="36"/>
        </w:numPr>
        <w:suppressAutoHyphens/>
        <w:ind w:left="360"/>
        <w:rPr>
          <w:rFonts w:ascii="Arial" w:hAnsi="Arial" w:cs="Arial"/>
          <w:sz w:val="22"/>
          <w:szCs w:val="22"/>
          <w:lang w:eastAsia="ar-SA"/>
        </w:rPr>
      </w:pPr>
      <w:r w:rsidRPr="00A92F2E">
        <w:rPr>
          <w:rFonts w:ascii="Arial" w:hAnsi="Arial" w:cs="Arial"/>
          <w:sz w:val="22"/>
          <w:szCs w:val="22"/>
          <w:lang w:eastAsia="ar-SA"/>
        </w:rPr>
        <w:t>Građevine namijenjene obavljanju javnog prijevoza</w:t>
      </w:r>
    </w:p>
    <w:p w:rsidR="00A92F2E" w:rsidRPr="00A92F2E" w:rsidRDefault="00A92F2E" w:rsidP="00A92F2E">
      <w:pPr>
        <w:suppressAutoHyphens/>
        <w:spacing w:line="276" w:lineRule="auto"/>
        <w:jc w:val="both"/>
        <w:rPr>
          <w:rFonts w:ascii="Arial" w:hAnsi="Arial" w:cs="Arial"/>
          <w:sz w:val="22"/>
          <w:szCs w:val="22"/>
          <w:lang w:eastAsia="ar-SA"/>
        </w:rPr>
      </w:pPr>
    </w:p>
    <w:p w:rsidR="00A92F2E" w:rsidRPr="00A92F2E" w:rsidRDefault="00A92F2E" w:rsidP="00A92F2E">
      <w:pPr>
        <w:suppressAutoHyphens/>
        <w:autoSpaceDE w:val="0"/>
        <w:rPr>
          <w:rFonts w:ascii="Arial" w:hAnsi="Arial" w:cs="Arial"/>
          <w:sz w:val="22"/>
          <w:szCs w:val="22"/>
          <w:lang w:eastAsia="ar-SA"/>
        </w:rPr>
      </w:pPr>
    </w:p>
    <w:p w:rsidR="00A92F2E" w:rsidRPr="00A92F2E" w:rsidRDefault="00A92F2E" w:rsidP="00F5355F">
      <w:pPr>
        <w:numPr>
          <w:ilvl w:val="1"/>
          <w:numId w:val="6"/>
        </w:numPr>
        <w:tabs>
          <w:tab w:val="num" w:pos="284"/>
        </w:tabs>
        <w:suppressAutoHyphens/>
        <w:autoSpaceDE w:val="0"/>
        <w:ind w:left="284" w:hanging="284"/>
        <w:rPr>
          <w:rFonts w:ascii="Arial" w:eastAsia="TimesNewRoman" w:hAnsi="Arial" w:cs="Arial"/>
          <w:b/>
          <w:bCs/>
          <w:sz w:val="22"/>
          <w:szCs w:val="22"/>
          <w:lang w:eastAsia="ar-SA"/>
        </w:rPr>
      </w:pPr>
      <w:r w:rsidRPr="00A92F2E">
        <w:rPr>
          <w:rFonts w:ascii="Arial" w:hAnsi="Arial" w:cs="Arial"/>
          <w:b/>
          <w:color w:val="000000"/>
          <w:sz w:val="22"/>
          <w:szCs w:val="22"/>
          <w:lang w:eastAsia="ar-SA"/>
        </w:rPr>
        <w:t>GRAĐEVINE KOMUNALNE INFRASTRUKTURE KOJE ĆE SE GRADITI RADI UREĐENJA NEUREĐENIH DIJELOVA GRAĐEVINSKOG PODRUČJA</w:t>
      </w:r>
    </w:p>
    <w:p w:rsidR="00A92F2E" w:rsidRPr="00A92F2E" w:rsidRDefault="00A92F2E" w:rsidP="00A92F2E">
      <w:pPr>
        <w:suppressAutoHyphens/>
        <w:autoSpaceDE w:val="0"/>
        <w:rPr>
          <w:rFonts w:ascii="Arial" w:eastAsia="TimesNewRoman" w:hAnsi="Arial" w:cs="Arial"/>
          <w:sz w:val="22"/>
          <w:szCs w:val="22"/>
          <w:lang w:eastAsia="ar-SA"/>
        </w:rPr>
      </w:pPr>
    </w:p>
    <w:p w:rsidR="00A92F2E" w:rsidRPr="00A92F2E" w:rsidRDefault="00A92F2E" w:rsidP="00A92F2E">
      <w:pPr>
        <w:suppressAutoHyphens/>
        <w:autoSpaceDE w:val="0"/>
        <w:jc w:val="center"/>
        <w:rPr>
          <w:rFonts w:ascii="Arial" w:eastAsia="TimesNewRoman" w:hAnsi="Arial" w:cs="Arial"/>
          <w:sz w:val="22"/>
          <w:szCs w:val="22"/>
          <w:lang w:eastAsia="ar-SA"/>
        </w:rPr>
      </w:pPr>
      <w:r w:rsidRPr="00A92F2E">
        <w:rPr>
          <w:rFonts w:ascii="Arial" w:eastAsia="TimesNewRoman" w:hAnsi="Arial" w:cs="Arial"/>
          <w:sz w:val="22"/>
          <w:szCs w:val="22"/>
          <w:lang w:eastAsia="ar-SA"/>
        </w:rPr>
        <w:t xml:space="preserve">     Članak 2.</w:t>
      </w:r>
    </w:p>
    <w:p w:rsidR="00A92F2E" w:rsidRPr="00A92F2E" w:rsidRDefault="00A92F2E" w:rsidP="00A92F2E">
      <w:pPr>
        <w:suppressAutoHyphens/>
        <w:autoSpaceDE w:val="0"/>
        <w:jc w:val="center"/>
        <w:rPr>
          <w:rFonts w:ascii="Arial" w:eastAsia="TimesNewRoman" w:hAnsi="Arial" w:cs="Arial"/>
          <w:sz w:val="22"/>
          <w:szCs w:val="22"/>
          <w:lang w:eastAsia="ar-SA"/>
        </w:rPr>
      </w:pPr>
    </w:p>
    <w:p w:rsidR="00A92F2E" w:rsidRPr="00A92F2E" w:rsidRDefault="00A92F2E" w:rsidP="00A92F2E">
      <w:pPr>
        <w:suppressAutoHyphens/>
        <w:jc w:val="both"/>
        <w:rPr>
          <w:rFonts w:ascii="Arial" w:hAnsi="Arial" w:cs="Arial"/>
          <w:sz w:val="22"/>
          <w:szCs w:val="22"/>
          <w:lang w:eastAsia="ar-SA"/>
        </w:rPr>
      </w:pPr>
      <w:r w:rsidRPr="00A92F2E">
        <w:rPr>
          <w:rFonts w:ascii="Arial" w:hAnsi="Arial" w:cs="Arial"/>
          <w:sz w:val="22"/>
          <w:szCs w:val="22"/>
          <w:lang w:eastAsia="ar-SA"/>
        </w:rPr>
        <w:t>Gradnja građevina komunalne infrastrukture koje će se graditi radi uređenja neuređenih dijelova građevinskog područja u ukupnom iznosu od 1.879.000,00 eura, financirat će se iz: proračunskih sredstva u iznosu od 1.347.000,00 eura te komunalnih doprinosa u iznosu od 532.000,00 eura kako</w:t>
      </w:r>
      <w:r w:rsidRPr="00A92F2E">
        <w:rPr>
          <w:rFonts w:ascii="Arial" w:hAnsi="Arial" w:cs="Arial"/>
          <w:spacing w:val="-27"/>
          <w:sz w:val="22"/>
          <w:szCs w:val="22"/>
          <w:lang w:eastAsia="ar-SA"/>
        </w:rPr>
        <w:t xml:space="preserve"> </w:t>
      </w:r>
      <w:r w:rsidRPr="00A92F2E">
        <w:rPr>
          <w:rFonts w:ascii="Arial" w:hAnsi="Arial" w:cs="Arial"/>
          <w:sz w:val="22"/>
          <w:szCs w:val="22"/>
          <w:lang w:eastAsia="ar-SA"/>
        </w:rPr>
        <w:t>slijedi:</w:t>
      </w:r>
    </w:p>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F5355F">
      <w:pPr>
        <w:numPr>
          <w:ilvl w:val="0"/>
          <w:numId w:val="21"/>
        </w:numPr>
        <w:suppressAutoHyphens/>
        <w:jc w:val="both"/>
        <w:rPr>
          <w:rFonts w:ascii="Arial" w:hAnsi="Arial" w:cs="Arial"/>
          <w:b/>
          <w:sz w:val="22"/>
          <w:szCs w:val="22"/>
          <w:lang w:eastAsia="ar-SA"/>
        </w:rPr>
      </w:pPr>
      <w:r w:rsidRPr="00A92F2E">
        <w:rPr>
          <w:rFonts w:ascii="Arial" w:hAnsi="Arial" w:cs="Arial"/>
          <w:b/>
          <w:sz w:val="22"/>
          <w:szCs w:val="22"/>
          <w:lang w:eastAsia="ar-SA"/>
        </w:rPr>
        <w:t xml:space="preserve">Nerazvrstane ceste </w:t>
      </w:r>
    </w:p>
    <w:p w:rsidR="00A92F2E" w:rsidRPr="00A92F2E" w:rsidRDefault="00A92F2E" w:rsidP="00A92F2E">
      <w:pPr>
        <w:suppressAutoHyphens/>
        <w:ind w:left="720"/>
        <w:jc w:val="both"/>
        <w:rPr>
          <w:rFonts w:ascii="Arial" w:hAnsi="Arial" w:cs="Arial"/>
          <w:sz w:val="22"/>
          <w:szCs w:val="22"/>
          <w:lang w:eastAsia="ar-SA"/>
        </w:rPr>
      </w:pPr>
    </w:p>
    <w:tbl>
      <w:tblPr>
        <w:tblW w:w="9014" w:type="dxa"/>
        <w:tblInd w:w="108" w:type="dxa"/>
        <w:tblLook w:val="04A0" w:firstRow="1" w:lastRow="0" w:firstColumn="1" w:lastColumn="0" w:noHBand="0" w:noVBand="1"/>
      </w:tblPr>
      <w:tblGrid>
        <w:gridCol w:w="938"/>
        <w:gridCol w:w="6139"/>
        <w:gridCol w:w="1937"/>
      </w:tblGrid>
      <w:tr w:rsidR="00A92F2E" w:rsidRPr="00A92F2E" w:rsidTr="00A92F2E">
        <w:trPr>
          <w:trHeight w:val="176"/>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lastRenderedPageBreak/>
              <w:t>Red.br.</w:t>
            </w:r>
          </w:p>
        </w:tc>
        <w:tc>
          <w:tcPr>
            <w:tcW w:w="6139"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1937"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17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6139"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 xml:space="preserve">PROJEKTNA DOKUMENTACIJA </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72.000,00    </w:t>
            </w:r>
          </w:p>
        </w:tc>
      </w:tr>
      <w:tr w:rsidR="00A92F2E" w:rsidRPr="00A92F2E" w:rsidTr="00A92F2E">
        <w:trPr>
          <w:trHeight w:val="17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6139"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72.000,00    </w:t>
            </w:r>
          </w:p>
        </w:tc>
      </w:tr>
      <w:tr w:rsidR="00A92F2E" w:rsidRPr="00A92F2E" w:rsidTr="00A92F2E">
        <w:trPr>
          <w:trHeight w:val="17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2.</w:t>
            </w:r>
          </w:p>
        </w:tc>
        <w:tc>
          <w:tcPr>
            <w:tcW w:w="6139"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CESTA TAMARIĆ</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200.000,00    </w:t>
            </w:r>
          </w:p>
        </w:tc>
      </w:tr>
      <w:tr w:rsidR="00A92F2E" w:rsidRPr="00A92F2E" w:rsidTr="00A92F2E">
        <w:trPr>
          <w:trHeight w:val="17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6139"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144.000,00    </w:t>
            </w:r>
          </w:p>
        </w:tc>
      </w:tr>
      <w:tr w:rsidR="00A92F2E" w:rsidRPr="00A92F2E" w:rsidTr="00A92F2E">
        <w:trPr>
          <w:trHeight w:val="17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2.2.</w:t>
            </w:r>
          </w:p>
        </w:tc>
        <w:tc>
          <w:tcPr>
            <w:tcW w:w="6139"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komunalni doprinosi</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56.000,00    </w:t>
            </w:r>
          </w:p>
        </w:tc>
      </w:tr>
      <w:tr w:rsidR="00A92F2E" w:rsidRPr="00A92F2E" w:rsidTr="00A92F2E">
        <w:trPr>
          <w:trHeight w:val="17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3.</w:t>
            </w:r>
          </w:p>
        </w:tc>
        <w:tc>
          <w:tcPr>
            <w:tcW w:w="6139"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SPOJNA  PROMETNICA D8-NUNCIJATA</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20.000,00    </w:t>
            </w:r>
          </w:p>
        </w:tc>
      </w:tr>
      <w:tr w:rsidR="00A92F2E" w:rsidRPr="00A92F2E" w:rsidTr="00A92F2E">
        <w:trPr>
          <w:trHeight w:val="17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3.1.</w:t>
            </w:r>
          </w:p>
        </w:tc>
        <w:tc>
          <w:tcPr>
            <w:tcW w:w="6139"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komunalni doprinosi</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20.000,00    </w:t>
            </w:r>
          </w:p>
        </w:tc>
      </w:tr>
      <w:tr w:rsidR="00A92F2E" w:rsidRPr="00A92F2E" w:rsidTr="00A92F2E">
        <w:trPr>
          <w:trHeight w:val="17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 </w:t>
            </w:r>
          </w:p>
        </w:tc>
        <w:tc>
          <w:tcPr>
            <w:tcW w:w="6139"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18"/>
                <w:szCs w:val="18"/>
              </w:rPr>
            </w:pPr>
            <w:r w:rsidRPr="00A92F2E">
              <w:rPr>
                <w:rFonts w:ascii="Arial" w:hAnsi="Arial" w:cs="Arial"/>
                <w:color w:val="000000"/>
                <w:sz w:val="18"/>
                <w:szCs w:val="18"/>
              </w:rPr>
              <w:t> </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w:t>
            </w:r>
          </w:p>
        </w:tc>
      </w:tr>
      <w:tr w:rsidR="00A92F2E" w:rsidRPr="00A92F2E" w:rsidTr="00A92F2E">
        <w:trPr>
          <w:trHeight w:val="1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4.</w:t>
            </w:r>
          </w:p>
        </w:tc>
        <w:tc>
          <w:tcPr>
            <w:tcW w:w="6139"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nerazvrstane ceste</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292.000,00    </w:t>
            </w:r>
          </w:p>
        </w:tc>
      </w:tr>
      <w:tr w:rsidR="00A92F2E" w:rsidRPr="00A92F2E" w:rsidTr="00A92F2E">
        <w:trPr>
          <w:trHeight w:val="17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4.1.</w:t>
            </w:r>
          </w:p>
        </w:tc>
        <w:tc>
          <w:tcPr>
            <w:tcW w:w="6139"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Sveukupno izvor financiranja: proračunska sredstva</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216.000,00    </w:t>
            </w:r>
          </w:p>
        </w:tc>
      </w:tr>
      <w:tr w:rsidR="00A92F2E" w:rsidRPr="00A92F2E" w:rsidTr="00A92F2E">
        <w:trPr>
          <w:trHeight w:val="17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4.2.</w:t>
            </w:r>
          </w:p>
        </w:tc>
        <w:tc>
          <w:tcPr>
            <w:tcW w:w="6139"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Sveukupno izvor financiranja: komunalni doprinosi</w:t>
            </w:r>
          </w:p>
        </w:tc>
        <w:tc>
          <w:tcPr>
            <w:tcW w:w="193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76.000,00    </w:t>
            </w:r>
          </w:p>
        </w:tc>
      </w:tr>
    </w:tbl>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F5355F">
      <w:pPr>
        <w:numPr>
          <w:ilvl w:val="0"/>
          <w:numId w:val="19"/>
        </w:numPr>
        <w:tabs>
          <w:tab w:val="num" w:pos="284"/>
        </w:tabs>
        <w:suppressAutoHyphens/>
        <w:ind w:left="284" w:hanging="284"/>
        <w:jc w:val="both"/>
        <w:rPr>
          <w:rFonts w:ascii="Arial" w:hAnsi="Arial" w:cs="Arial"/>
          <w:sz w:val="22"/>
          <w:szCs w:val="22"/>
          <w:lang w:eastAsia="ar-SA"/>
        </w:rPr>
      </w:pPr>
      <w:r w:rsidRPr="00A92F2E">
        <w:rPr>
          <w:rFonts w:ascii="Arial" w:hAnsi="Arial" w:cs="Arial"/>
          <w:sz w:val="22"/>
          <w:szCs w:val="22"/>
          <w:lang w:eastAsia="ar-SA"/>
        </w:rPr>
        <w:t>PROJEKTNA DOKUMENTACIJA – priprema i izrada projektne dokumentacije kao preduvjet za početak građevinskih radova radi uređenja prometnica u neuređenim dijelovima građevinskog područja Grada Dubrovnika (UO za izgradnju i upravljanje projektima)</w:t>
      </w:r>
    </w:p>
    <w:p w:rsidR="00A92F2E" w:rsidRPr="00A92F2E" w:rsidRDefault="00A92F2E" w:rsidP="00F5355F">
      <w:pPr>
        <w:numPr>
          <w:ilvl w:val="0"/>
          <w:numId w:val="19"/>
        </w:numPr>
        <w:tabs>
          <w:tab w:val="num" w:pos="284"/>
        </w:tabs>
        <w:suppressAutoHyphens/>
        <w:ind w:left="284" w:hanging="284"/>
        <w:jc w:val="both"/>
        <w:rPr>
          <w:rFonts w:ascii="Arial" w:hAnsi="Arial" w:cs="Arial"/>
          <w:sz w:val="22"/>
          <w:szCs w:val="22"/>
          <w:lang w:eastAsia="ar-SA"/>
        </w:rPr>
      </w:pPr>
      <w:r w:rsidRPr="00A92F2E">
        <w:rPr>
          <w:rFonts w:ascii="Arial" w:hAnsi="Arial" w:cs="Arial"/>
          <w:sz w:val="22"/>
          <w:szCs w:val="22"/>
          <w:lang w:eastAsia="ar-SA"/>
        </w:rPr>
        <w:t xml:space="preserve">CESTA TAMARIĆ – Završetak radova izgradnje gradske ceste profila E1, na području Tamarića u Mokošici. Navedena prometnica spaja Osnovnu školu Mokošica sa nerazvrstanom cestom Lozica-Mokošica-Komolac-Sustjepan. Izgradnjom ceste značajno se doprinosi prohodnosti i sigurnosti cestovne mreže Nove Mokošice.  </w:t>
      </w:r>
    </w:p>
    <w:p w:rsidR="00A92F2E" w:rsidRPr="00A92F2E" w:rsidRDefault="00A92F2E" w:rsidP="00F5355F">
      <w:pPr>
        <w:numPr>
          <w:ilvl w:val="0"/>
          <w:numId w:val="19"/>
        </w:numPr>
        <w:tabs>
          <w:tab w:val="num" w:pos="284"/>
        </w:tabs>
        <w:suppressAutoHyphens/>
        <w:ind w:left="284" w:hanging="284"/>
        <w:jc w:val="both"/>
        <w:rPr>
          <w:rFonts w:ascii="Arial" w:hAnsi="Arial" w:cs="Arial"/>
          <w:color w:val="FF0000"/>
          <w:sz w:val="22"/>
          <w:szCs w:val="22"/>
          <w:lang w:eastAsia="ar-SA"/>
        </w:rPr>
      </w:pPr>
      <w:r w:rsidRPr="00A92F2E">
        <w:rPr>
          <w:rFonts w:ascii="Arial" w:hAnsi="Arial" w:cs="Arial"/>
          <w:sz w:val="22"/>
          <w:szCs w:val="22"/>
          <w:lang w:eastAsia="ar-SA"/>
        </w:rPr>
        <w:t>SPOJNA PROMETNICA D8 - NUNCIJATA – izrada projektne dokumentacije spojne ceste od državne ceste D8 prema naselju Nuncijata.</w:t>
      </w:r>
      <w:r w:rsidRPr="00A92F2E">
        <w:rPr>
          <w:rFonts w:ascii="Arial" w:hAnsi="Arial" w:cs="Arial"/>
          <w:lang w:eastAsia="ar-SA"/>
        </w:rPr>
        <w:t xml:space="preserve"> </w:t>
      </w:r>
      <w:r w:rsidRPr="00A92F2E">
        <w:rPr>
          <w:rFonts w:ascii="Arial" w:hAnsi="Arial" w:cs="Arial"/>
          <w:sz w:val="22"/>
          <w:szCs w:val="22"/>
          <w:lang w:eastAsia="ar-SA"/>
        </w:rPr>
        <w:t>Važećom prostorno-planskom dokumentacijom i idejnim rješenjem predviđa se izgradnja novoprojektirane spojne prometnice od naselja Nuncijata do državne ceste D8 s uključenim projektnim rješenjem rekonstrukcije D8 na lokaciji formiranja križanja. Ishođena lokacijska dozvola.</w:t>
      </w:r>
    </w:p>
    <w:p w:rsidR="00A92F2E" w:rsidRPr="00A92F2E" w:rsidRDefault="00A92F2E" w:rsidP="00A92F2E">
      <w:pPr>
        <w:suppressAutoHyphens/>
        <w:ind w:left="720"/>
        <w:jc w:val="both"/>
        <w:rPr>
          <w:rFonts w:ascii="Arial" w:hAnsi="Arial" w:cs="Arial"/>
          <w:sz w:val="22"/>
          <w:szCs w:val="22"/>
          <w:lang w:eastAsia="ar-SA"/>
        </w:rPr>
      </w:pPr>
    </w:p>
    <w:p w:rsidR="00A92F2E" w:rsidRPr="00A92F2E" w:rsidRDefault="00A92F2E" w:rsidP="00F5355F">
      <w:pPr>
        <w:numPr>
          <w:ilvl w:val="0"/>
          <w:numId w:val="21"/>
        </w:numPr>
        <w:suppressAutoHyphens/>
        <w:jc w:val="both"/>
        <w:rPr>
          <w:rFonts w:ascii="Arial" w:hAnsi="Arial" w:cs="Arial"/>
          <w:b/>
          <w:sz w:val="22"/>
          <w:szCs w:val="22"/>
          <w:lang w:eastAsia="ar-SA"/>
        </w:rPr>
      </w:pPr>
      <w:r w:rsidRPr="00A92F2E">
        <w:rPr>
          <w:rFonts w:ascii="Arial" w:hAnsi="Arial" w:cs="Arial"/>
          <w:b/>
          <w:sz w:val="22"/>
          <w:szCs w:val="22"/>
          <w:lang w:eastAsia="ar-SA"/>
        </w:rPr>
        <w:t>Groblja</w:t>
      </w:r>
    </w:p>
    <w:p w:rsidR="00A92F2E" w:rsidRPr="00A92F2E" w:rsidRDefault="00A92F2E" w:rsidP="00A92F2E">
      <w:pPr>
        <w:suppressAutoHyphens/>
        <w:ind w:left="720"/>
        <w:jc w:val="both"/>
        <w:rPr>
          <w:rFonts w:ascii="Arial" w:hAnsi="Arial" w:cs="Arial"/>
          <w:sz w:val="22"/>
          <w:szCs w:val="22"/>
          <w:lang w:eastAsia="ar-SA"/>
        </w:rPr>
      </w:pPr>
    </w:p>
    <w:tbl>
      <w:tblPr>
        <w:tblW w:w="8891" w:type="dxa"/>
        <w:tblInd w:w="108" w:type="dxa"/>
        <w:tblLook w:val="04A0" w:firstRow="1" w:lastRow="0" w:firstColumn="1" w:lastColumn="0" w:noHBand="0" w:noVBand="1"/>
      </w:tblPr>
      <w:tblGrid>
        <w:gridCol w:w="938"/>
        <w:gridCol w:w="6096"/>
        <w:gridCol w:w="1887"/>
      </w:tblGrid>
      <w:tr w:rsidR="00A92F2E" w:rsidRPr="00A92F2E" w:rsidTr="00A92F2E">
        <w:trPr>
          <w:trHeight w:val="240"/>
        </w:trPr>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609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1887"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240"/>
        </w:trPr>
        <w:tc>
          <w:tcPr>
            <w:tcW w:w="90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609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IZGRADNJA GROBLJA NA DUBCU</w:t>
            </w:r>
          </w:p>
        </w:tc>
        <w:tc>
          <w:tcPr>
            <w:tcW w:w="18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1.576.000,00    </w:t>
            </w:r>
          </w:p>
        </w:tc>
      </w:tr>
      <w:tr w:rsidR="00A92F2E" w:rsidRPr="00A92F2E" w:rsidTr="00A92F2E">
        <w:trPr>
          <w:trHeight w:val="240"/>
        </w:trPr>
        <w:tc>
          <w:tcPr>
            <w:tcW w:w="90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609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18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1.120.000,00    </w:t>
            </w:r>
          </w:p>
        </w:tc>
      </w:tr>
      <w:tr w:rsidR="00A92F2E" w:rsidRPr="00A92F2E" w:rsidTr="00A92F2E">
        <w:trPr>
          <w:trHeight w:val="240"/>
        </w:trPr>
        <w:tc>
          <w:tcPr>
            <w:tcW w:w="90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1.2.</w:t>
            </w:r>
          </w:p>
        </w:tc>
        <w:tc>
          <w:tcPr>
            <w:tcW w:w="609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komunalni doprinosi</w:t>
            </w:r>
          </w:p>
        </w:tc>
        <w:tc>
          <w:tcPr>
            <w:tcW w:w="18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456.000,00    </w:t>
            </w:r>
          </w:p>
        </w:tc>
      </w:tr>
      <w:tr w:rsidR="00A92F2E" w:rsidRPr="00A92F2E" w:rsidTr="00A92F2E">
        <w:trPr>
          <w:trHeight w:val="240"/>
        </w:trPr>
        <w:tc>
          <w:tcPr>
            <w:tcW w:w="90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 </w:t>
            </w:r>
          </w:p>
        </w:tc>
        <w:tc>
          <w:tcPr>
            <w:tcW w:w="6096"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 </w:t>
            </w:r>
          </w:p>
        </w:tc>
        <w:tc>
          <w:tcPr>
            <w:tcW w:w="18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w:t>
            </w:r>
          </w:p>
        </w:tc>
      </w:tr>
      <w:tr w:rsidR="00A92F2E" w:rsidRPr="00A92F2E" w:rsidTr="00A92F2E">
        <w:trPr>
          <w:trHeight w:val="240"/>
        </w:trPr>
        <w:tc>
          <w:tcPr>
            <w:tcW w:w="90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2.</w:t>
            </w:r>
          </w:p>
        </w:tc>
        <w:tc>
          <w:tcPr>
            <w:tcW w:w="6096"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groblja</w:t>
            </w:r>
          </w:p>
        </w:tc>
        <w:tc>
          <w:tcPr>
            <w:tcW w:w="18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1.576.000,00    </w:t>
            </w:r>
          </w:p>
        </w:tc>
      </w:tr>
      <w:tr w:rsidR="00A92F2E" w:rsidRPr="00A92F2E" w:rsidTr="00A92F2E">
        <w:trPr>
          <w:trHeight w:val="240"/>
        </w:trPr>
        <w:tc>
          <w:tcPr>
            <w:tcW w:w="90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609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18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1.120.000,00    </w:t>
            </w:r>
          </w:p>
        </w:tc>
      </w:tr>
      <w:tr w:rsidR="00A92F2E" w:rsidRPr="00A92F2E" w:rsidTr="00A92F2E">
        <w:trPr>
          <w:trHeight w:val="240"/>
        </w:trPr>
        <w:tc>
          <w:tcPr>
            <w:tcW w:w="90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2.2.</w:t>
            </w:r>
          </w:p>
        </w:tc>
        <w:tc>
          <w:tcPr>
            <w:tcW w:w="609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Sveukupno izvor financiranja: komunalni doprinosi</w:t>
            </w:r>
          </w:p>
        </w:tc>
        <w:tc>
          <w:tcPr>
            <w:tcW w:w="18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456.000,00    </w:t>
            </w:r>
          </w:p>
        </w:tc>
      </w:tr>
    </w:tbl>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F5355F">
      <w:pPr>
        <w:numPr>
          <w:ilvl w:val="0"/>
          <w:numId w:val="26"/>
        </w:numPr>
        <w:suppressAutoHyphens/>
        <w:ind w:left="426" w:hanging="426"/>
        <w:jc w:val="both"/>
        <w:rPr>
          <w:rFonts w:ascii="Arial" w:hAnsi="Arial" w:cs="Arial"/>
          <w:sz w:val="22"/>
          <w:szCs w:val="22"/>
          <w:lang w:eastAsia="ar-SA"/>
        </w:rPr>
      </w:pPr>
      <w:r w:rsidRPr="00A92F2E">
        <w:rPr>
          <w:rFonts w:ascii="Arial" w:hAnsi="Arial" w:cs="Arial"/>
          <w:sz w:val="22"/>
          <w:szCs w:val="22"/>
          <w:lang w:eastAsia="ar-SA"/>
        </w:rPr>
        <w:t>IZGRADNJA GROBLJA NA DUBCU – nastavak realizacije projekta izgradnje groblja sa svim pratećim objektima i infrastrukturom na Dubcu, sufinanciranje zajedno sa Općinom Župa dubrovačka</w:t>
      </w:r>
    </w:p>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F5355F">
      <w:pPr>
        <w:numPr>
          <w:ilvl w:val="0"/>
          <w:numId w:val="21"/>
        </w:numPr>
        <w:suppressAutoHyphens/>
        <w:jc w:val="both"/>
        <w:rPr>
          <w:rFonts w:ascii="Arial" w:hAnsi="Arial" w:cs="Arial"/>
          <w:b/>
          <w:sz w:val="22"/>
          <w:szCs w:val="22"/>
          <w:lang w:eastAsia="ar-SA"/>
        </w:rPr>
      </w:pPr>
      <w:r w:rsidRPr="00A92F2E">
        <w:rPr>
          <w:rFonts w:ascii="Arial" w:hAnsi="Arial" w:cs="Arial"/>
          <w:b/>
          <w:sz w:val="22"/>
          <w:szCs w:val="22"/>
          <w:lang w:eastAsia="ar-SA"/>
        </w:rPr>
        <w:lastRenderedPageBreak/>
        <w:t>Javna parkirališta</w:t>
      </w:r>
    </w:p>
    <w:p w:rsidR="00A92F2E" w:rsidRPr="00A92F2E" w:rsidRDefault="00A92F2E" w:rsidP="00A92F2E">
      <w:pPr>
        <w:suppressAutoHyphens/>
        <w:jc w:val="both"/>
        <w:rPr>
          <w:rFonts w:ascii="Arial" w:hAnsi="Arial" w:cs="Arial"/>
          <w:sz w:val="22"/>
          <w:szCs w:val="22"/>
          <w:lang w:eastAsia="ar-SA"/>
        </w:rPr>
      </w:pPr>
    </w:p>
    <w:tbl>
      <w:tblPr>
        <w:tblW w:w="9150" w:type="dxa"/>
        <w:tblInd w:w="108" w:type="dxa"/>
        <w:tblLook w:val="04A0" w:firstRow="1" w:lastRow="0" w:firstColumn="1" w:lastColumn="0" w:noHBand="0" w:noVBand="1"/>
      </w:tblPr>
      <w:tblGrid>
        <w:gridCol w:w="938"/>
        <w:gridCol w:w="6292"/>
        <w:gridCol w:w="1920"/>
      </w:tblGrid>
      <w:tr w:rsidR="00A92F2E" w:rsidRPr="00A92F2E" w:rsidTr="00A92F2E">
        <w:trPr>
          <w:trHeight w:val="204"/>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6292"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452"/>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6292"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AUTOBUSNA STANICA I PARKING TRSTENO - ISTOK</w:t>
            </w:r>
          </w:p>
        </w:tc>
        <w:tc>
          <w:tcPr>
            <w:tcW w:w="192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11.000,00    </w:t>
            </w:r>
          </w:p>
        </w:tc>
      </w:tr>
      <w:tr w:rsidR="00A92F2E" w:rsidRPr="00A92F2E" w:rsidTr="00A92F2E">
        <w:trPr>
          <w:trHeight w:val="204"/>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6292"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192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11.000,00    </w:t>
            </w:r>
          </w:p>
        </w:tc>
      </w:tr>
      <w:tr w:rsidR="00A92F2E" w:rsidRPr="00A92F2E" w:rsidTr="00A92F2E">
        <w:trPr>
          <w:trHeight w:val="21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 </w:t>
            </w:r>
          </w:p>
        </w:tc>
        <w:tc>
          <w:tcPr>
            <w:tcW w:w="6292" w:type="dxa"/>
            <w:tcBorders>
              <w:top w:val="single" w:sz="4" w:space="0" w:color="auto"/>
              <w:left w:val="nil"/>
              <w:bottom w:val="single" w:sz="4" w:space="0" w:color="auto"/>
              <w:right w:val="single" w:sz="4" w:space="0" w:color="000000"/>
            </w:tcBorders>
            <w:shd w:val="clear" w:color="auto" w:fill="auto"/>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 </w:t>
            </w:r>
          </w:p>
        </w:tc>
        <w:tc>
          <w:tcPr>
            <w:tcW w:w="192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w:t>
            </w:r>
          </w:p>
        </w:tc>
      </w:tr>
      <w:tr w:rsidR="00A92F2E" w:rsidRPr="00A92F2E" w:rsidTr="00A92F2E">
        <w:trPr>
          <w:trHeight w:val="42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2.</w:t>
            </w:r>
          </w:p>
        </w:tc>
        <w:tc>
          <w:tcPr>
            <w:tcW w:w="6292" w:type="dxa"/>
            <w:tcBorders>
              <w:top w:val="single" w:sz="4" w:space="0" w:color="auto"/>
              <w:left w:val="nil"/>
              <w:bottom w:val="single" w:sz="4" w:space="0" w:color="auto"/>
              <w:right w:val="single" w:sz="4" w:space="0" w:color="000000"/>
            </w:tcBorders>
            <w:shd w:val="clear" w:color="auto" w:fill="auto"/>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javna parkirališta</w:t>
            </w:r>
          </w:p>
        </w:tc>
        <w:tc>
          <w:tcPr>
            <w:tcW w:w="192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11.000,00    </w:t>
            </w:r>
          </w:p>
        </w:tc>
      </w:tr>
      <w:tr w:rsidR="00A92F2E" w:rsidRPr="00A92F2E" w:rsidTr="00A92F2E">
        <w:trPr>
          <w:trHeight w:val="21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6292" w:type="dxa"/>
            <w:tcBorders>
              <w:top w:val="single" w:sz="4" w:space="0" w:color="auto"/>
              <w:left w:val="nil"/>
              <w:bottom w:val="single" w:sz="4" w:space="0" w:color="auto"/>
              <w:right w:val="single" w:sz="4" w:space="0" w:color="000000"/>
            </w:tcBorders>
            <w:shd w:val="clear" w:color="auto" w:fill="auto"/>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192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11.000,00    </w:t>
            </w:r>
          </w:p>
        </w:tc>
      </w:tr>
    </w:tbl>
    <w:p w:rsidR="00A92F2E" w:rsidRPr="00A92F2E" w:rsidRDefault="00A92F2E" w:rsidP="00A92F2E">
      <w:pPr>
        <w:suppressAutoHyphens/>
        <w:ind w:left="1440"/>
        <w:rPr>
          <w:rFonts w:ascii="Arial" w:hAnsi="Arial" w:cs="Arial"/>
          <w:sz w:val="22"/>
          <w:szCs w:val="22"/>
          <w:lang w:eastAsia="ar-SA"/>
        </w:rPr>
      </w:pPr>
    </w:p>
    <w:p w:rsidR="00A92F2E" w:rsidRPr="00A92F2E" w:rsidRDefault="00A92F2E" w:rsidP="00F5355F">
      <w:pPr>
        <w:numPr>
          <w:ilvl w:val="0"/>
          <w:numId w:val="37"/>
        </w:numPr>
        <w:tabs>
          <w:tab w:val="num" w:pos="284"/>
        </w:tabs>
        <w:suppressAutoHyphens/>
        <w:ind w:left="284" w:hanging="284"/>
        <w:jc w:val="both"/>
        <w:rPr>
          <w:rFonts w:ascii="Arial" w:hAnsi="Arial" w:cs="Arial"/>
          <w:bCs/>
          <w:sz w:val="22"/>
          <w:szCs w:val="22"/>
          <w:lang w:eastAsia="ar-SA"/>
        </w:rPr>
      </w:pPr>
      <w:r w:rsidRPr="00A92F2E">
        <w:rPr>
          <w:rFonts w:ascii="Arial" w:hAnsi="Arial" w:cs="Arial"/>
          <w:sz w:val="22"/>
          <w:szCs w:val="22"/>
          <w:lang w:eastAsia="ar-SA"/>
        </w:rPr>
        <w:t xml:space="preserve">AUTOBUSNA STANICA I PARKING TRSTENO – ISTOK - </w:t>
      </w:r>
      <w:r w:rsidRPr="00A92F2E">
        <w:rPr>
          <w:rFonts w:ascii="Arial" w:hAnsi="Arial" w:cs="Arial"/>
          <w:bCs/>
          <w:sz w:val="22"/>
          <w:szCs w:val="22"/>
          <w:lang w:eastAsia="ar-SA"/>
        </w:rPr>
        <w:t>Nasipavanje platoa s izgradnjom potpornih zidova u svrhu izgradnje parkinga za autobuse, automobile te autobusne stanice prema istoku odnosno Gradu Dubrovniku.</w:t>
      </w:r>
    </w:p>
    <w:p w:rsidR="00A92F2E" w:rsidRPr="00A92F2E" w:rsidRDefault="00A92F2E" w:rsidP="00A92F2E">
      <w:pPr>
        <w:suppressAutoHyphens/>
        <w:ind w:left="720"/>
        <w:jc w:val="both"/>
        <w:rPr>
          <w:rFonts w:ascii="Arial" w:hAnsi="Arial" w:cs="Arial"/>
          <w:sz w:val="22"/>
          <w:szCs w:val="22"/>
          <w:lang w:eastAsia="ar-SA"/>
        </w:rPr>
      </w:pPr>
    </w:p>
    <w:p w:rsidR="00A92F2E" w:rsidRPr="00A92F2E" w:rsidRDefault="00A92F2E" w:rsidP="00A92F2E">
      <w:pPr>
        <w:suppressAutoHyphens/>
        <w:ind w:left="720"/>
        <w:jc w:val="both"/>
        <w:rPr>
          <w:rFonts w:ascii="Arial" w:hAnsi="Arial" w:cs="Arial"/>
          <w:sz w:val="22"/>
          <w:szCs w:val="22"/>
          <w:lang w:eastAsia="ar-SA"/>
        </w:rPr>
      </w:pPr>
    </w:p>
    <w:p w:rsidR="00A92F2E" w:rsidRPr="00A92F2E" w:rsidRDefault="00A92F2E" w:rsidP="00F5355F">
      <w:pPr>
        <w:numPr>
          <w:ilvl w:val="1"/>
          <w:numId w:val="6"/>
        </w:numPr>
        <w:tabs>
          <w:tab w:val="num" w:pos="284"/>
        </w:tabs>
        <w:suppressAutoHyphens/>
        <w:ind w:left="284" w:hanging="284"/>
        <w:jc w:val="both"/>
        <w:rPr>
          <w:rFonts w:ascii="Arial" w:hAnsi="Arial" w:cs="Arial"/>
          <w:b/>
          <w:sz w:val="22"/>
          <w:szCs w:val="22"/>
          <w:lang w:eastAsia="ar-SA"/>
        </w:rPr>
      </w:pPr>
      <w:r w:rsidRPr="00A92F2E">
        <w:rPr>
          <w:rFonts w:ascii="Arial" w:hAnsi="Arial" w:cs="Arial"/>
          <w:b/>
          <w:sz w:val="22"/>
          <w:szCs w:val="22"/>
          <w:lang w:eastAsia="ar-SA"/>
        </w:rPr>
        <w:t>GRAĐEVINE KOMUNALNE INFRASTRUKTURE KOJE ĆE SE GRADITI U UREĐENIM DIJELOVIMA GRAĐEVINSKOG PODRUČJA</w:t>
      </w:r>
    </w:p>
    <w:p w:rsidR="00A92F2E" w:rsidRPr="00A92F2E" w:rsidRDefault="00A92F2E" w:rsidP="00A92F2E">
      <w:pPr>
        <w:suppressAutoHyphens/>
        <w:ind w:left="1080"/>
        <w:jc w:val="both"/>
        <w:rPr>
          <w:rFonts w:ascii="Arial" w:hAnsi="Arial" w:cs="Arial"/>
          <w:b/>
          <w:sz w:val="22"/>
          <w:szCs w:val="22"/>
          <w:lang w:eastAsia="ar-SA"/>
        </w:rPr>
      </w:pPr>
    </w:p>
    <w:p w:rsidR="00A92F2E" w:rsidRPr="00A92F2E" w:rsidRDefault="00A92F2E" w:rsidP="00A92F2E">
      <w:pPr>
        <w:tabs>
          <w:tab w:val="left" w:pos="4253"/>
        </w:tabs>
        <w:suppressAutoHyphens/>
        <w:ind w:left="1080"/>
        <w:jc w:val="both"/>
        <w:rPr>
          <w:rFonts w:ascii="Arial" w:hAnsi="Arial" w:cs="Arial"/>
          <w:sz w:val="22"/>
          <w:szCs w:val="22"/>
          <w:lang w:eastAsia="ar-SA"/>
        </w:rPr>
      </w:pPr>
      <w:r w:rsidRPr="00A92F2E">
        <w:rPr>
          <w:rFonts w:ascii="Arial" w:hAnsi="Arial" w:cs="Arial"/>
          <w:sz w:val="22"/>
          <w:szCs w:val="22"/>
          <w:lang w:eastAsia="ar-SA"/>
        </w:rPr>
        <w:t xml:space="preserve">                                                    Članak 3.</w:t>
      </w:r>
    </w:p>
    <w:p w:rsidR="00A92F2E" w:rsidRPr="00A92F2E" w:rsidRDefault="00A92F2E" w:rsidP="00A92F2E">
      <w:pPr>
        <w:suppressAutoHyphens/>
        <w:ind w:left="1080"/>
        <w:jc w:val="both"/>
        <w:rPr>
          <w:rFonts w:ascii="Arial" w:hAnsi="Arial" w:cs="Arial"/>
          <w:sz w:val="22"/>
          <w:szCs w:val="22"/>
          <w:lang w:eastAsia="ar-SA"/>
        </w:rPr>
      </w:pPr>
    </w:p>
    <w:p w:rsidR="00A92F2E" w:rsidRPr="00A92F2E" w:rsidRDefault="00A92F2E" w:rsidP="00A92F2E">
      <w:pPr>
        <w:widowControl w:val="0"/>
        <w:autoSpaceDE w:val="0"/>
        <w:autoSpaceDN w:val="0"/>
        <w:jc w:val="both"/>
        <w:rPr>
          <w:rFonts w:ascii="Arial" w:eastAsia="Arial" w:hAnsi="Arial" w:cs="Arial"/>
          <w:sz w:val="22"/>
          <w:szCs w:val="22"/>
          <w:lang w:bidi="hr-HR"/>
        </w:rPr>
      </w:pPr>
      <w:r w:rsidRPr="00A92F2E">
        <w:rPr>
          <w:rFonts w:ascii="Arial" w:eastAsia="Arial" w:hAnsi="Arial" w:cs="Arial"/>
          <w:sz w:val="22"/>
          <w:szCs w:val="22"/>
          <w:lang w:bidi="hr-HR"/>
        </w:rPr>
        <w:t xml:space="preserve">Gradnja građevina komunalne infrastrukture koje će se graditi u uređenim dijelovima građevinskog područja u ukupnom iznosu od 4.257.000,00 eura, financirat će se iz: proračunskih sredstava u iznosu od 2.866.500,00 eura, </w:t>
      </w:r>
      <w:r w:rsidRPr="00A92F2E">
        <w:rPr>
          <w:rFonts w:ascii="Arial" w:eastAsia="Arial" w:hAnsi="Arial" w:cs="Arial"/>
          <w:sz w:val="20"/>
          <w:szCs w:val="22"/>
          <w:lang w:bidi="hr-HR"/>
        </w:rPr>
        <w:t>komunalnih doprinosa u iznosu od 95.000,00 eura,</w:t>
      </w:r>
      <w:r w:rsidRPr="00A92F2E">
        <w:rPr>
          <w:rFonts w:ascii="Arial" w:eastAsia="Arial" w:hAnsi="Arial" w:cs="Arial"/>
          <w:sz w:val="22"/>
          <w:szCs w:val="22"/>
          <w:lang w:bidi="hr-HR"/>
        </w:rPr>
        <w:t xml:space="preserve"> turistička pristojba u iznosu od 113.500,00 eura, ostale pomoći unutar općeg proračuna u iznosu od 630.000,00 eura te fondovi u iznosu od 552.000,00 eura  kako slijedi:</w:t>
      </w:r>
    </w:p>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F5355F">
      <w:pPr>
        <w:numPr>
          <w:ilvl w:val="0"/>
          <w:numId w:val="22"/>
        </w:numPr>
        <w:suppressAutoHyphens/>
        <w:jc w:val="both"/>
        <w:rPr>
          <w:rFonts w:ascii="Arial" w:hAnsi="Arial" w:cs="Arial"/>
          <w:b/>
          <w:sz w:val="22"/>
          <w:szCs w:val="22"/>
          <w:lang w:eastAsia="ar-SA"/>
        </w:rPr>
      </w:pPr>
      <w:r w:rsidRPr="00A92F2E">
        <w:rPr>
          <w:rFonts w:ascii="Arial" w:hAnsi="Arial" w:cs="Arial"/>
          <w:b/>
          <w:sz w:val="22"/>
          <w:szCs w:val="22"/>
          <w:lang w:eastAsia="ar-SA"/>
        </w:rPr>
        <w:t>Nerazvrstane ceste</w:t>
      </w:r>
    </w:p>
    <w:p w:rsidR="00A92F2E" w:rsidRPr="00A92F2E" w:rsidRDefault="00A92F2E" w:rsidP="00A92F2E">
      <w:pPr>
        <w:suppressAutoHyphens/>
        <w:ind w:left="360"/>
        <w:jc w:val="both"/>
        <w:rPr>
          <w:rFonts w:ascii="Arial" w:hAnsi="Arial" w:cs="Arial"/>
          <w:sz w:val="22"/>
          <w:szCs w:val="22"/>
          <w:lang w:eastAsia="ar-SA"/>
        </w:rPr>
      </w:pPr>
    </w:p>
    <w:tbl>
      <w:tblPr>
        <w:tblW w:w="8968" w:type="dxa"/>
        <w:tblInd w:w="108" w:type="dxa"/>
        <w:tblLook w:val="04A0" w:firstRow="1" w:lastRow="0" w:firstColumn="1" w:lastColumn="0" w:noHBand="0" w:noVBand="1"/>
      </w:tblPr>
      <w:tblGrid>
        <w:gridCol w:w="938"/>
        <w:gridCol w:w="6250"/>
        <w:gridCol w:w="1787"/>
      </w:tblGrid>
      <w:tr w:rsidR="00A92F2E" w:rsidRPr="00A92F2E" w:rsidTr="00A92F2E">
        <w:trPr>
          <w:trHeight w:val="21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6250" w:type="dxa"/>
            <w:tcBorders>
              <w:top w:val="single" w:sz="4" w:space="0" w:color="auto"/>
              <w:left w:val="nil"/>
              <w:bottom w:val="single" w:sz="4" w:space="0" w:color="auto"/>
              <w:right w:val="single" w:sz="4" w:space="0" w:color="000000"/>
            </w:tcBorders>
            <w:shd w:val="clear" w:color="auto" w:fill="auto"/>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 xml:space="preserve">PROJEKTNA DOKUMENTACIJA </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60.000,00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60.000,00    </w:t>
            </w:r>
          </w:p>
        </w:tc>
      </w:tr>
      <w:tr w:rsidR="00A92F2E" w:rsidRPr="00A92F2E" w:rsidTr="00A92F2E">
        <w:trPr>
          <w:trHeight w:val="42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2.</w:t>
            </w:r>
          </w:p>
        </w:tc>
        <w:tc>
          <w:tcPr>
            <w:tcW w:w="6250" w:type="dxa"/>
            <w:tcBorders>
              <w:top w:val="single" w:sz="4" w:space="0" w:color="auto"/>
              <w:left w:val="nil"/>
              <w:bottom w:val="single" w:sz="4" w:space="0" w:color="auto"/>
              <w:right w:val="single" w:sz="4" w:space="0" w:color="000000"/>
            </w:tcBorders>
            <w:shd w:val="clear" w:color="000000" w:fill="FFFFFF"/>
            <w:hideMark/>
          </w:tcPr>
          <w:p w:rsidR="00A92F2E" w:rsidRPr="00A92F2E" w:rsidRDefault="00A92F2E" w:rsidP="00A92F2E">
            <w:pPr>
              <w:rPr>
                <w:rFonts w:ascii="Arial" w:hAnsi="Arial" w:cs="Arial"/>
                <w:color w:val="000000"/>
                <w:sz w:val="22"/>
                <w:szCs w:val="22"/>
              </w:rPr>
            </w:pPr>
          </w:p>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MONTOVJERNA-BATALA - OBORINSKA ODVODNJA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10.000,00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10.000,00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3.</w:t>
            </w:r>
          </w:p>
        </w:tc>
        <w:tc>
          <w:tcPr>
            <w:tcW w:w="6250" w:type="dxa"/>
            <w:tcBorders>
              <w:top w:val="single" w:sz="4" w:space="0" w:color="auto"/>
              <w:left w:val="nil"/>
              <w:bottom w:val="single" w:sz="4" w:space="0" w:color="auto"/>
              <w:right w:val="single" w:sz="4" w:space="0" w:color="000000"/>
            </w:tcBorders>
            <w:shd w:val="clear" w:color="000000" w:fill="FFFFFF"/>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OBORINSKA ODVODNJA KUNSKA ULICA</w:t>
            </w:r>
          </w:p>
          <w:p w:rsidR="00A92F2E" w:rsidRPr="00A92F2E" w:rsidRDefault="00A92F2E" w:rsidP="00A92F2E">
            <w:pPr>
              <w:rPr>
                <w:rFonts w:ascii="Arial" w:hAnsi="Arial" w:cs="Arial"/>
                <w:color w:val="000000"/>
                <w:sz w:val="22"/>
                <w:szCs w:val="22"/>
              </w:rPr>
            </w:pP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50.000,00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50.000,00    </w:t>
            </w:r>
          </w:p>
        </w:tc>
      </w:tr>
      <w:tr w:rsidR="00A92F2E" w:rsidRPr="00A92F2E" w:rsidTr="00A92F2E">
        <w:trPr>
          <w:trHeight w:val="268"/>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4.</w:t>
            </w:r>
          </w:p>
        </w:tc>
        <w:tc>
          <w:tcPr>
            <w:tcW w:w="62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PROMETNICA IZA ZGRADA - KINESKI ZID</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30.000,00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4.1.</w:t>
            </w:r>
          </w:p>
        </w:tc>
        <w:tc>
          <w:tcPr>
            <w:tcW w:w="6250" w:type="dxa"/>
            <w:tcBorders>
              <w:top w:val="single" w:sz="4" w:space="0" w:color="auto"/>
              <w:left w:val="nil"/>
              <w:bottom w:val="single" w:sz="4" w:space="0" w:color="auto"/>
              <w:right w:val="single" w:sz="4" w:space="0" w:color="000000"/>
            </w:tcBorders>
            <w:shd w:val="clear" w:color="auto" w:fill="auto"/>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komunalni doprinosi</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30.000,00    </w:t>
            </w:r>
          </w:p>
        </w:tc>
      </w:tr>
      <w:tr w:rsidR="00A92F2E" w:rsidRPr="00A92F2E" w:rsidTr="00A92F2E">
        <w:trPr>
          <w:trHeight w:val="431"/>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5.</w:t>
            </w:r>
          </w:p>
        </w:tc>
        <w:tc>
          <w:tcPr>
            <w:tcW w:w="62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ZLATAN RAJČEVIĆ-KOMUNALNA INFRASTRUKTURA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65.000,00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5.1.</w:t>
            </w:r>
          </w:p>
        </w:tc>
        <w:tc>
          <w:tcPr>
            <w:tcW w:w="6250" w:type="dxa"/>
            <w:tcBorders>
              <w:top w:val="single" w:sz="4" w:space="0" w:color="auto"/>
              <w:left w:val="nil"/>
              <w:bottom w:val="single" w:sz="4" w:space="0" w:color="auto"/>
              <w:right w:val="single" w:sz="4" w:space="0" w:color="000000"/>
            </w:tcBorders>
            <w:shd w:val="clear" w:color="auto" w:fill="auto"/>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komunalni doprinosi</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65.000,00    </w:t>
            </w:r>
          </w:p>
        </w:tc>
      </w:tr>
      <w:tr w:rsidR="00A92F2E" w:rsidRPr="00A92F2E" w:rsidTr="00A92F2E">
        <w:trPr>
          <w:trHeight w:val="465"/>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6.</w:t>
            </w:r>
          </w:p>
        </w:tc>
        <w:tc>
          <w:tcPr>
            <w:tcW w:w="62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ZELENA INFRASTRUKTURA - DRVORED BULEVAR</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500.000,00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6.1.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223.500,00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6.2.</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fondovi</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276.500,00    </w:t>
            </w:r>
          </w:p>
        </w:tc>
      </w:tr>
      <w:tr w:rsidR="00A92F2E" w:rsidRPr="00A92F2E" w:rsidTr="00A92F2E">
        <w:trPr>
          <w:trHeight w:val="442"/>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lastRenderedPageBreak/>
              <w:t>7.</w:t>
            </w:r>
          </w:p>
        </w:tc>
        <w:tc>
          <w:tcPr>
            <w:tcW w:w="62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ZELENA INFRASTRUKTURA - DRVORED GRUŽ</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1.480.000,00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7.1.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574.500,00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7.2.</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fondovi</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275.500,00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7.3.</w:t>
            </w:r>
          </w:p>
        </w:tc>
        <w:tc>
          <w:tcPr>
            <w:tcW w:w="625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ostale pomoći unutar općeg proračuna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630.000,00    </w:t>
            </w:r>
          </w:p>
        </w:tc>
      </w:tr>
      <w:tr w:rsidR="00A92F2E" w:rsidRPr="00A92F2E" w:rsidTr="00A92F2E">
        <w:trPr>
          <w:trHeight w:val="374"/>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8.</w:t>
            </w:r>
          </w:p>
        </w:tc>
        <w:tc>
          <w:tcPr>
            <w:tcW w:w="6250" w:type="dxa"/>
            <w:tcBorders>
              <w:top w:val="single" w:sz="4" w:space="0" w:color="auto"/>
              <w:left w:val="nil"/>
              <w:bottom w:val="single" w:sz="4" w:space="0" w:color="auto"/>
              <w:right w:val="single" w:sz="4" w:space="0" w:color="000000"/>
            </w:tcBorders>
            <w:shd w:val="clear" w:color="000000" w:fill="FFFFFF"/>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UREĐENJE PROMETNIH POVRŠINA U MOKOŠICI</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3.000,00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8.1.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3.000,00    </w:t>
            </w:r>
          </w:p>
        </w:tc>
      </w:tr>
      <w:tr w:rsidR="00A92F2E" w:rsidRPr="00A92F2E" w:rsidTr="00A92F2E">
        <w:trPr>
          <w:trHeight w:val="365"/>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9.</w:t>
            </w:r>
          </w:p>
        </w:tc>
        <w:tc>
          <w:tcPr>
            <w:tcW w:w="62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 xml:space="preserve">PROJEKTNA DOKUMENTACIJA </w:t>
            </w:r>
            <w:r w:rsidRPr="00A92F2E">
              <w:rPr>
                <w:rFonts w:ascii="Arial" w:hAnsi="Arial" w:cs="Arial"/>
                <w:sz w:val="18"/>
                <w:szCs w:val="18"/>
              </w:rPr>
              <w:t>(UO za komunalne djelatnosti, promet,more i mjesnu samoupravu)</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32.000,00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9.1.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32.000,00    </w:t>
            </w:r>
          </w:p>
        </w:tc>
      </w:tr>
      <w:tr w:rsidR="00A92F2E" w:rsidRPr="00A92F2E" w:rsidTr="00A92F2E">
        <w:trPr>
          <w:trHeight w:val="387"/>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10.</w:t>
            </w:r>
          </w:p>
        </w:tc>
        <w:tc>
          <w:tcPr>
            <w:tcW w:w="6250" w:type="dxa"/>
            <w:tcBorders>
              <w:top w:val="single" w:sz="4" w:space="0" w:color="auto"/>
              <w:left w:val="nil"/>
              <w:bottom w:val="single" w:sz="4" w:space="0" w:color="auto"/>
              <w:right w:val="single" w:sz="4" w:space="0" w:color="000000"/>
            </w:tcBorders>
            <w:shd w:val="clear" w:color="000000" w:fill="FFFFFF"/>
            <w:hideMark/>
          </w:tcPr>
          <w:p w:rsidR="00A92F2E" w:rsidRPr="00A92F2E" w:rsidRDefault="00A92F2E" w:rsidP="00A92F2E">
            <w:pPr>
              <w:rPr>
                <w:rFonts w:ascii="Arial" w:hAnsi="Arial" w:cs="Arial"/>
                <w:sz w:val="22"/>
                <w:szCs w:val="22"/>
              </w:rPr>
            </w:pPr>
            <w:r w:rsidRPr="00A92F2E">
              <w:rPr>
                <w:rFonts w:ascii="Arial" w:hAnsi="Arial" w:cs="Arial"/>
                <w:sz w:val="22"/>
                <w:szCs w:val="22"/>
              </w:rPr>
              <w:t xml:space="preserve">LEGALIZACIJA CESTA </w:t>
            </w:r>
            <w:r w:rsidRPr="00A92F2E">
              <w:rPr>
                <w:rFonts w:ascii="Arial" w:hAnsi="Arial" w:cs="Arial"/>
                <w:sz w:val="18"/>
                <w:szCs w:val="18"/>
              </w:rPr>
              <w:t>(UO za komunalne djelatnosti, promet,more i mjesnu samoupravu)</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50.000,00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10.1.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50.000,00    </w:t>
            </w:r>
          </w:p>
        </w:tc>
      </w:tr>
      <w:tr w:rsidR="00A92F2E" w:rsidRPr="00A92F2E" w:rsidTr="00A92F2E">
        <w:trPr>
          <w:trHeight w:val="354"/>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11.</w:t>
            </w:r>
          </w:p>
        </w:tc>
        <w:tc>
          <w:tcPr>
            <w:tcW w:w="62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 xml:space="preserve">PROMETNE POVRŠINE </w:t>
            </w:r>
            <w:r w:rsidRPr="00A92F2E">
              <w:rPr>
                <w:rFonts w:ascii="Arial" w:hAnsi="Arial" w:cs="Arial"/>
                <w:sz w:val="18"/>
                <w:szCs w:val="18"/>
              </w:rPr>
              <w:t>(UO za komunalne djelatnosti, promet,more i mjesnu samoupravu)</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50.000,00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turistička pristojba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50.000,00    </w:t>
            </w:r>
          </w:p>
        </w:tc>
      </w:tr>
      <w:tr w:rsidR="00A92F2E" w:rsidRPr="00A92F2E" w:rsidTr="00A92F2E">
        <w:trPr>
          <w:trHeight w:val="376"/>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12.</w:t>
            </w:r>
          </w:p>
        </w:tc>
        <w:tc>
          <w:tcPr>
            <w:tcW w:w="62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 xml:space="preserve">SEMAFORI </w:t>
            </w:r>
            <w:r w:rsidRPr="00A92F2E">
              <w:rPr>
                <w:rFonts w:ascii="Arial" w:hAnsi="Arial" w:cs="Arial"/>
                <w:sz w:val="18"/>
                <w:szCs w:val="18"/>
              </w:rPr>
              <w:t>(UO za komunalne djelatnosti, promet,more i mjesnu samoupravu)</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30.000,00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12.1.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turistička pristojba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30.000,00    </w:t>
            </w:r>
          </w:p>
        </w:tc>
      </w:tr>
      <w:tr w:rsidR="00A92F2E" w:rsidRPr="00A92F2E" w:rsidTr="00A92F2E">
        <w:trPr>
          <w:trHeight w:val="365"/>
        </w:trPr>
        <w:tc>
          <w:tcPr>
            <w:tcW w:w="9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13.</w:t>
            </w:r>
          </w:p>
        </w:tc>
        <w:tc>
          <w:tcPr>
            <w:tcW w:w="6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 xml:space="preserve">AUTOBUSNE ČEKAONICE </w:t>
            </w:r>
            <w:r w:rsidRPr="00A92F2E">
              <w:rPr>
                <w:rFonts w:ascii="Arial" w:hAnsi="Arial" w:cs="Arial"/>
                <w:sz w:val="18"/>
                <w:szCs w:val="18"/>
              </w:rPr>
              <w:t>(UO za komunalne djelatnosti, promet,more i mjesnu samoupravu)</w:t>
            </w:r>
          </w:p>
        </w:tc>
        <w:tc>
          <w:tcPr>
            <w:tcW w:w="17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33.500,00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13.1.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turistička pristojba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33.500,00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 </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 </w:t>
            </w:r>
          </w:p>
        </w:tc>
        <w:tc>
          <w:tcPr>
            <w:tcW w:w="1787" w:type="dxa"/>
            <w:tcBorders>
              <w:top w:val="nil"/>
              <w:left w:val="nil"/>
              <w:bottom w:val="single" w:sz="4" w:space="0" w:color="auto"/>
              <w:right w:val="single" w:sz="4" w:space="0" w:color="auto"/>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 </w:t>
            </w:r>
          </w:p>
        </w:tc>
      </w:tr>
      <w:tr w:rsidR="00A92F2E" w:rsidRPr="00A92F2E" w:rsidTr="00A92F2E">
        <w:trPr>
          <w:trHeight w:val="221"/>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14.</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nerazvrstane ceste</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2.393.500,00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14.1.</w:t>
            </w:r>
          </w:p>
        </w:tc>
        <w:tc>
          <w:tcPr>
            <w:tcW w:w="62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1.003.000,00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14.2.</w:t>
            </w:r>
          </w:p>
        </w:tc>
        <w:tc>
          <w:tcPr>
            <w:tcW w:w="6250" w:type="dxa"/>
            <w:tcBorders>
              <w:top w:val="single" w:sz="4" w:space="0" w:color="auto"/>
              <w:left w:val="nil"/>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turistička pristojba</w:t>
            </w:r>
          </w:p>
        </w:tc>
        <w:tc>
          <w:tcPr>
            <w:tcW w:w="178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113.500,00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14.3.</w:t>
            </w:r>
          </w:p>
        </w:tc>
        <w:tc>
          <w:tcPr>
            <w:tcW w:w="6250" w:type="dxa"/>
            <w:tcBorders>
              <w:top w:val="single" w:sz="4" w:space="0" w:color="auto"/>
              <w:left w:val="nil"/>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komunalni doprinosi</w:t>
            </w:r>
          </w:p>
        </w:tc>
        <w:tc>
          <w:tcPr>
            <w:tcW w:w="1787"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95.000,00    </w:t>
            </w:r>
          </w:p>
        </w:tc>
      </w:tr>
      <w:tr w:rsidR="00A92F2E" w:rsidRPr="00A92F2E" w:rsidTr="00A92F2E">
        <w:trPr>
          <w:trHeight w:val="21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14.4.</w:t>
            </w:r>
          </w:p>
        </w:tc>
        <w:tc>
          <w:tcPr>
            <w:tcW w:w="6250" w:type="dxa"/>
            <w:tcBorders>
              <w:top w:val="single" w:sz="4" w:space="0" w:color="auto"/>
              <w:left w:val="nil"/>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fondovi</w:t>
            </w:r>
          </w:p>
        </w:tc>
        <w:tc>
          <w:tcPr>
            <w:tcW w:w="1787"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552.000,00    </w:t>
            </w:r>
          </w:p>
        </w:tc>
      </w:tr>
      <w:tr w:rsidR="00A92F2E" w:rsidRPr="00A92F2E" w:rsidTr="00A92F2E">
        <w:trPr>
          <w:trHeight w:val="420"/>
        </w:trPr>
        <w:tc>
          <w:tcPr>
            <w:tcW w:w="931"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14.5.</w:t>
            </w:r>
          </w:p>
        </w:tc>
        <w:tc>
          <w:tcPr>
            <w:tcW w:w="6250" w:type="dxa"/>
            <w:tcBorders>
              <w:top w:val="single" w:sz="4" w:space="0" w:color="auto"/>
              <w:left w:val="nil"/>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ostale pomoći unutar općeg proračuna</w:t>
            </w:r>
          </w:p>
        </w:tc>
        <w:tc>
          <w:tcPr>
            <w:tcW w:w="1787"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630.000,00    </w:t>
            </w:r>
          </w:p>
        </w:tc>
      </w:tr>
    </w:tbl>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A92F2E">
      <w:pPr>
        <w:suppressAutoHyphens/>
        <w:jc w:val="both"/>
        <w:rPr>
          <w:rFonts w:ascii="Arial" w:hAnsi="Arial" w:cs="Arial"/>
          <w:sz w:val="22"/>
          <w:szCs w:val="22"/>
          <w:u w:val="single"/>
          <w:lang w:eastAsia="ar-SA"/>
        </w:rPr>
      </w:pPr>
      <w:r w:rsidRPr="00A92F2E">
        <w:rPr>
          <w:rFonts w:ascii="Arial" w:hAnsi="Arial" w:cs="Arial"/>
          <w:sz w:val="22"/>
          <w:szCs w:val="22"/>
          <w:u w:val="single"/>
          <w:lang w:eastAsia="ar-SA"/>
        </w:rPr>
        <w:t>UO ZA IZGRADNJU I UPRAVLJANJE PROJEKTIMA</w:t>
      </w:r>
    </w:p>
    <w:p w:rsidR="00A92F2E" w:rsidRPr="00A92F2E" w:rsidRDefault="00A92F2E" w:rsidP="00F5355F">
      <w:pPr>
        <w:numPr>
          <w:ilvl w:val="0"/>
          <w:numId w:val="25"/>
        </w:numPr>
        <w:tabs>
          <w:tab w:val="num" w:pos="284"/>
        </w:tabs>
        <w:suppressAutoHyphens/>
        <w:ind w:left="284" w:hanging="284"/>
        <w:jc w:val="both"/>
        <w:rPr>
          <w:rFonts w:ascii="Arial" w:hAnsi="Arial" w:cs="Arial"/>
          <w:sz w:val="22"/>
          <w:szCs w:val="22"/>
          <w:lang w:eastAsia="ar-SA"/>
        </w:rPr>
      </w:pPr>
      <w:r w:rsidRPr="00A92F2E">
        <w:rPr>
          <w:rFonts w:ascii="Arial" w:hAnsi="Arial" w:cs="Arial"/>
          <w:sz w:val="22"/>
          <w:szCs w:val="22"/>
          <w:lang w:eastAsia="ar-SA"/>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 </w:t>
      </w:r>
    </w:p>
    <w:p w:rsidR="00A92F2E" w:rsidRPr="00A92F2E" w:rsidRDefault="00A92F2E" w:rsidP="00F5355F">
      <w:pPr>
        <w:numPr>
          <w:ilvl w:val="0"/>
          <w:numId w:val="25"/>
        </w:numPr>
        <w:tabs>
          <w:tab w:val="num" w:pos="284"/>
        </w:tabs>
        <w:suppressAutoHyphens/>
        <w:ind w:left="284" w:hanging="284"/>
        <w:jc w:val="both"/>
        <w:rPr>
          <w:rFonts w:ascii="Arial" w:hAnsi="Arial" w:cs="Arial"/>
          <w:sz w:val="22"/>
          <w:szCs w:val="22"/>
          <w:lang w:eastAsia="ar-SA"/>
        </w:rPr>
      </w:pPr>
      <w:r w:rsidRPr="00A92F2E">
        <w:rPr>
          <w:rFonts w:ascii="Arial" w:hAnsi="Arial" w:cs="Arial"/>
          <w:sz w:val="22"/>
          <w:szCs w:val="22"/>
          <w:lang w:eastAsia="ar-SA"/>
        </w:rPr>
        <w:t>MONTOVJERNA – BATALA – OBORINSKA ODVODNJA - Projekt kolektora oborinske odvodnje sa ulice Iva Vojnovića, kroz ulicu Marka Marojice i ulicu Od Mihajla do ispusta Batala u moru. Ishođena je pravomoćna  građevinska dozvola. Kroz projekt se planira uređenje raskrižja Batala.</w:t>
      </w:r>
    </w:p>
    <w:p w:rsidR="00A92F2E" w:rsidRPr="00A92F2E" w:rsidRDefault="00A92F2E" w:rsidP="00F5355F">
      <w:pPr>
        <w:numPr>
          <w:ilvl w:val="0"/>
          <w:numId w:val="25"/>
        </w:numPr>
        <w:tabs>
          <w:tab w:val="num" w:pos="284"/>
        </w:tabs>
        <w:suppressAutoHyphens/>
        <w:ind w:left="284" w:hanging="284"/>
        <w:jc w:val="both"/>
        <w:rPr>
          <w:rFonts w:ascii="Arial" w:hAnsi="Arial" w:cs="Arial"/>
          <w:sz w:val="22"/>
          <w:szCs w:val="22"/>
          <w:lang w:eastAsia="ar-SA"/>
        </w:rPr>
      </w:pPr>
      <w:r w:rsidRPr="00A92F2E">
        <w:rPr>
          <w:rFonts w:ascii="Arial" w:hAnsi="Arial" w:cs="Arial"/>
          <w:sz w:val="22"/>
          <w:szCs w:val="22"/>
          <w:lang w:eastAsia="ar-SA"/>
        </w:rPr>
        <w:t>OBORINSKA ODVODNJA KUNSKA ULICA - Projekt predstavlja izgradnju oborinske odvodnje u Kunskoj ulici u Gružu. Kunska ulica je jedna od rijetkih ulica u Gružu koja nema nikakav sustav oborinske odvodnje te je zbog čestih plavljenja ulice isto potrebno riješiti.</w:t>
      </w:r>
    </w:p>
    <w:p w:rsidR="00A92F2E" w:rsidRPr="00A92F2E" w:rsidRDefault="00A92F2E" w:rsidP="00F5355F">
      <w:pPr>
        <w:numPr>
          <w:ilvl w:val="0"/>
          <w:numId w:val="25"/>
        </w:numPr>
        <w:tabs>
          <w:tab w:val="num" w:pos="284"/>
        </w:tabs>
        <w:suppressAutoHyphens/>
        <w:ind w:left="284" w:hanging="284"/>
        <w:jc w:val="both"/>
        <w:rPr>
          <w:rFonts w:ascii="Arial" w:hAnsi="Arial" w:cs="Arial"/>
          <w:sz w:val="22"/>
          <w:szCs w:val="22"/>
          <w:u w:val="single"/>
          <w:lang w:eastAsia="ar-SA"/>
        </w:rPr>
      </w:pPr>
      <w:r w:rsidRPr="00A92F2E">
        <w:rPr>
          <w:rFonts w:ascii="Arial" w:hAnsi="Arial" w:cs="Arial"/>
          <w:sz w:val="22"/>
          <w:szCs w:val="22"/>
          <w:lang w:eastAsia="ar-SA"/>
        </w:rPr>
        <w:t>PROMETNICA IZA ZGRADA – KINESKI ZID – izgradnja javne prometnice s uzdužnim parkiralištem na predjelu gradskog naselja Montovjerna. Ishođena lokacijska dozvola.</w:t>
      </w:r>
    </w:p>
    <w:p w:rsidR="00A92F2E" w:rsidRPr="00A92F2E" w:rsidRDefault="00A92F2E" w:rsidP="00F5355F">
      <w:pPr>
        <w:numPr>
          <w:ilvl w:val="0"/>
          <w:numId w:val="25"/>
        </w:numPr>
        <w:tabs>
          <w:tab w:val="num" w:pos="284"/>
        </w:tabs>
        <w:suppressAutoHyphens/>
        <w:ind w:left="284" w:hanging="284"/>
        <w:jc w:val="both"/>
        <w:rPr>
          <w:rFonts w:ascii="Arial" w:hAnsi="Arial" w:cs="Arial"/>
          <w:color w:val="FF0000"/>
          <w:sz w:val="22"/>
          <w:szCs w:val="22"/>
          <w:lang w:eastAsia="ar-SA"/>
        </w:rPr>
      </w:pPr>
      <w:r w:rsidRPr="00A92F2E">
        <w:rPr>
          <w:rFonts w:ascii="Arial" w:hAnsi="Arial" w:cs="Arial"/>
          <w:sz w:val="22"/>
          <w:szCs w:val="22"/>
          <w:lang w:eastAsia="ar-SA"/>
        </w:rPr>
        <w:lastRenderedPageBreak/>
        <w:t>ZLATAN RAJČEVIĆ - KOMUNALA INFRASTRUKTURA – sukladno Zaključku koji je donio Gradonačelnik KLASA:940-01/22-01/117, URBROJ:2117-1-1-22-05, od 12. rujna 2022. Zlatanu Rajčeviću pripada pravo na komunalno opremanje nekretnina oznaka čest zem 1179, 1177/2 i 1177/3 preko dijela čest zem 2806/1 k.o Dubrovnik, a sve u smislu članka 87.st.4 Zakona o hrvatskim braniteljima iz Domovinskog rata (NN 121/17, 98/19, 84/21)</w:t>
      </w:r>
    </w:p>
    <w:p w:rsidR="00A92F2E" w:rsidRPr="00A92F2E" w:rsidRDefault="00A92F2E" w:rsidP="00F5355F">
      <w:pPr>
        <w:numPr>
          <w:ilvl w:val="0"/>
          <w:numId w:val="25"/>
        </w:numPr>
        <w:tabs>
          <w:tab w:val="num" w:pos="284"/>
        </w:tabs>
        <w:suppressAutoHyphens/>
        <w:ind w:left="284" w:hanging="284"/>
        <w:jc w:val="both"/>
        <w:rPr>
          <w:rFonts w:ascii="Arial" w:hAnsi="Arial" w:cs="Arial"/>
          <w:color w:val="FF0000"/>
          <w:sz w:val="22"/>
          <w:szCs w:val="22"/>
          <w:lang w:eastAsia="ar-SA"/>
        </w:rPr>
      </w:pPr>
      <w:r w:rsidRPr="00A92F2E">
        <w:rPr>
          <w:rFonts w:ascii="Arial" w:hAnsi="Arial" w:cs="Arial"/>
          <w:color w:val="000000"/>
          <w:sz w:val="22"/>
          <w:szCs w:val="22"/>
        </w:rPr>
        <w:t>ZELENA INFRASTRUKTURA - DRVORED BULEVAR - Investicija za provedbu mjera prilagodbe klimatskim promjenama – Unutar obuhvata koji se nalazi u samom središtu urbane jezgre grada Dubrovnika, u Lapadu,  predviđa se ozelenjivanje drvorednom sadnjom uz postojeću prometnicu Ulica Kralja Tomislava, a sve s ciljem razvoja zelene infrastrukture u urbanom području. Projekt odobren za sufinanciranje bespovratnim sredstvima Fonda za zaštitu okoliša i energetsku učinkovitost.</w:t>
      </w:r>
    </w:p>
    <w:p w:rsidR="00A92F2E" w:rsidRPr="00A92F2E" w:rsidRDefault="00A92F2E" w:rsidP="00F5355F">
      <w:pPr>
        <w:numPr>
          <w:ilvl w:val="0"/>
          <w:numId w:val="25"/>
        </w:numPr>
        <w:tabs>
          <w:tab w:val="num" w:pos="284"/>
        </w:tabs>
        <w:suppressAutoHyphens/>
        <w:ind w:left="284" w:hanging="284"/>
        <w:jc w:val="both"/>
        <w:rPr>
          <w:rFonts w:ascii="Arial" w:hAnsi="Arial" w:cs="Arial"/>
          <w:sz w:val="22"/>
          <w:szCs w:val="22"/>
          <w:lang w:eastAsia="ar-SA"/>
        </w:rPr>
      </w:pPr>
      <w:r w:rsidRPr="00A92F2E">
        <w:rPr>
          <w:rFonts w:ascii="Arial" w:hAnsi="Arial" w:cs="Arial"/>
          <w:color w:val="000000"/>
          <w:sz w:val="22"/>
          <w:szCs w:val="22"/>
        </w:rPr>
        <w:t>ZELENA INFRASTRUKTURA - DRVORED GRUŽ – Investicija za provedbu mjera prilagodbe klimatskim promjenama – povećanje javnih površina pod krošnjama u urbanim površinama, sadnja pojedinačnih i grupnih stabala, sadnja drvoreda uz postoj</w:t>
      </w:r>
      <w:r w:rsidRPr="00A92F2E">
        <w:rPr>
          <w:rFonts w:ascii="Arial" w:hAnsi="Arial" w:cs="Arial"/>
          <w:sz w:val="22"/>
          <w:szCs w:val="22"/>
        </w:rPr>
        <w:t>eće</w:t>
      </w:r>
      <w:r w:rsidRPr="00A92F2E">
        <w:rPr>
          <w:rFonts w:ascii="Arial" w:hAnsi="Arial" w:cs="Arial"/>
          <w:color w:val="000000"/>
          <w:sz w:val="22"/>
          <w:szCs w:val="22"/>
        </w:rPr>
        <w:t xml:space="preserve"> prometnice. Projekt odobren za sufinanciranje bespovratnim sredstvima Fonda za zaštitu okoliša i energetsku učinkovitost. Nadalje, planirano je sufinanciranje projekta od strane Županijske lučke uprave Dubrovnik  i Lučke uprave Dubrovnik, sukladno njihovoj nadležnosti upravljanja prostorom</w:t>
      </w:r>
      <w:r w:rsidRPr="00A92F2E">
        <w:rPr>
          <w:rFonts w:ascii="Arial" w:hAnsi="Arial" w:cs="Arial"/>
          <w:sz w:val="22"/>
          <w:szCs w:val="22"/>
        </w:rPr>
        <w:t>, u dijelu koji se odnosi na postavljanja dodatnih instalacija i kamenog opločenja rive.</w:t>
      </w:r>
    </w:p>
    <w:p w:rsidR="00A92F2E" w:rsidRPr="00A92F2E" w:rsidRDefault="00A92F2E" w:rsidP="00F5355F">
      <w:pPr>
        <w:numPr>
          <w:ilvl w:val="0"/>
          <w:numId w:val="25"/>
        </w:numPr>
        <w:tabs>
          <w:tab w:val="num" w:pos="284"/>
        </w:tabs>
        <w:suppressAutoHyphens/>
        <w:ind w:left="284" w:hanging="284"/>
        <w:jc w:val="both"/>
        <w:rPr>
          <w:rFonts w:ascii="Arial" w:hAnsi="Arial" w:cs="Arial"/>
          <w:color w:val="000000"/>
          <w:sz w:val="22"/>
          <w:szCs w:val="22"/>
        </w:rPr>
      </w:pPr>
      <w:r w:rsidRPr="00A92F2E">
        <w:rPr>
          <w:rFonts w:ascii="Arial" w:hAnsi="Arial" w:cs="Arial"/>
          <w:color w:val="000000"/>
          <w:sz w:val="22"/>
          <w:szCs w:val="22"/>
        </w:rPr>
        <w:t>UREĐENJE PROMETNIH POVRŠINA U MOKOŠICI - Planira se uređenje komunalne infrastrukture i parkirališta u Novoj Mokošici sa spojem na postojeću ulicu te izgradnju jednostranog nogostupa čime se poboljšava prometna sigurnost.</w:t>
      </w:r>
    </w:p>
    <w:p w:rsidR="00A92F2E" w:rsidRPr="00A92F2E" w:rsidRDefault="00A92F2E" w:rsidP="00A92F2E">
      <w:pPr>
        <w:suppressAutoHyphens/>
        <w:ind w:left="720"/>
        <w:jc w:val="both"/>
        <w:rPr>
          <w:rFonts w:ascii="Arial" w:hAnsi="Arial" w:cs="Arial"/>
          <w:sz w:val="22"/>
          <w:szCs w:val="22"/>
          <w:u w:val="single"/>
          <w:lang w:eastAsia="ar-SA"/>
        </w:rPr>
      </w:pPr>
    </w:p>
    <w:p w:rsidR="00A92F2E" w:rsidRPr="00A92F2E" w:rsidRDefault="00A92F2E" w:rsidP="00A92F2E">
      <w:pPr>
        <w:suppressAutoHyphens/>
        <w:jc w:val="both"/>
        <w:rPr>
          <w:rFonts w:ascii="Arial" w:hAnsi="Arial" w:cs="Arial"/>
          <w:sz w:val="22"/>
          <w:szCs w:val="22"/>
          <w:u w:val="single"/>
          <w:lang w:eastAsia="ar-SA"/>
        </w:rPr>
      </w:pPr>
      <w:r w:rsidRPr="00A92F2E">
        <w:rPr>
          <w:rFonts w:ascii="Arial" w:hAnsi="Arial" w:cs="Arial"/>
          <w:sz w:val="22"/>
          <w:szCs w:val="22"/>
          <w:u w:val="single"/>
          <w:lang w:eastAsia="ar-SA"/>
        </w:rPr>
        <w:t>UO ZA KOMUNALNE DJELATNOSTI, PROMET, MORE I MJESNU SAMOUPRAVU</w:t>
      </w:r>
    </w:p>
    <w:p w:rsidR="00A92F2E" w:rsidRPr="00A92F2E" w:rsidRDefault="00A92F2E" w:rsidP="00F5355F">
      <w:pPr>
        <w:numPr>
          <w:ilvl w:val="0"/>
          <w:numId w:val="25"/>
        </w:numPr>
        <w:tabs>
          <w:tab w:val="num" w:pos="426"/>
        </w:tabs>
        <w:suppressAutoHyphens/>
        <w:ind w:left="426" w:hanging="426"/>
        <w:jc w:val="both"/>
        <w:rPr>
          <w:rFonts w:ascii="Arial" w:hAnsi="Arial" w:cs="Arial"/>
          <w:sz w:val="22"/>
          <w:szCs w:val="22"/>
          <w:lang w:eastAsia="ar-SA"/>
        </w:rPr>
      </w:pPr>
      <w:r w:rsidRPr="00A92F2E">
        <w:rPr>
          <w:rFonts w:ascii="Arial" w:hAnsi="Arial" w:cs="Arial"/>
          <w:sz w:val="22"/>
          <w:szCs w:val="22"/>
          <w:lang w:eastAsia="ar-SA"/>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rsidR="00A92F2E" w:rsidRPr="00A92F2E" w:rsidRDefault="00A92F2E" w:rsidP="00F5355F">
      <w:pPr>
        <w:numPr>
          <w:ilvl w:val="0"/>
          <w:numId w:val="25"/>
        </w:numPr>
        <w:tabs>
          <w:tab w:val="num" w:pos="426"/>
        </w:tabs>
        <w:suppressAutoHyphens/>
        <w:ind w:left="426" w:hanging="426"/>
        <w:jc w:val="both"/>
        <w:rPr>
          <w:rFonts w:ascii="Arial" w:hAnsi="Arial" w:cs="Arial"/>
          <w:sz w:val="22"/>
          <w:szCs w:val="22"/>
          <w:lang w:eastAsia="ar-SA"/>
        </w:rPr>
      </w:pPr>
      <w:r w:rsidRPr="00A92F2E">
        <w:rPr>
          <w:rFonts w:ascii="Arial" w:hAnsi="Arial" w:cs="Arial"/>
          <w:sz w:val="22"/>
          <w:szCs w:val="22"/>
          <w:lang w:eastAsia="ar-SA"/>
        </w:rPr>
        <w:t xml:space="preserve">LEGALIZACIJA CESTA – postupci uknjižbe cesta na području Grada Dubrovnika </w:t>
      </w:r>
    </w:p>
    <w:p w:rsidR="00A92F2E" w:rsidRPr="00A92F2E" w:rsidRDefault="00A92F2E" w:rsidP="00F5355F">
      <w:pPr>
        <w:numPr>
          <w:ilvl w:val="0"/>
          <w:numId w:val="25"/>
        </w:numPr>
        <w:tabs>
          <w:tab w:val="num" w:pos="426"/>
        </w:tabs>
        <w:suppressAutoHyphens/>
        <w:ind w:left="426" w:hanging="426"/>
        <w:jc w:val="both"/>
        <w:rPr>
          <w:rFonts w:ascii="Arial" w:hAnsi="Arial" w:cs="Arial"/>
          <w:sz w:val="22"/>
          <w:szCs w:val="22"/>
          <w:lang w:eastAsia="ar-SA"/>
        </w:rPr>
      </w:pPr>
      <w:r w:rsidRPr="00A92F2E">
        <w:rPr>
          <w:rFonts w:ascii="Arial" w:hAnsi="Arial" w:cs="Arial"/>
          <w:sz w:val="22"/>
          <w:szCs w:val="22"/>
          <w:lang w:eastAsia="ar-SA"/>
        </w:rPr>
        <w:t>PROMETNE POVRŠINE – nabava potrebne opreme na prometnim površinama Grada Dubrovnika</w:t>
      </w:r>
    </w:p>
    <w:p w:rsidR="00A92F2E" w:rsidRPr="00A92F2E" w:rsidRDefault="00A92F2E" w:rsidP="00F5355F">
      <w:pPr>
        <w:numPr>
          <w:ilvl w:val="0"/>
          <w:numId w:val="25"/>
        </w:numPr>
        <w:tabs>
          <w:tab w:val="num" w:pos="426"/>
        </w:tabs>
        <w:suppressAutoHyphens/>
        <w:ind w:left="426" w:hanging="426"/>
        <w:jc w:val="both"/>
        <w:rPr>
          <w:rFonts w:ascii="Arial" w:hAnsi="Arial" w:cs="Arial"/>
          <w:sz w:val="22"/>
          <w:szCs w:val="22"/>
          <w:lang w:eastAsia="ar-SA"/>
        </w:rPr>
      </w:pPr>
      <w:r w:rsidRPr="00A92F2E">
        <w:rPr>
          <w:rFonts w:ascii="Arial" w:hAnsi="Arial" w:cs="Arial"/>
          <w:sz w:val="22"/>
          <w:szCs w:val="22"/>
          <w:lang w:eastAsia="ar-SA"/>
        </w:rPr>
        <w:t xml:space="preserve">SEMAFORI – nabava opreme za semafore i semaforsku opremu </w:t>
      </w:r>
    </w:p>
    <w:p w:rsidR="00A92F2E" w:rsidRPr="00A92F2E" w:rsidRDefault="00A92F2E" w:rsidP="00F5355F">
      <w:pPr>
        <w:numPr>
          <w:ilvl w:val="0"/>
          <w:numId w:val="25"/>
        </w:numPr>
        <w:tabs>
          <w:tab w:val="num" w:pos="426"/>
        </w:tabs>
        <w:suppressAutoHyphens/>
        <w:ind w:left="426" w:hanging="426"/>
        <w:jc w:val="both"/>
        <w:rPr>
          <w:rFonts w:ascii="Arial" w:hAnsi="Arial" w:cs="Arial"/>
          <w:sz w:val="22"/>
          <w:szCs w:val="22"/>
          <w:lang w:eastAsia="ar-SA"/>
        </w:rPr>
      </w:pPr>
      <w:r w:rsidRPr="00A92F2E">
        <w:rPr>
          <w:rFonts w:ascii="Arial" w:hAnsi="Arial" w:cs="Arial"/>
          <w:sz w:val="22"/>
          <w:szCs w:val="22"/>
          <w:lang w:eastAsia="ar-SA"/>
        </w:rPr>
        <w:t xml:space="preserve">AUTOBUSNE ČEKAONICE – nabava novih čekaonica i nadstrešnica na autobusnim stajalištima </w:t>
      </w:r>
    </w:p>
    <w:p w:rsidR="00A92F2E" w:rsidRPr="00A92F2E" w:rsidRDefault="00A92F2E" w:rsidP="00A92F2E">
      <w:pPr>
        <w:suppressAutoHyphens/>
        <w:ind w:left="720"/>
        <w:jc w:val="both"/>
        <w:rPr>
          <w:rFonts w:ascii="Arial" w:hAnsi="Arial" w:cs="Arial"/>
          <w:sz w:val="22"/>
          <w:szCs w:val="22"/>
          <w:lang w:eastAsia="ar-SA"/>
        </w:rPr>
      </w:pPr>
    </w:p>
    <w:p w:rsidR="00A92F2E" w:rsidRPr="00A92F2E" w:rsidRDefault="00A92F2E" w:rsidP="00F5355F">
      <w:pPr>
        <w:numPr>
          <w:ilvl w:val="0"/>
          <w:numId w:val="22"/>
        </w:numPr>
        <w:suppressAutoHyphens/>
        <w:jc w:val="both"/>
        <w:rPr>
          <w:rFonts w:ascii="Arial" w:hAnsi="Arial" w:cs="Arial"/>
          <w:b/>
          <w:sz w:val="22"/>
          <w:szCs w:val="22"/>
          <w:lang w:eastAsia="ar-SA"/>
        </w:rPr>
      </w:pPr>
      <w:r w:rsidRPr="00A92F2E">
        <w:rPr>
          <w:rFonts w:ascii="Arial" w:hAnsi="Arial" w:cs="Arial"/>
          <w:b/>
          <w:sz w:val="22"/>
          <w:szCs w:val="22"/>
          <w:lang w:eastAsia="ar-SA"/>
        </w:rPr>
        <w:t xml:space="preserve">Javna parkirališta </w:t>
      </w:r>
    </w:p>
    <w:p w:rsidR="00A92F2E" w:rsidRPr="00A92F2E" w:rsidRDefault="00A92F2E" w:rsidP="00A92F2E">
      <w:pPr>
        <w:suppressAutoHyphens/>
        <w:ind w:left="720"/>
        <w:jc w:val="both"/>
        <w:rPr>
          <w:rFonts w:ascii="Arial" w:hAnsi="Arial" w:cs="Arial"/>
          <w:b/>
          <w:sz w:val="22"/>
          <w:szCs w:val="22"/>
          <w:lang w:eastAsia="ar-SA"/>
        </w:rPr>
      </w:pPr>
    </w:p>
    <w:tbl>
      <w:tblPr>
        <w:tblW w:w="9178" w:type="dxa"/>
        <w:tblInd w:w="108" w:type="dxa"/>
        <w:tblLook w:val="04A0" w:firstRow="1" w:lastRow="0" w:firstColumn="1" w:lastColumn="0" w:noHBand="0" w:noVBand="1"/>
      </w:tblPr>
      <w:tblGrid>
        <w:gridCol w:w="938"/>
        <w:gridCol w:w="6433"/>
        <w:gridCol w:w="1807"/>
      </w:tblGrid>
      <w:tr w:rsidR="00A92F2E" w:rsidRPr="00A92F2E" w:rsidTr="00A92F2E">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643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1807"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5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1.</w:t>
            </w:r>
          </w:p>
        </w:tc>
        <w:tc>
          <w:tcPr>
            <w:tcW w:w="6433"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PARKING UZ AUTOBUSNU STANICU U ZATONU VELIKOM</w:t>
            </w:r>
          </w:p>
        </w:tc>
        <w:tc>
          <w:tcPr>
            <w:tcW w:w="180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60.000,00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1.1.</w:t>
            </w:r>
          </w:p>
        </w:tc>
        <w:tc>
          <w:tcPr>
            <w:tcW w:w="643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180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60.000,00    </w:t>
            </w:r>
          </w:p>
        </w:tc>
      </w:tr>
      <w:tr w:rsidR="00A92F2E" w:rsidRPr="00A92F2E" w:rsidTr="00A92F2E">
        <w:trPr>
          <w:trHeight w:val="5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2.</w:t>
            </w:r>
          </w:p>
        </w:tc>
        <w:tc>
          <w:tcPr>
            <w:tcW w:w="6433" w:type="dxa"/>
            <w:tcBorders>
              <w:top w:val="single" w:sz="4" w:space="0" w:color="auto"/>
              <w:left w:val="nil"/>
              <w:bottom w:val="single" w:sz="4" w:space="0" w:color="auto"/>
              <w:right w:val="single" w:sz="4" w:space="0" w:color="000000"/>
            </w:tcBorders>
            <w:shd w:val="clear" w:color="000000" w:fill="FFFFFF"/>
            <w:hideMark/>
          </w:tcPr>
          <w:p w:rsidR="00A92F2E" w:rsidRPr="00A92F2E" w:rsidRDefault="00A92F2E" w:rsidP="00A92F2E">
            <w:pPr>
              <w:rPr>
                <w:rFonts w:ascii="Arial" w:hAnsi="Arial" w:cs="Arial"/>
                <w:sz w:val="22"/>
                <w:szCs w:val="22"/>
              </w:rPr>
            </w:pPr>
            <w:r w:rsidRPr="00A92F2E">
              <w:rPr>
                <w:rFonts w:ascii="Arial" w:hAnsi="Arial" w:cs="Arial"/>
                <w:sz w:val="22"/>
                <w:szCs w:val="22"/>
              </w:rPr>
              <w:t>PROJEKTIRANJE PARKINGA U KOTARU GRUŽ- PARKIRKO</w:t>
            </w:r>
          </w:p>
        </w:tc>
        <w:tc>
          <w:tcPr>
            <w:tcW w:w="180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120.000,00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2.1.</w:t>
            </w:r>
          </w:p>
        </w:tc>
        <w:tc>
          <w:tcPr>
            <w:tcW w:w="643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180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120.000,00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 </w:t>
            </w:r>
          </w:p>
        </w:tc>
        <w:tc>
          <w:tcPr>
            <w:tcW w:w="6433" w:type="dxa"/>
            <w:tcBorders>
              <w:top w:val="single" w:sz="4" w:space="0" w:color="auto"/>
              <w:left w:val="nil"/>
              <w:bottom w:val="single" w:sz="4" w:space="0" w:color="auto"/>
              <w:right w:val="single" w:sz="4" w:space="0" w:color="000000"/>
            </w:tcBorders>
            <w:shd w:val="clear" w:color="000000" w:fill="FFFFFF"/>
            <w:noWrap/>
            <w:hideMark/>
          </w:tcPr>
          <w:p w:rsidR="00A92F2E" w:rsidRPr="00A92F2E" w:rsidRDefault="00A92F2E" w:rsidP="00A92F2E">
            <w:pPr>
              <w:rPr>
                <w:rFonts w:ascii="Arial" w:hAnsi="Arial" w:cs="Arial"/>
                <w:sz w:val="22"/>
                <w:szCs w:val="22"/>
              </w:rPr>
            </w:pPr>
            <w:r w:rsidRPr="00A92F2E">
              <w:rPr>
                <w:rFonts w:ascii="Arial" w:hAnsi="Arial" w:cs="Arial"/>
                <w:sz w:val="22"/>
                <w:szCs w:val="22"/>
              </w:rPr>
              <w:t> </w:t>
            </w:r>
          </w:p>
        </w:tc>
        <w:tc>
          <w:tcPr>
            <w:tcW w:w="180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3.</w:t>
            </w:r>
          </w:p>
        </w:tc>
        <w:tc>
          <w:tcPr>
            <w:tcW w:w="6433"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javna parkirališta</w:t>
            </w:r>
          </w:p>
        </w:tc>
        <w:tc>
          <w:tcPr>
            <w:tcW w:w="180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180.000,00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3.1.</w:t>
            </w:r>
          </w:p>
        </w:tc>
        <w:tc>
          <w:tcPr>
            <w:tcW w:w="643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1807"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180.000,00    </w:t>
            </w:r>
          </w:p>
        </w:tc>
      </w:tr>
    </w:tbl>
    <w:p w:rsidR="00A92F2E" w:rsidRPr="00A92F2E" w:rsidRDefault="00A92F2E" w:rsidP="00A92F2E">
      <w:pPr>
        <w:suppressAutoHyphens/>
        <w:ind w:left="1440"/>
        <w:jc w:val="both"/>
        <w:rPr>
          <w:rFonts w:ascii="Arial" w:hAnsi="Arial" w:cs="Arial"/>
          <w:sz w:val="22"/>
          <w:szCs w:val="22"/>
          <w:lang w:eastAsia="ar-SA"/>
        </w:rPr>
      </w:pPr>
    </w:p>
    <w:p w:rsidR="00A92F2E" w:rsidRPr="00A92F2E" w:rsidRDefault="00A92F2E" w:rsidP="00F5355F">
      <w:pPr>
        <w:numPr>
          <w:ilvl w:val="0"/>
          <w:numId w:val="32"/>
        </w:numPr>
        <w:suppressAutoHyphens/>
        <w:ind w:left="284" w:hanging="284"/>
        <w:jc w:val="both"/>
        <w:rPr>
          <w:rFonts w:ascii="Arial" w:hAnsi="Arial" w:cs="Arial"/>
          <w:sz w:val="22"/>
          <w:szCs w:val="22"/>
          <w:lang w:eastAsia="ar-SA"/>
        </w:rPr>
      </w:pPr>
      <w:r w:rsidRPr="00A92F2E">
        <w:rPr>
          <w:rFonts w:ascii="Arial" w:hAnsi="Arial" w:cs="Arial"/>
          <w:sz w:val="22"/>
          <w:szCs w:val="22"/>
        </w:rPr>
        <w:t>PARKING UZ AUTOBUSNU STANICU U ZATONU VELIKOM - projekt izglasali građani kroz participativno budžetiranje - uređenje parkinga uz nerazvrstanu cestu kroz Zaton, koja je pješačkim putem povezana sa novoplaniranom autobusnom stanicom Zaton</w:t>
      </w:r>
    </w:p>
    <w:p w:rsidR="00A92F2E" w:rsidRPr="00A92F2E" w:rsidRDefault="00A92F2E" w:rsidP="00F5355F">
      <w:pPr>
        <w:numPr>
          <w:ilvl w:val="0"/>
          <w:numId w:val="32"/>
        </w:numPr>
        <w:suppressAutoHyphens/>
        <w:ind w:left="284" w:hanging="284"/>
        <w:jc w:val="both"/>
        <w:rPr>
          <w:rFonts w:ascii="Arial" w:hAnsi="Arial" w:cs="Arial"/>
          <w:sz w:val="22"/>
          <w:szCs w:val="22"/>
        </w:rPr>
      </w:pPr>
      <w:r w:rsidRPr="00A92F2E">
        <w:rPr>
          <w:rFonts w:ascii="Arial" w:hAnsi="Arial" w:cs="Arial"/>
          <w:sz w:val="22"/>
          <w:szCs w:val="22"/>
        </w:rPr>
        <w:t xml:space="preserve">PROJEKTIRANJE PARKINGA U KOTARU GRUŽ – PARKIRKO - Kroz projekt participativno budžetiranje predloženo je osnivanje projektnog tima za utvrđivanje parcela </w:t>
      </w:r>
      <w:r w:rsidRPr="00A92F2E">
        <w:rPr>
          <w:rFonts w:ascii="Arial" w:hAnsi="Arial" w:cs="Arial"/>
          <w:sz w:val="22"/>
          <w:szCs w:val="22"/>
        </w:rPr>
        <w:lastRenderedPageBreak/>
        <w:t>u vlasništvu Grada Dubrovnika podobnih za izgradnju parkinga na području GK Gruž te izrada idejnih rješenja s troškovnikom za minimalno 10 parkirališta na utvrđenim česticama. Navedeno predstavlja poboljšanje prometnih uvjeta u GK Gruž.</w:t>
      </w:r>
    </w:p>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F5355F">
      <w:pPr>
        <w:numPr>
          <w:ilvl w:val="0"/>
          <w:numId w:val="22"/>
        </w:numPr>
        <w:suppressAutoHyphens/>
        <w:jc w:val="both"/>
        <w:rPr>
          <w:rFonts w:ascii="Arial" w:hAnsi="Arial" w:cs="Arial"/>
          <w:b/>
          <w:sz w:val="22"/>
          <w:szCs w:val="22"/>
          <w:lang w:eastAsia="ar-SA"/>
        </w:rPr>
      </w:pPr>
      <w:r w:rsidRPr="00A92F2E">
        <w:rPr>
          <w:rFonts w:ascii="Arial" w:hAnsi="Arial" w:cs="Arial"/>
          <w:b/>
          <w:sz w:val="22"/>
          <w:szCs w:val="22"/>
          <w:lang w:eastAsia="ar-SA"/>
        </w:rPr>
        <w:t>Javne prometne površine na kojima nije dopušten promet motornih vozila</w:t>
      </w:r>
    </w:p>
    <w:p w:rsidR="00A92F2E" w:rsidRPr="00A92F2E" w:rsidRDefault="00A92F2E" w:rsidP="00A92F2E">
      <w:pPr>
        <w:suppressAutoHyphens/>
        <w:ind w:left="720"/>
        <w:jc w:val="both"/>
        <w:rPr>
          <w:rFonts w:ascii="Arial" w:hAnsi="Arial" w:cs="Arial"/>
          <w:sz w:val="22"/>
          <w:szCs w:val="22"/>
          <w:lang w:eastAsia="ar-SA"/>
        </w:rPr>
      </w:pPr>
    </w:p>
    <w:tbl>
      <w:tblPr>
        <w:tblW w:w="9178" w:type="dxa"/>
        <w:tblInd w:w="108" w:type="dxa"/>
        <w:tblLook w:val="04A0" w:firstRow="1" w:lastRow="0" w:firstColumn="1" w:lastColumn="0" w:noHBand="0" w:noVBand="1"/>
      </w:tblPr>
      <w:tblGrid>
        <w:gridCol w:w="938"/>
        <w:gridCol w:w="4880"/>
        <w:gridCol w:w="1270"/>
        <w:gridCol w:w="2090"/>
      </w:tblGrid>
      <w:tr w:rsidR="00A92F2E" w:rsidRPr="00A92F2E" w:rsidTr="00A92F2E">
        <w:trPr>
          <w:trHeight w:val="450"/>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61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894"/>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6150" w:type="dxa"/>
            <w:gridSpan w:val="2"/>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 xml:space="preserve">LEGALIZACIJA JAVNIH PROMETNIH POVRŠINA NA KOJIMA NIJE DOZVOLJEN PROMET MOTORNIM VOZILIMA </w:t>
            </w:r>
            <w:r w:rsidRPr="00A92F2E">
              <w:rPr>
                <w:rFonts w:ascii="Arial" w:hAnsi="Arial" w:cs="Arial"/>
                <w:color w:val="000000"/>
                <w:sz w:val="18"/>
                <w:szCs w:val="18"/>
              </w:rPr>
              <w:t>(UO za komunalne djelatnosti, promet,more i mjesnu samoupravu)</w:t>
            </w:r>
          </w:p>
        </w:tc>
        <w:tc>
          <w:tcPr>
            <w:tcW w:w="209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40.000,00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61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09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40.000,00    </w:t>
            </w:r>
          </w:p>
        </w:tc>
      </w:tr>
      <w:tr w:rsidR="00A92F2E" w:rsidRPr="00A92F2E" w:rsidTr="00A92F2E">
        <w:trPr>
          <w:trHeight w:val="346"/>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w:t>
            </w:r>
          </w:p>
        </w:tc>
        <w:tc>
          <w:tcPr>
            <w:tcW w:w="6150" w:type="dxa"/>
            <w:gridSpan w:val="2"/>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OBORINSKA ODVODNJA LOPUD</w:t>
            </w:r>
            <w:r w:rsidRPr="00A92F2E">
              <w:rPr>
                <w:rFonts w:ascii="Arial" w:hAnsi="Arial" w:cs="Arial"/>
                <w:color w:val="000000"/>
                <w:sz w:val="18"/>
                <w:szCs w:val="18"/>
              </w:rPr>
              <w:t xml:space="preserve"> (UO za izgradnju I upravljanje projektima )</w:t>
            </w:r>
          </w:p>
        </w:tc>
        <w:tc>
          <w:tcPr>
            <w:tcW w:w="209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60.000,00    </w:t>
            </w:r>
          </w:p>
        </w:tc>
      </w:tr>
      <w:tr w:rsidR="00A92F2E" w:rsidRPr="00A92F2E" w:rsidTr="00A92F2E">
        <w:trPr>
          <w:trHeight w:val="25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61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09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60.000,00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 </w:t>
            </w:r>
          </w:p>
        </w:tc>
        <w:tc>
          <w:tcPr>
            <w:tcW w:w="4880" w:type="dxa"/>
            <w:tcBorders>
              <w:top w:val="nil"/>
              <w:left w:val="nil"/>
              <w:bottom w:val="single" w:sz="4" w:space="0" w:color="auto"/>
              <w:right w:val="nil"/>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 </w:t>
            </w:r>
          </w:p>
        </w:tc>
        <w:tc>
          <w:tcPr>
            <w:tcW w:w="1270" w:type="dxa"/>
            <w:tcBorders>
              <w:top w:val="nil"/>
              <w:left w:val="nil"/>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 </w:t>
            </w:r>
          </w:p>
        </w:tc>
        <w:tc>
          <w:tcPr>
            <w:tcW w:w="209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w:t>
            </w:r>
          </w:p>
        </w:tc>
      </w:tr>
      <w:tr w:rsidR="00A92F2E" w:rsidRPr="00A92F2E" w:rsidTr="00A92F2E">
        <w:trPr>
          <w:trHeight w:val="55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3.</w:t>
            </w:r>
          </w:p>
        </w:tc>
        <w:tc>
          <w:tcPr>
            <w:tcW w:w="6150" w:type="dxa"/>
            <w:gridSpan w:val="2"/>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Sveukupno javne površine na kojima nije dopušten promet motornih vozila</w:t>
            </w:r>
          </w:p>
        </w:tc>
        <w:tc>
          <w:tcPr>
            <w:tcW w:w="209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100.000,00    </w:t>
            </w:r>
          </w:p>
        </w:tc>
      </w:tr>
      <w:tr w:rsidR="00A92F2E" w:rsidRPr="00A92F2E" w:rsidTr="00A92F2E">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3.1.</w:t>
            </w:r>
          </w:p>
        </w:tc>
        <w:tc>
          <w:tcPr>
            <w:tcW w:w="61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2090" w:type="dxa"/>
            <w:tcBorders>
              <w:top w:val="single" w:sz="4" w:space="0" w:color="auto"/>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100.000,00    </w:t>
            </w:r>
          </w:p>
        </w:tc>
      </w:tr>
    </w:tbl>
    <w:p w:rsidR="00A92F2E" w:rsidRPr="00A92F2E" w:rsidRDefault="00A92F2E" w:rsidP="00A92F2E">
      <w:pPr>
        <w:suppressAutoHyphens/>
        <w:jc w:val="both"/>
        <w:rPr>
          <w:rFonts w:ascii="Arial" w:hAnsi="Arial" w:cs="Arial"/>
          <w:sz w:val="22"/>
          <w:szCs w:val="22"/>
          <w:u w:val="single"/>
          <w:lang w:eastAsia="ar-SA"/>
        </w:rPr>
      </w:pPr>
    </w:p>
    <w:p w:rsidR="00A92F2E" w:rsidRPr="00A92F2E" w:rsidRDefault="00A92F2E" w:rsidP="00A92F2E">
      <w:pPr>
        <w:suppressAutoHyphens/>
        <w:jc w:val="both"/>
        <w:rPr>
          <w:rFonts w:ascii="Arial" w:hAnsi="Arial" w:cs="Arial"/>
          <w:sz w:val="22"/>
          <w:szCs w:val="22"/>
          <w:u w:val="single"/>
          <w:lang w:eastAsia="ar-SA"/>
        </w:rPr>
      </w:pPr>
      <w:r w:rsidRPr="00A92F2E">
        <w:rPr>
          <w:rFonts w:ascii="Arial" w:hAnsi="Arial" w:cs="Arial"/>
          <w:sz w:val="22"/>
          <w:szCs w:val="22"/>
          <w:u w:val="single"/>
          <w:lang w:eastAsia="ar-SA"/>
        </w:rPr>
        <w:t>UO ZA KOMUNALNE DJELATNOSTI, PROMET, MORE I MJESNU SAMOUPRAVU</w:t>
      </w:r>
    </w:p>
    <w:p w:rsidR="00A92F2E" w:rsidRPr="00A92F2E" w:rsidRDefault="00A92F2E" w:rsidP="00F5355F">
      <w:pPr>
        <w:numPr>
          <w:ilvl w:val="0"/>
          <w:numId w:val="23"/>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 xml:space="preserve">LEGALIZACIJA JAVNIH PROMETNIH POVRŠINA NA KOJIMA NIJE DOZVOLJEN PROMET MOTORNIH VOZILA – postupci uknjižbe javnih prometnih površina na kojima nije dozvoljen promet motornim vozilima na području Grada Dubrovnika </w:t>
      </w:r>
    </w:p>
    <w:p w:rsidR="00A92F2E" w:rsidRPr="00A92F2E" w:rsidRDefault="00A92F2E" w:rsidP="00A92F2E">
      <w:pPr>
        <w:suppressAutoHyphens/>
        <w:jc w:val="both"/>
        <w:rPr>
          <w:rFonts w:ascii="Arial" w:hAnsi="Arial" w:cs="Arial"/>
          <w:sz w:val="22"/>
          <w:szCs w:val="22"/>
          <w:u w:val="single"/>
          <w:lang w:eastAsia="ar-SA"/>
        </w:rPr>
      </w:pPr>
      <w:r w:rsidRPr="00A92F2E">
        <w:rPr>
          <w:rFonts w:ascii="Arial" w:hAnsi="Arial" w:cs="Arial"/>
          <w:sz w:val="22"/>
          <w:szCs w:val="22"/>
          <w:u w:val="single"/>
          <w:lang w:eastAsia="ar-SA"/>
        </w:rPr>
        <w:t>UO ZA IZGRADNJU I UPRAVLJANJE PROJEKTIMA</w:t>
      </w:r>
    </w:p>
    <w:p w:rsidR="00A92F2E" w:rsidRPr="00A92F2E" w:rsidRDefault="00A92F2E" w:rsidP="00F5355F">
      <w:pPr>
        <w:numPr>
          <w:ilvl w:val="0"/>
          <w:numId w:val="23"/>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OBORINSKA ODVODNJA LOPUD - projekt izglasali građani kroz participativno budžetiranje - projekt predstavlja izradu projektno-tehničke dokumentacije za izradu komunalne infrastrukture - sustava oborinske odvodnje, radi učinkovite odvodnje dotoka vode s rive.</w:t>
      </w:r>
    </w:p>
    <w:p w:rsidR="00A92F2E" w:rsidRPr="00A92F2E" w:rsidRDefault="00A92F2E" w:rsidP="00A92F2E">
      <w:pPr>
        <w:suppressAutoHyphens/>
        <w:ind w:left="720"/>
        <w:jc w:val="both"/>
        <w:rPr>
          <w:rFonts w:ascii="Arial" w:hAnsi="Arial" w:cs="Arial"/>
          <w:sz w:val="22"/>
          <w:szCs w:val="22"/>
          <w:lang w:eastAsia="ar-SA"/>
        </w:rPr>
      </w:pPr>
    </w:p>
    <w:p w:rsidR="00A92F2E" w:rsidRPr="00A92F2E" w:rsidRDefault="00A92F2E" w:rsidP="00F5355F">
      <w:pPr>
        <w:numPr>
          <w:ilvl w:val="0"/>
          <w:numId w:val="22"/>
        </w:numPr>
        <w:suppressAutoHyphens/>
        <w:jc w:val="both"/>
        <w:rPr>
          <w:rFonts w:ascii="Arial" w:hAnsi="Arial" w:cs="Arial"/>
          <w:b/>
          <w:sz w:val="22"/>
          <w:szCs w:val="22"/>
          <w:lang w:eastAsia="ar-SA"/>
        </w:rPr>
      </w:pPr>
      <w:r w:rsidRPr="00A92F2E">
        <w:rPr>
          <w:rFonts w:ascii="Arial" w:hAnsi="Arial" w:cs="Arial"/>
          <w:b/>
          <w:sz w:val="22"/>
          <w:szCs w:val="22"/>
          <w:lang w:eastAsia="ar-SA"/>
        </w:rPr>
        <w:t xml:space="preserve"> Javne zelene površine</w:t>
      </w:r>
    </w:p>
    <w:p w:rsidR="00A92F2E" w:rsidRPr="00A92F2E" w:rsidRDefault="00A92F2E" w:rsidP="00A92F2E">
      <w:pPr>
        <w:suppressAutoHyphens/>
        <w:jc w:val="both"/>
        <w:rPr>
          <w:rFonts w:ascii="Arial" w:hAnsi="Arial" w:cs="Arial"/>
          <w:sz w:val="22"/>
          <w:szCs w:val="22"/>
          <w:lang w:eastAsia="ar-SA"/>
        </w:rPr>
      </w:pPr>
    </w:p>
    <w:tbl>
      <w:tblPr>
        <w:tblW w:w="9178" w:type="dxa"/>
        <w:tblInd w:w="108" w:type="dxa"/>
        <w:tblLook w:val="04A0" w:firstRow="1" w:lastRow="0" w:firstColumn="1" w:lastColumn="0" w:noHBand="0" w:noVBand="1"/>
      </w:tblPr>
      <w:tblGrid>
        <w:gridCol w:w="938"/>
        <w:gridCol w:w="6008"/>
        <w:gridCol w:w="2232"/>
      </w:tblGrid>
      <w:tr w:rsidR="00A92F2E" w:rsidRPr="00A92F2E" w:rsidTr="00A92F2E">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6008"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2232"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331"/>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6008" w:type="dxa"/>
            <w:tcBorders>
              <w:top w:val="single" w:sz="4" w:space="0" w:color="auto"/>
              <w:left w:val="nil"/>
              <w:bottom w:val="single" w:sz="4" w:space="0" w:color="auto"/>
              <w:right w:val="single" w:sz="4" w:space="0" w:color="000000"/>
            </w:tcBorders>
            <w:shd w:val="clear" w:color="000000" w:fill="FFFFFF"/>
            <w:noWrap/>
            <w:hideMark/>
          </w:tcPr>
          <w:p w:rsidR="00A92F2E" w:rsidRPr="00A92F2E" w:rsidRDefault="00A92F2E" w:rsidP="00A92F2E">
            <w:pPr>
              <w:rPr>
                <w:rFonts w:ascii="Arial" w:hAnsi="Arial" w:cs="Arial"/>
                <w:sz w:val="22"/>
                <w:szCs w:val="22"/>
              </w:rPr>
            </w:pPr>
          </w:p>
          <w:p w:rsidR="00A92F2E" w:rsidRPr="00A92F2E" w:rsidRDefault="00A92F2E" w:rsidP="00A92F2E">
            <w:pPr>
              <w:rPr>
                <w:rFonts w:ascii="Arial" w:hAnsi="Arial" w:cs="Arial"/>
                <w:sz w:val="22"/>
                <w:szCs w:val="22"/>
              </w:rPr>
            </w:pPr>
            <w:r w:rsidRPr="00A92F2E">
              <w:rPr>
                <w:rFonts w:ascii="Arial" w:hAnsi="Arial" w:cs="Arial"/>
                <w:sz w:val="22"/>
                <w:szCs w:val="22"/>
              </w:rPr>
              <w:t>IGRALIŠTE ŠIPAN</w:t>
            </w:r>
          </w:p>
        </w:tc>
        <w:tc>
          <w:tcPr>
            <w:tcW w:w="2232"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50.000,00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6008"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232"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50.000,00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2.</w:t>
            </w:r>
          </w:p>
        </w:tc>
        <w:tc>
          <w:tcPr>
            <w:tcW w:w="6008" w:type="dxa"/>
            <w:tcBorders>
              <w:top w:val="single" w:sz="4" w:space="0" w:color="auto"/>
              <w:left w:val="single" w:sz="4" w:space="0" w:color="auto"/>
              <w:bottom w:val="single" w:sz="4" w:space="0" w:color="auto"/>
              <w:right w:val="single" w:sz="4" w:space="0" w:color="000000"/>
            </w:tcBorders>
            <w:shd w:val="clear" w:color="000000" w:fill="FFFFFF"/>
            <w:noWrap/>
            <w:hideMark/>
          </w:tcPr>
          <w:p w:rsidR="00A92F2E" w:rsidRPr="00A92F2E" w:rsidRDefault="00A92F2E" w:rsidP="00A92F2E">
            <w:pPr>
              <w:rPr>
                <w:rFonts w:ascii="Arial" w:hAnsi="Arial" w:cs="Arial"/>
                <w:sz w:val="22"/>
                <w:szCs w:val="22"/>
              </w:rPr>
            </w:pPr>
          </w:p>
          <w:p w:rsidR="00A92F2E" w:rsidRPr="00A92F2E" w:rsidRDefault="00A92F2E" w:rsidP="00A92F2E">
            <w:pPr>
              <w:rPr>
                <w:rFonts w:ascii="Arial" w:hAnsi="Arial" w:cs="Arial"/>
                <w:sz w:val="22"/>
                <w:szCs w:val="22"/>
              </w:rPr>
            </w:pPr>
            <w:r w:rsidRPr="00A92F2E">
              <w:rPr>
                <w:rFonts w:ascii="Arial" w:hAnsi="Arial" w:cs="Arial"/>
                <w:sz w:val="22"/>
                <w:szCs w:val="22"/>
              </w:rPr>
              <w:t>DJEČJE IGRALIŠTE PLOČE IZA GRADA</w:t>
            </w:r>
          </w:p>
        </w:tc>
        <w:tc>
          <w:tcPr>
            <w:tcW w:w="2232"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120.000,00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6008"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232"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120.000,00    </w:t>
            </w:r>
          </w:p>
        </w:tc>
      </w:tr>
      <w:tr w:rsidR="00A92F2E" w:rsidRPr="00A92F2E" w:rsidTr="00A92F2E">
        <w:trPr>
          <w:trHeight w:val="31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3.</w:t>
            </w:r>
          </w:p>
        </w:tc>
        <w:tc>
          <w:tcPr>
            <w:tcW w:w="6008"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DJEČJA IGRALIŠTA (</w:t>
            </w:r>
            <w:r w:rsidRPr="00A92F2E">
              <w:rPr>
                <w:rFonts w:ascii="Arial" w:hAnsi="Arial" w:cs="Arial"/>
                <w:sz w:val="18"/>
                <w:szCs w:val="18"/>
              </w:rPr>
              <w:t>UO za komunalne djelatnosti, promet, more i mjesnu samoupravu)</w:t>
            </w:r>
          </w:p>
        </w:tc>
        <w:tc>
          <w:tcPr>
            <w:tcW w:w="2232"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33.500,00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3.1.</w:t>
            </w:r>
          </w:p>
        </w:tc>
        <w:tc>
          <w:tcPr>
            <w:tcW w:w="6008"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232"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33.500,00    </w:t>
            </w:r>
          </w:p>
        </w:tc>
      </w:tr>
      <w:tr w:rsidR="00A92F2E" w:rsidRPr="00A92F2E" w:rsidTr="00A92F2E">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 </w:t>
            </w:r>
          </w:p>
        </w:tc>
        <w:tc>
          <w:tcPr>
            <w:tcW w:w="6008"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 </w:t>
            </w:r>
          </w:p>
        </w:tc>
        <w:tc>
          <w:tcPr>
            <w:tcW w:w="2232"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w:t>
            </w:r>
          </w:p>
        </w:tc>
      </w:tr>
      <w:tr w:rsidR="00A92F2E" w:rsidRPr="00A92F2E" w:rsidTr="00A92F2E">
        <w:trPr>
          <w:trHeight w:val="347"/>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4.</w:t>
            </w:r>
          </w:p>
        </w:tc>
        <w:tc>
          <w:tcPr>
            <w:tcW w:w="6008"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javne zelene površine</w:t>
            </w:r>
          </w:p>
        </w:tc>
        <w:tc>
          <w:tcPr>
            <w:tcW w:w="2232"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203.500,00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4.1.</w:t>
            </w:r>
          </w:p>
        </w:tc>
        <w:tc>
          <w:tcPr>
            <w:tcW w:w="6008"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2232"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203.500,00    </w:t>
            </w:r>
          </w:p>
        </w:tc>
      </w:tr>
    </w:tbl>
    <w:p w:rsidR="00A92F2E" w:rsidRPr="00A92F2E" w:rsidRDefault="00A92F2E" w:rsidP="00A92F2E">
      <w:pPr>
        <w:suppressAutoHyphens/>
        <w:jc w:val="both"/>
        <w:rPr>
          <w:rFonts w:ascii="Arial" w:hAnsi="Arial" w:cs="Arial"/>
          <w:sz w:val="22"/>
          <w:szCs w:val="22"/>
        </w:rPr>
      </w:pPr>
    </w:p>
    <w:p w:rsidR="00A92F2E" w:rsidRPr="00A92F2E" w:rsidRDefault="00A92F2E" w:rsidP="00A92F2E">
      <w:pPr>
        <w:suppressAutoHyphens/>
        <w:jc w:val="both"/>
        <w:rPr>
          <w:rFonts w:ascii="Arial" w:hAnsi="Arial" w:cs="Arial"/>
          <w:sz w:val="22"/>
          <w:szCs w:val="22"/>
          <w:u w:val="single"/>
          <w:lang w:eastAsia="ar-SA"/>
        </w:rPr>
      </w:pPr>
      <w:r w:rsidRPr="00A92F2E">
        <w:rPr>
          <w:rFonts w:ascii="Arial" w:hAnsi="Arial" w:cs="Arial"/>
          <w:sz w:val="22"/>
          <w:szCs w:val="22"/>
          <w:u w:val="single"/>
          <w:lang w:eastAsia="ar-SA"/>
        </w:rPr>
        <w:t>UO ZA IZGRADNJU I UPRAVLJANJE PROJEKTIMA</w:t>
      </w:r>
    </w:p>
    <w:p w:rsidR="00A92F2E" w:rsidRPr="00A92F2E" w:rsidRDefault="00A92F2E" w:rsidP="00F5355F">
      <w:pPr>
        <w:numPr>
          <w:ilvl w:val="1"/>
          <w:numId w:val="25"/>
        </w:numPr>
        <w:tabs>
          <w:tab w:val="num" w:pos="284"/>
        </w:tabs>
        <w:suppressAutoHyphens/>
        <w:ind w:left="284" w:hanging="284"/>
        <w:rPr>
          <w:rFonts w:ascii="Arial" w:hAnsi="Arial" w:cs="Arial"/>
          <w:sz w:val="22"/>
          <w:szCs w:val="22"/>
          <w:lang w:eastAsia="ar-SA"/>
        </w:rPr>
      </w:pPr>
      <w:r w:rsidRPr="00A92F2E">
        <w:rPr>
          <w:rFonts w:ascii="Arial" w:hAnsi="Arial" w:cs="Arial"/>
          <w:sz w:val="22"/>
          <w:szCs w:val="22"/>
          <w:lang w:eastAsia="ar-SA"/>
        </w:rPr>
        <w:t xml:space="preserve">IGRALIŠTE ŠIPAN – završeni radovi I. faze projekta i nastavlja se II. faza uređenja sportskog i dječjeg igrališta u Suđurđu koji je odobren za sufinanciranje bespovratnim </w:t>
      </w:r>
      <w:r w:rsidRPr="00A92F2E">
        <w:rPr>
          <w:rFonts w:ascii="Arial" w:hAnsi="Arial" w:cs="Arial"/>
          <w:sz w:val="22"/>
          <w:szCs w:val="22"/>
          <w:lang w:eastAsia="ar-SA"/>
        </w:rPr>
        <w:lastRenderedPageBreak/>
        <w:t xml:space="preserve">sredstvima Odlukom Ministarstva regionalnoga razvoja i fondova Europske unije u iznosu od 105.000,00 eura u sklopu Programa razvoja otoka u 2024. godini. </w:t>
      </w:r>
    </w:p>
    <w:p w:rsidR="00A92F2E" w:rsidRPr="00A92F2E" w:rsidRDefault="00A92F2E" w:rsidP="00F5355F">
      <w:pPr>
        <w:numPr>
          <w:ilvl w:val="1"/>
          <w:numId w:val="25"/>
        </w:numPr>
        <w:tabs>
          <w:tab w:val="num" w:pos="284"/>
        </w:tabs>
        <w:suppressAutoHyphens/>
        <w:ind w:left="284" w:hanging="284"/>
        <w:jc w:val="both"/>
        <w:rPr>
          <w:rFonts w:ascii="Arial" w:hAnsi="Arial" w:cs="Arial"/>
          <w:sz w:val="22"/>
          <w:szCs w:val="22"/>
          <w:lang w:eastAsia="ar-SA"/>
        </w:rPr>
      </w:pPr>
      <w:r w:rsidRPr="00A92F2E">
        <w:rPr>
          <w:rFonts w:ascii="Arial" w:hAnsi="Arial" w:cs="Arial"/>
          <w:sz w:val="22"/>
          <w:szCs w:val="22"/>
          <w:lang w:eastAsia="ar-SA"/>
        </w:rPr>
        <w:t xml:space="preserve">DJEČJE IGRALIŠTE PLOČE IZA GRADA – projekt izglasali građani kroz participativno budžetiranje – nastavak izgradnje dječjeg igrališta u Ul. Bruna Bušića prema mogućnostima na čestici i iznosu sredstava.  </w:t>
      </w:r>
    </w:p>
    <w:p w:rsidR="00A92F2E" w:rsidRPr="00A92F2E" w:rsidRDefault="00A92F2E" w:rsidP="00A92F2E">
      <w:pPr>
        <w:tabs>
          <w:tab w:val="num" w:pos="0"/>
        </w:tabs>
        <w:suppressAutoHyphens/>
        <w:jc w:val="both"/>
        <w:rPr>
          <w:rFonts w:ascii="Arial" w:hAnsi="Arial" w:cs="Arial"/>
          <w:sz w:val="22"/>
          <w:szCs w:val="22"/>
          <w:u w:val="single"/>
          <w:lang w:eastAsia="ar-SA"/>
        </w:rPr>
      </w:pPr>
      <w:r w:rsidRPr="00A92F2E">
        <w:rPr>
          <w:rFonts w:ascii="Arial" w:hAnsi="Arial" w:cs="Arial"/>
          <w:sz w:val="22"/>
          <w:szCs w:val="22"/>
          <w:u w:val="single"/>
          <w:lang w:eastAsia="ar-SA"/>
        </w:rPr>
        <w:t xml:space="preserve">    UO ZA KOMUNALNE DJELATNOSTI, PROMET, MORE I MJESNU SAMOUPRAVU</w:t>
      </w:r>
    </w:p>
    <w:p w:rsidR="00A92F2E" w:rsidRPr="00A92F2E" w:rsidRDefault="00A92F2E" w:rsidP="00F5355F">
      <w:pPr>
        <w:numPr>
          <w:ilvl w:val="1"/>
          <w:numId w:val="25"/>
        </w:numPr>
        <w:tabs>
          <w:tab w:val="num" w:pos="284"/>
        </w:tabs>
        <w:suppressAutoHyphens/>
        <w:ind w:left="284" w:hanging="284"/>
        <w:jc w:val="both"/>
        <w:rPr>
          <w:rFonts w:ascii="Arial" w:hAnsi="Arial" w:cs="Arial"/>
          <w:sz w:val="22"/>
          <w:szCs w:val="22"/>
          <w:lang w:eastAsia="ar-SA"/>
        </w:rPr>
      </w:pPr>
      <w:r w:rsidRPr="00A92F2E">
        <w:rPr>
          <w:rFonts w:ascii="Arial" w:hAnsi="Arial" w:cs="Arial"/>
          <w:sz w:val="22"/>
          <w:szCs w:val="22"/>
          <w:lang w:eastAsia="ar-SA"/>
        </w:rPr>
        <w:t>DJEČJA IGRALIŠTA – nabava opreme za dječja igrališta i javno rekreacijske prostore.</w:t>
      </w:r>
    </w:p>
    <w:p w:rsidR="00A92F2E" w:rsidRPr="00A92F2E" w:rsidRDefault="00A92F2E" w:rsidP="00A92F2E">
      <w:pPr>
        <w:suppressAutoHyphens/>
        <w:ind w:left="720"/>
        <w:jc w:val="both"/>
        <w:rPr>
          <w:rFonts w:ascii="Arial" w:hAnsi="Arial" w:cs="Arial"/>
          <w:sz w:val="22"/>
          <w:szCs w:val="22"/>
          <w:lang w:eastAsia="ar-SA"/>
        </w:rPr>
      </w:pPr>
    </w:p>
    <w:p w:rsidR="00A92F2E" w:rsidRPr="00A92F2E" w:rsidRDefault="00A92F2E" w:rsidP="00F5355F">
      <w:pPr>
        <w:numPr>
          <w:ilvl w:val="0"/>
          <w:numId w:val="22"/>
        </w:numPr>
        <w:suppressAutoHyphens/>
        <w:jc w:val="both"/>
        <w:rPr>
          <w:rFonts w:ascii="Arial" w:hAnsi="Arial" w:cs="Arial"/>
          <w:b/>
          <w:sz w:val="22"/>
          <w:szCs w:val="22"/>
          <w:lang w:eastAsia="ar-SA"/>
        </w:rPr>
      </w:pPr>
      <w:r w:rsidRPr="00A92F2E">
        <w:rPr>
          <w:rFonts w:ascii="Arial" w:hAnsi="Arial" w:cs="Arial"/>
          <w:b/>
          <w:sz w:val="22"/>
          <w:szCs w:val="22"/>
          <w:lang w:eastAsia="ar-SA"/>
        </w:rPr>
        <w:t>Građevine i uređaji javne namjene</w:t>
      </w:r>
    </w:p>
    <w:p w:rsidR="00A92F2E" w:rsidRPr="00A92F2E" w:rsidRDefault="00A92F2E" w:rsidP="00A92F2E">
      <w:pPr>
        <w:suppressAutoHyphens/>
        <w:ind w:left="360"/>
        <w:jc w:val="both"/>
        <w:rPr>
          <w:rFonts w:ascii="Arial" w:hAnsi="Arial" w:cs="Arial"/>
          <w:sz w:val="22"/>
          <w:szCs w:val="22"/>
          <w:lang w:eastAsia="ar-SA"/>
        </w:rPr>
      </w:pPr>
      <w:r w:rsidRPr="00A92F2E">
        <w:rPr>
          <w:rFonts w:ascii="Arial" w:hAnsi="Arial" w:cs="Arial"/>
          <w:sz w:val="22"/>
          <w:szCs w:val="22"/>
          <w:lang w:eastAsia="ar-SA"/>
        </w:rPr>
        <w:t xml:space="preserve"> </w:t>
      </w:r>
    </w:p>
    <w:tbl>
      <w:tblPr>
        <w:tblW w:w="9178" w:type="dxa"/>
        <w:tblInd w:w="108" w:type="dxa"/>
        <w:tblLook w:val="04A0" w:firstRow="1" w:lastRow="0" w:firstColumn="1" w:lastColumn="0" w:noHBand="0" w:noVBand="1"/>
      </w:tblPr>
      <w:tblGrid>
        <w:gridCol w:w="938"/>
        <w:gridCol w:w="6150"/>
        <w:gridCol w:w="2090"/>
      </w:tblGrid>
      <w:tr w:rsidR="00A92F2E" w:rsidRPr="00A92F2E" w:rsidTr="00A92F2E">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61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2090" w:type="dxa"/>
            <w:tcBorders>
              <w:top w:val="single" w:sz="4" w:space="0" w:color="auto"/>
              <w:left w:val="nil"/>
              <w:bottom w:val="single" w:sz="4" w:space="0" w:color="auto"/>
              <w:right w:val="single" w:sz="4" w:space="0" w:color="auto"/>
            </w:tcBorders>
            <w:shd w:val="clear" w:color="auto" w:fill="auto"/>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387"/>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61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GK LAPAD - POSTAVLJANJE ČESMI ZA PITKU VODU</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120.000,00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61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120.000,00    </w:t>
            </w:r>
          </w:p>
        </w:tc>
      </w:tr>
      <w:tr w:rsidR="00A92F2E" w:rsidRPr="00A92F2E" w:rsidTr="00A92F2E">
        <w:trPr>
          <w:trHeight w:val="301"/>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2.</w:t>
            </w:r>
          </w:p>
        </w:tc>
        <w:tc>
          <w:tcPr>
            <w:tcW w:w="6150" w:type="dxa"/>
            <w:tcBorders>
              <w:top w:val="single" w:sz="4" w:space="0" w:color="auto"/>
              <w:left w:val="nil"/>
              <w:bottom w:val="single" w:sz="4" w:space="0" w:color="auto"/>
              <w:right w:val="single" w:sz="4" w:space="0" w:color="000000"/>
            </w:tcBorders>
            <w:shd w:val="clear" w:color="000000" w:fill="FFFFFF"/>
            <w:hideMark/>
          </w:tcPr>
          <w:p w:rsidR="00A92F2E" w:rsidRPr="00A92F2E" w:rsidRDefault="00A92F2E" w:rsidP="00A92F2E">
            <w:pPr>
              <w:rPr>
                <w:rFonts w:ascii="Arial" w:hAnsi="Arial" w:cs="Arial"/>
                <w:sz w:val="22"/>
                <w:szCs w:val="22"/>
              </w:rPr>
            </w:pPr>
          </w:p>
          <w:p w:rsidR="00A92F2E" w:rsidRPr="00A92F2E" w:rsidRDefault="00A92F2E" w:rsidP="00A92F2E">
            <w:pPr>
              <w:rPr>
                <w:rFonts w:ascii="Arial" w:hAnsi="Arial" w:cs="Arial"/>
                <w:sz w:val="22"/>
                <w:szCs w:val="22"/>
              </w:rPr>
            </w:pPr>
            <w:r w:rsidRPr="00A92F2E">
              <w:rPr>
                <w:rFonts w:ascii="Arial" w:hAnsi="Arial" w:cs="Arial"/>
                <w:sz w:val="22"/>
                <w:szCs w:val="22"/>
              </w:rPr>
              <w:t>SPOMENIK DJECI POGINULOJ U DOMOVINSKOM RATU</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1.200.000,00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61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1.200.000,00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3.</w:t>
            </w:r>
          </w:p>
        </w:tc>
        <w:tc>
          <w:tcPr>
            <w:tcW w:w="615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ŠIPANSKA LUKA - UREĐENJE PESKARIJE</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60.000,00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3.1.</w:t>
            </w:r>
          </w:p>
        </w:tc>
        <w:tc>
          <w:tcPr>
            <w:tcW w:w="61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60.000,00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 </w:t>
            </w:r>
          </w:p>
        </w:tc>
        <w:tc>
          <w:tcPr>
            <w:tcW w:w="61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 </w:t>
            </w:r>
          </w:p>
        </w:tc>
        <w:tc>
          <w:tcPr>
            <w:tcW w:w="2090" w:type="dxa"/>
            <w:tcBorders>
              <w:top w:val="nil"/>
              <w:left w:val="nil"/>
              <w:bottom w:val="single" w:sz="4" w:space="0" w:color="auto"/>
              <w:right w:val="single" w:sz="4" w:space="0" w:color="auto"/>
            </w:tcBorders>
            <w:shd w:val="clear" w:color="auto" w:fill="auto"/>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 </w:t>
            </w:r>
          </w:p>
        </w:tc>
      </w:tr>
      <w:tr w:rsidR="00A92F2E" w:rsidRPr="00A92F2E" w:rsidTr="00A92F2E">
        <w:trPr>
          <w:trHeight w:val="305"/>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4.</w:t>
            </w:r>
          </w:p>
        </w:tc>
        <w:tc>
          <w:tcPr>
            <w:tcW w:w="6150" w:type="dxa"/>
            <w:tcBorders>
              <w:top w:val="single" w:sz="4" w:space="0" w:color="auto"/>
              <w:left w:val="nil"/>
              <w:bottom w:val="single" w:sz="4" w:space="0" w:color="auto"/>
              <w:right w:val="single" w:sz="4" w:space="0" w:color="000000"/>
            </w:tcBorders>
            <w:shd w:val="clear" w:color="auto" w:fill="auto"/>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građevine i uređaji javne namjene</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1.380.000,00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4.1.</w:t>
            </w:r>
          </w:p>
        </w:tc>
        <w:tc>
          <w:tcPr>
            <w:tcW w:w="6150" w:type="dxa"/>
            <w:tcBorders>
              <w:top w:val="single" w:sz="4" w:space="0" w:color="auto"/>
              <w:left w:val="nil"/>
              <w:bottom w:val="single" w:sz="4" w:space="0" w:color="auto"/>
              <w:right w:val="single" w:sz="4" w:space="0" w:color="000000"/>
            </w:tcBorders>
            <w:shd w:val="clear" w:color="auto" w:fill="auto"/>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1.380.000,00    </w:t>
            </w:r>
          </w:p>
        </w:tc>
      </w:tr>
    </w:tbl>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F5355F">
      <w:pPr>
        <w:numPr>
          <w:ilvl w:val="0"/>
          <w:numId w:val="30"/>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GK LAPAD – POSTAVLJANJE ČESMI ZA PITKU VODU - projekt izglasali građani kroz participativno budžetiranje - postavljanje česmi za pitku vodu na potezu od JK Orsan duljinom cijele šetnice oko Babinog kuka pa sve do Uvale, odnosno Pošte Lapad te na postojećim sportskim igralištima.</w:t>
      </w:r>
    </w:p>
    <w:p w:rsidR="00A92F2E" w:rsidRPr="00A92F2E" w:rsidRDefault="00A92F2E" w:rsidP="00F5355F">
      <w:pPr>
        <w:numPr>
          <w:ilvl w:val="0"/>
          <w:numId w:val="30"/>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 xml:space="preserve">SPOMENIK DJECI POGINULOJ U DOMOVINSKOM RATU – Grad Dubrovnik raspisao je javni likovni i arhitektonsko-urbanističko-krajobrazni natječaj za izradu idejnog rješenja javnog gradskog parka sa spomen obilježjem za djecu poginulu u Domovinskom ratu. Natječaj provodi Udruženje hrvatskih arhitekata (UHA). Idejno rješenje obrađuje javni prostor u luci Gruž sa spomen obilježjem poginuloj djeci. </w:t>
      </w:r>
    </w:p>
    <w:p w:rsidR="00A92F2E" w:rsidRPr="00A92F2E" w:rsidRDefault="00A92F2E" w:rsidP="00F5355F">
      <w:pPr>
        <w:numPr>
          <w:ilvl w:val="0"/>
          <w:numId w:val="30"/>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ŠIPANSKA LUKA - UREĐENJE PESKARIJE - projekt izglasali građani kroz participativno budžetiranje - planira se uređenje ribarnice u naselju Luka Šipanska na kat. čest. 2788/2 k.o. Šipanska Luka (n.i.). Uređenje uključuje postavljanje kamenih stolova, kamene obloge partnera, fontane za pitku vodu te postavljanje nadstrešnice za ribarnicu. Projekt će se realizirati po smjernicama Konzervatorskog odjela u Dubrovniku.</w:t>
      </w:r>
    </w:p>
    <w:p w:rsidR="00A92F2E" w:rsidRPr="00A92F2E" w:rsidRDefault="00A92F2E" w:rsidP="00A92F2E">
      <w:pPr>
        <w:suppressAutoHyphens/>
        <w:ind w:left="720"/>
        <w:rPr>
          <w:rFonts w:ascii="Arial" w:hAnsi="Arial" w:cs="Arial"/>
          <w:sz w:val="22"/>
          <w:szCs w:val="22"/>
          <w:lang w:eastAsia="ar-SA"/>
        </w:rPr>
      </w:pPr>
    </w:p>
    <w:p w:rsidR="00A92F2E" w:rsidRPr="00A92F2E" w:rsidRDefault="00A92F2E" w:rsidP="00F5355F">
      <w:pPr>
        <w:numPr>
          <w:ilvl w:val="1"/>
          <w:numId w:val="6"/>
        </w:numPr>
        <w:tabs>
          <w:tab w:val="num" w:pos="284"/>
        </w:tabs>
        <w:suppressAutoHyphens/>
        <w:ind w:left="284" w:hanging="284"/>
        <w:jc w:val="both"/>
        <w:rPr>
          <w:rFonts w:ascii="Arial" w:hAnsi="Arial" w:cs="Arial"/>
          <w:b/>
          <w:sz w:val="22"/>
          <w:szCs w:val="22"/>
          <w:lang w:eastAsia="ar-SA"/>
        </w:rPr>
      </w:pPr>
      <w:r w:rsidRPr="00A92F2E">
        <w:rPr>
          <w:rFonts w:ascii="Arial" w:hAnsi="Arial" w:cs="Arial"/>
          <w:b/>
          <w:sz w:val="22"/>
          <w:szCs w:val="22"/>
          <w:lang w:eastAsia="ar-SA"/>
        </w:rPr>
        <w:t xml:space="preserve">GRAĐEVINE KOMUNALNE INFRASTRUKTURE KOJE ĆE SE GRADITI IZVAN GRAĐEVINSKOG PODRUČJA </w:t>
      </w:r>
    </w:p>
    <w:p w:rsidR="00A92F2E" w:rsidRPr="00A92F2E" w:rsidRDefault="00A92F2E" w:rsidP="00A92F2E">
      <w:pPr>
        <w:suppressAutoHyphens/>
        <w:ind w:left="1080"/>
        <w:jc w:val="both"/>
        <w:rPr>
          <w:rFonts w:ascii="Arial" w:hAnsi="Arial" w:cs="Arial"/>
          <w:b/>
          <w:sz w:val="22"/>
          <w:szCs w:val="22"/>
          <w:lang w:eastAsia="ar-SA"/>
        </w:rPr>
      </w:pPr>
    </w:p>
    <w:p w:rsidR="00A92F2E" w:rsidRPr="00A92F2E" w:rsidRDefault="00A92F2E" w:rsidP="00A92F2E">
      <w:pPr>
        <w:suppressAutoHyphens/>
        <w:ind w:left="3540" w:firstLine="708"/>
        <w:jc w:val="both"/>
        <w:rPr>
          <w:rFonts w:ascii="Arial" w:hAnsi="Arial" w:cs="Arial"/>
          <w:sz w:val="22"/>
          <w:szCs w:val="22"/>
          <w:lang w:eastAsia="ar-SA"/>
        </w:rPr>
      </w:pPr>
      <w:r w:rsidRPr="00A92F2E">
        <w:rPr>
          <w:rFonts w:ascii="Arial" w:hAnsi="Arial" w:cs="Arial"/>
          <w:sz w:val="22"/>
          <w:szCs w:val="22"/>
          <w:lang w:eastAsia="ar-SA"/>
        </w:rPr>
        <w:t>Članak 4.</w:t>
      </w:r>
    </w:p>
    <w:p w:rsidR="00A92F2E" w:rsidRPr="00A92F2E" w:rsidRDefault="00A92F2E" w:rsidP="00A92F2E">
      <w:pPr>
        <w:suppressAutoHyphens/>
        <w:ind w:left="3540" w:firstLine="708"/>
        <w:jc w:val="both"/>
        <w:rPr>
          <w:rFonts w:ascii="Arial" w:hAnsi="Arial" w:cs="Arial"/>
          <w:sz w:val="22"/>
          <w:szCs w:val="22"/>
          <w:lang w:eastAsia="ar-SA"/>
        </w:rPr>
      </w:pPr>
    </w:p>
    <w:p w:rsidR="00A92F2E" w:rsidRPr="00A92F2E" w:rsidRDefault="00A92F2E" w:rsidP="00A92F2E">
      <w:pPr>
        <w:widowControl w:val="0"/>
        <w:autoSpaceDE w:val="0"/>
        <w:autoSpaceDN w:val="0"/>
        <w:jc w:val="both"/>
        <w:rPr>
          <w:rFonts w:ascii="Arial" w:eastAsia="Arial" w:hAnsi="Arial" w:cs="Arial"/>
          <w:sz w:val="22"/>
          <w:szCs w:val="22"/>
          <w:lang w:bidi="hr-HR"/>
        </w:rPr>
      </w:pPr>
      <w:r w:rsidRPr="00A92F2E">
        <w:rPr>
          <w:rFonts w:ascii="Arial" w:eastAsia="Arial" w:hAnsi="Arial" w:cs="Arial"/>
          <w:sz w:val="22"/>
          <w:szCs w:val="22"/>
          <w:lang w:bidi="hr-HR"/>
        </w:rPr>
        <w:t>Gradnja građevina komunalne infrastrukture koje će se graditi izvan građevinskog područja u ukupnom iznosu od 2.121.791,00 eura, financirat će se iz proračunskih sredstava u iznosu od 330.000,00 eura te fondova u iznosu od 1.791.791,00 eura kako slijedi:</w:t>
      </w:r>
    </w:p>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F5355F">
      <w:pPr>
        <w:numPr>
          <w:ilvl w:val="0"/>
          <w:numId w:val="33"/>
        </w:numPr>
        <w:suppressAutoHyphens/>
        <w:jc w:val="both"/>
        <w:rPr>
          <w:rFonts w:ascii="Arial" w:hAnsi="Arial" w:cs="Arial"/>
          <w:b/>
          <w:sz w:val="22"/>
          <w:szCs w:val="22"/>
          <w:lang w:eastAsia="ar-SA"/>
        </w:rPr>
      </w:pPr>
      <w:r w:rsidRPr="00A92F2E">
        <w:rPr>
          <w:rFonts w:ascii="Arial" w:hAnsi="Arial" w:cs="Arial"/>
          <w:b/>
          <w:sz w:val="22"/>
          <w:szCs w:val="22"/>
          <w:lang w:eastAsia="ar-SA"/>
        </w:rPr>
        <w:t xml:space="preserve">Javna parkirališta </w:t>
      </w:r>
    </w:p>
    <w:p w:rsidR="00A92F2E" w:rsidRPr="00A92F2E" w:rsidRDefault="00A92F2E" w:rsidP="00A92F2E">
      <w:pPr>
        <w:suppressAutoHyphens/>
        <w:jc w:val="both"/>
        <w:rPr>
          <w:rFonts w:ascii="Arial" w:hAnsi="Arial" w:cs="Arial"/>
          <w:sz w:val="22"/>
          <w:szCs w:val="22"/>
          <w:lang w:eastAsia="ar-SA"/>
        </w:rPr>
      </w:pPr>
    </w:p>
    <w:tbl>
      <w:tblPr>
        <w:tblW w:w="9178" w:type="dxa"/>
        <w:tblInd w:w="108" w:type="dxa"/>
        <w:tblLook w:val="04A0" w:firstRow="1" w:lastRow="0" w:firstColumn="1" w:lastColumn="0" w:noHBand="0" w:noVBand="1"/>
      </w:tblPr>
      <w:tblGrid>
        <w:gridCol w:w="938"/>
        <w:gridCol w:w="5866"/>
        <w:gridCol w:w="2374"/>
      </w:tblGrid>
      <w:tr w:rsidR="00A92F2E" w:rsidRPr="00A92F2E" w:rsidTr="00A92F2E">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5866" w:type="dxa"/>
            <w:tcBorders>
              <w:top w:val="single" w:sz="4" w:space="0" w:color="auto"/>
              <w:left w:val="nil"/>
              <w:bottom w:val="single" w:sz="4" w:space="0" w:color="auto"/>
              <w:right w:val="single" w:sz="4" w:space="0" w:color="000000"/>
            </w:tcBorders>
            <w:shd w:val="clear" w:color="auto" w:fill="auto"/>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lastRenderedPageBreak/>
              <w:t>1.</w:t>
            </w:r>
          </w:p>
        </w:tc>
        <w:tc>
          <w:tcPr>
            <w:tcW w:w="5866"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PARK'N'RIDE</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2.061.791,00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586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fondovi</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1.791.791,00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586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270.000,00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 </w:t>
            </w:r>
          </w:p>
        </w:tc>
        <w:tc>
          <w:tcPr>
            <w:tcW w:w="5866"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 </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2.</w:t>
            </w:r>
          </w:p>
        </w:tc>
        <w:tc>
          <w:tcPr>
            <w:tcW w:w="5866"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javna parkirališta</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2.061.791,00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586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fondovi</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1.791.791,00    </w:t>
            </w:r>
          </w:p>
        </w:tc>
      </w:tr>
      <w:tr w:rsidR="00A92F2E" w:rsidRPr="00A92F2E" w:rsidTr="00A92F2E">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2.2.</w:t>
            </w:r>
          </w:p>
        </w:tc>
        <w:tc>
          <w:tcPr>
            <w:tcW w:w="5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2374"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270.000,00    </w:t>
            </w:r>
          </w:p>
        </w:tc>
      </w:tr>
    </w:tbl>
    <w:p w:rsidR="00A92F2E" w:rsidRPr="00A92F2E" w:rsidRDefault="00A92F2E" w:rsidP="00A92F2E">
      <w:pPr>
        <w:suppressAutoHyphens/>
        <w:ind w:left="360"/>
        <w:jc w:val="both"/>
        <w:rPr>
          <w:rFonts w:ascii="Arial" w:hAnsi="Arial" w:cs="Arial"/>
          <w:sz w:val="22"/>
          <w:szCs w:val="22"/>
          <w:lang w:eastAsia="ar-SA"/>
        </w:rPr>
      </w:pPr>
    </w:p>
    <w:p w:rsidR="00A92F2E" w:rsidRPr="00A92F2E" w:rsidRDefault="00A92F2E" w:rsidP="00F5355F">
      <w:pPr>
        <w:numPr>
          <w:ilvl w:val="0"/>
          <w:numId w:val="34"/>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PARK'N'RIDE - uređenje parkirališnog platoa Park'n'Ride Osojnik s pripadajućim priključkom na lokalnu cestu, bivšu županijsku cestu Ž6235. Uređuju se vozne i parkirne kolne površine te platoi s pripadajućim peronima za prihvat osobnih i vozila taxi službe te autobusa. Financiranje investicije planira se  u sklopu mehanizma integriranih teritorijalnih ulaganja (ITU mehanizma).</w:t>
      </w:r>
    </w:p>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F5355F">
      <w:pPr>
        <w:numPr>
          <w:ilvl w:val="0"/>
          <w:numId w:val="33"/>
        </w:numPr>
        <w:suppressAutoHyphens/>
        <w:jc w:val="both"/>
        <w:rPr>
          <w:rFonts w:ascii="Arial" w:hAnsi="Arial" w:cs="Arial"/>
          <w:b/>
          <w:sz w:val="22"/>
          <w:szCs w:val="22"/>
          <w:lang w:eastAsia="ar-SA"/>
        </w:rPr>
      </w:pPr>
      <w:r w:rsidRPr="00A92F2E">
        <w:rPr>
          <w:rFonts w:ascii="Arial" w:hAnsi="Arial" w:cs="Arial"/>
          <w:b/>
          <w:sz w:val="22"/>
          <w:szCs w:val="22"/>
          <w:lang w:eastAsia="ar-SA"/>
        </w:rPr>
        <w:t>Javne zelene površine</w:t>
      </w:r>
    </w:p>
    <w:p w:rsidR="00A92F2E" w:rsidRPr="00A92F2E" w:rsidRDefault="00A92F2E" w:rsidP="00A92F2E">
      <w:pPr>
        <w:suppressAutoHyphens/>
        <w:jc w:val="both"/>
        <w:rPr>
          <w:rFonts w:ascii="Arial" w:hAnsi="Arial" w:cs="Arial"/>
          <w:sz w:val="22"/>
          <w:szCs w:val="22"/>
          <w:lang w:eastAsia="ar-SA"/>
        </w:rPr>
      </w:pPr>
    </w:p>
    <w:tbl>
      <w:tblPr>
        <w:tblW w:w="9178" w:type="dxa"/>
        <w:tblInd w:w="108" w:type="dxa"/>
        <w:tblLook w:val="04A0" w:firstRow="1" w:lastRow="0" w:firstColumn="1" w:lastColumn="0" w:noHBand="0" w:noVBand="1"/>
      </w:tblPr>
      <w:tblGrid>
        <w:gridCol w:w="938"/>
        <w:gridCol w:w="5866"/>
        <w:gridCol w:w="2374"/>
      </w:tblGrid>
      <w:tr w:rsidR="00A92F2E" w:rsidRPr="00A92F2E" w:rsidTr="00A92F2E">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586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467"/>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5866"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UREĐENJE PLATOA UZ LOKVU RIĐICA</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60.000,00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586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60.000,00    </w:t>
            </w:r>
          </w:p>
        </w:tc>
      </w:tr>
      <w:tr w:rsidR="00A92F2E" w:rsidRPr="00A92F2E" w:rsidTr="00A92F2E">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 </w:t>
            </w:r>
          </w:p>
        </w:tc>
        <w:tc>
          <w:tcPr>
            <w:tcW w:w="5866"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 </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w:t>
            </w:r>
          </w:p>
        </w:tc>
      </w:tr>
      <w:tr w:rsidR="00A92F2E" w:rsidRPr="00A92F2E" w:rsidTr="00A92F2E">
        <w:trPr>
          <w:trHeight w:val="3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2.</w:t>
            </w:r>
          </w:p>
        </w:tc>
        <w:tc>
          <w:tcPr>
            <w:tcW w:w="5866"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javne zelene površine</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60.000,00    </w:t>
            </w:r>
          </w:p>
        </w:tc>
      </w:tr>
      <w:tr w:rsidR="00A92F2E" w:rsidRPr="00A92F2E" w:rsidTr="00A92F2E">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5866"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financiranja:proračunska sredstva</w:t>
            </w:r>
          </w:p>
        </w:tc>
        <w:tc>
          <w:tcPr>
            <w:tcW w:w="237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60.000,00    </w:t>
            </w:r>
          </w:p>
        </w:tc>
      </w:tr>
    </w:tbl>
    <w:p w:rsidR="00A92F2E" w:rsidRPr="00A92F2E" w:rsidRDefault="00A92F2E" w:rsidP="00A92F2E">
      <w:pPr>
        <w:suppressAutoHyphens/>
        <w:ind w:left="1440"/>
        <w:jc w:val="both"/>
        <w:rPr>
          <w:rFonts w:ascii="Arial" w:hAnsi="Arial" w:cs="Arial"/>
          <w:sz w:val="22"/>
          <w:szCs w:val="22"/>
          <w:lang w:eastAsia="ar-SA"/>
        </w:rPr>
      </w:pPr>
    </w:p>
    <w:p w:rsidR="00A92F2E" w:rsidRDefault="00A92F2E" w:rsidP="00F5355F">
      <w:pPr>
        <w:numPr>
          <w:ilvl w:val="0"/>
          <w:numId w:val="38"/>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 xml:space="preserve">UREĐENJE PLATOA UZ LOKVU RIĐICA - projekt izglasali građani kroz participativno budžetiranje - arhitektonsko krajobrazno uređenje čest.zem.1768/1 k.o. Mravinjac u neposrednoj blizini lokve Riđica.  Planira se prostor oko lokve očistiti, hortikulturno uredit te obogatiti sadržajima za boravak u prirodi i povremeno održavanje tradicionalnih autohtonih kulturnih manifestacija. </w:t>
      </w:r>
    </w:p>
    <w:p w:rsidR="00A92F2E" w:rsidRDefault="00A92F2E" w:rsidP="00A92F2E">
      <w:pPr>
        <w:suppressAutoHyphens/>
        <w:jc w:val="both"/>
        <w:rPr>
          <w:rFonts w:ascii="Arial" w:hAnsi="Arial" w:cs="Arial"/>
          <w:sz w:val="22"/>
          <w:szCs w:val="22"/>
          <w:lang w:eastAsia="ar-SA"/>
        </w:rPr>
      </w:pPr>
    </w:p>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A92F2E">
      <w:pPr>
        <w:suppressAutoHyphens/>
        <w:ind w:left="284" w:hanging="284"/>
        <w:jc w:val="both"/>
        <w:rPr>
          <w:rFonts w:ascii="Arial" w:hAnsi="Arial" w:cs="Arial"/>
          <w:b/>
          <w:sz w:val="22"/>
          <w:szCs w:val="22"/>
          <w:lang w:eastAsia="ar-SA"/>
        </w:rPr>
      </w:pPr>
      <w:r w:rsidRPr="00A92F2E">
        <w:rPr>
          <w:rFonts w:ascii="Arial" w:hAnsi="Arial" w:cs="Arial"/>
          <w:b/>
          <w:sz w:val="22"/>
          <w:szCs w:val="22"/>
          <w:lang w:eastAsia="ar-SA"/>
        </w:rPr>
        <w:t xml:space="preserve">5.   POSTOJEĆE GRAĐEVINE KOMUNALNE INFRASTRUKTURE KOJE ĆE SE            </w:t>
      </w:r>
    </w:p>
    <w:p w:rsidR="00A92F2E" w:rsidRPr="00A92F2E" w:rsidRDefault="00A92F2E" w:rsidP="00A92F2E">
      <w:pPr>
        <w:suppressAutoHyphens/>
        <w:ind w:left="284" w:hanging="284"/>
        <w:jc w:val="both"/>
        <w:rPr>
          <w:rFonts w:ascii="Arial" w:hAnsi="Arial" w:cs="Arial"/>
          <w:b/>
          <w:sz w:val="22"/>
          <w:szCs w:val="22"/>
          <w:lang w:eastAsia="ar-SA"/>
        </w:rPr>
      </w:pPr>
      <w:r w:rsidRPr="00A92F2E">
        <w:rPr>
          <w:rFonts w:ascii="Arial" w:hAnsi="Arial" w:cs="Arial"/>
          <w:b/>
          <w:sz w:val="22"/>
          <w:szCs w:val="22"/>
          <w:lang w:eastAsia="ar-SA"/>
        </w:rPr>
        <w:t xml:space="preserve">      REKONSTRUIRATI I NAČIN REKONSTRUKCIJE</w:t>
      </w:r>
    </w:p>
    <w:p w:rsidR="00A92F2E" w:rsidRPr="00A92F2E" w:rsidRDefault="00A92F2E" w:rsidP="00A92F2E">
      <w:pPr>
        <w:suppressAutoHyphens/>
        <w:jc w:val="both"/>
        <w:rPr>
          <w:rFonts w:ascii="Arial" w:hAnsi="Arial" w:cs="Arial"/>
          <w:b/>
          <w:sz w:val="22"/>
          <w:szCs w:val="22"/>
          <w:lang w:eastAsia="ar-SA"/>
        </w:rPr>
      </w:pPr>
      <w:r w:rsidRPr="00A92F2E">
        <w:rPr>
          <w:rFonts w:ascii="Arial" w:hAnsi="Arial" w:cs="Arial"/>
          <w:b/>
          <w:sz w:val="22"/>
          <w:szCs w:val="22"/>
          <w:lang w:eastAsia="ar-SA"/>
        </w:rPr>
        <w:t xml:space="preserve">                                   </w:t>
      </w:r>
    </w:p>
    <w:p w:rsidR="00A92F2E" w:rsidRPr="00A92F2E" w:rsidRDefault="00A92F2E" w:rsidP="00A92F2E">
      <w:pPr>
        <w:tabs>
          <w:tab w:val="left" w:pos="4253"/>
        </w:tabs>
        <w:suppressAutoHyphens/>
        <w:jc w:val="both"/>
        <w:rPr>
          <w:rFonts w:ascii="Arial" w:hAnsi="Arial" w:cs="Arial"/>
          <w:sz w:val="22"/>
          <w:szCs w:val="22"/>
          <w:lang w:eastAsia="ar-SA"/>
        </w:rPr>
      </w:pPr>
      <w:r w:rsidRPr="00A92F2E">
        <w:rPr>
          <w:rFonts w:ascii="Arial" w:hAnsi="Arial" w:cs="Arial"/>
          <w:sz w:val="22"/>
          <w:szCs w:val="22"/>
          <w:lang w:eastAsia="ar-SA"/>
        </w:rPr>
        <w:t xml:space="preserve">                                                                      Članak 5.</w:t>
      </w:r>
    </w:p>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A92F2E">
      <w:pPr>
        <w:suppressAutoHyphens/>
        <w:jc w:val="both"/>
        <w:rPr>
          <w:rFonts w:ascii="Arial" w:hAnsi="Arial" w:cs="Arial"/>
          <w:color w:val="FF0000"/>
          <w:sz w:val="22"/>
          <w:szCs w:val="22"/>
          <w:lang w:eastAsia="ar-SA"/>
        </w:rPr>
      </w:pPr>
      <w:r w:rsidRPr="00A92F2E">
        <w:rPr>
          <w:rFonts w:ascii="Arial" w:hAnsi="Arial" w:cs="Arial"/>
          <w:sz w:val="22"/>
          <w:szCs w:val="22"/>
          <w:lang w:eastAsia="ar-SA"/>
        </w:rPr>
        <w:t>Postojeće građevine komunalne infrastrukture koje će se rekonstruirati u ukupnom iznosu od 8.032.191,00 eura, financirat će se iz: proračunskih sredstva u iznosu od 1.082.137,00 eura, fondova 2.991.223,00 eura, komunalni doprinosi u iznosu od 68.407,00 eura te primljeni zajmovi – predfinanciranje EU projekta u iznosu od 3.890.424,00 eura kako slijedi:</w:t>
      </w:r>
    </w:p>
    <w:p w:rsidR="00A92F2E" w:rsidRPr="00A92F2E" w:rsidRDefault="00A92F2E" w:rsidP="00A92F2E">
      <w:pPr>
        <w:suppressAutoHyphens/>
        <w:jc w:val="both"/>
        <w:rPr>
          <w:rFonts w:ascii="Arial" w:hAnsi="Arial" w:cs="Arial"/>
          <w:color w:val="FF0000"/>
          <w:sz w:val="22"/>
          <w:szCs w:val="22"/>
          <w:lang w:eastAsia="ar-SA"/>
        </w:rPr>
      </w:pPr>
    </w:p>
    <w:p w:rsidR="00A92F2E" w:rsidRPr="00A92F2E" w:rsidRDefault="00A92F2E" w:rsidP="00F5355F">
      <w:pPr>
        <w:numPr>
          <w:ilvl w:val="0"/>
          <w:numId w:val="27"/>
        </w:numPr>
        <w:suppressAutoHyphens/>
        <w:jc w:val="both"/>
        <w:rPr>
          <w:rFonts w:ascii="Arial" w:hAnsi="Arial" w:cs="Arial"/>
          <w:b/>
          <w:sz w:val="22"/>
          <w:szCs w:val="22"/>
          <w:lang w:eastAsia="ar-SA"/>
        </w:rPr>
      </w:pPr>
      <w:r w:rsidRPr="00A92F2E">
        <w:rPr>
          <w:rFonts w:ascii="Arial" w:hAnsi="Arial" w:cs="Arial"/>
          <w:b/>
          <w:sz w:val="22"/>
          <w:szCs w:val="22"/>
          <w:lang w:eastAsia="ar-SA"/>
        </w:rPr>
        <w:t>Nerazvrstane ceste</w:t>
      </w:r>
    </w:p>
    <w:p w:rsidR="00A92F2E" w:rsidRPr="00A92F2E" w:rsidRDefault="00A92F2E" w:rsidP="00A92F2E">
      <w:pPr>
        <w:suppressAutoHyphens/>
        <w:ind w:left="720"/>
        <w:jc w:val="both"/>
        <w:rPr>
          <w:rFonts w:ascii="Arial" w:hAnsi="Arial" w:cs="Arial"/>
          <w:sz w:val="22"/>
          <w:szCs w:val="22"/>
          <w:lang w:eastAsia="ar-SA"/>
        </w:rPr>
      </w:pPr>
    </w:p>
    <w:tbl>
      <w:tblPr>
        <w:tblW w:w="9178" w:type="dxa"/>
        <w:tblInd w:w="108" w:type="dxa"/>
        <w:tblLook w:val="04A0" w:firstRow="1" w:lastRow="0" w:firstColumn="1" w:lastColumn="0" w:noHBand="0" w:noVBand="1"/>
      </w:tblPr>
      <w:tblGrid>
        <w:gridCol w:w="938"/>
        <w:gridCol w:w="4880"/>
        <w:gridCol w:w="1270"/>
        <w:gridCol w:w="2090"/>
      </w:tblGrid>
      <w:tr w:rsidR="00A92F2E" w:rsidRPr="00A92F2E" w:rsidTr="00A92F2E">
        <w:trPr>
          <w:trHeight w:val="31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61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2090" w:type="dxa"/>
            <w:tcBorders>
              <w:top w:val="single" w:sz="4" w:space="0" w:color="auto"/>
              <w:left w:val="nil"/>
              <w:bottom w:val="single" w:sz="4" w:space="0" w:color="auto"/>
              <w:right w:val="single" w:sz="4" w:space="0" w:color="auto"/>
            </w:tcBorders>
            <w:shd w:val="clear" w:color="auto" w:fill="auto"/>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6150" w:type="dxa"/>
            <w:gridSpan w:val="2"/>
            <w:tcBorders>
              <w:top w:val="single" w:sz="4" w:space="0" w:color="auto"/>
              <w:left w:val="nil"/>
              <w:bottom w:val="single" w:sz="4" w:space="0" w:color="auto"/>
              <w:right w:val="single" w:sz="4" w:space="0" w:color="000000"/>
            </w:tcBorders>
            <w:shd w:val="clear" w:color="000000" w:fill="FFFFFF"/>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CESTA GORNJA SELA</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18.407,00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61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komunalni doprinosi</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18.407,00    </w:t>
            </w:r>
          </w:p>
        </w:tc>
      </w:tr>
      <w:tr w:rsidR="00A92F2E" w:rsidRPr="00A92F2E" w:rsidTr="00A92F2E">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lastRenderedPageBreak/>
              <w:t>2.</w:t>
            </w:r>
          </w:p>
        </w:tc>
        <w:tc>
          <w:tcPr>
            <w:tcW w:w="6150" w:type="dxa"/>
            <w:gridSpan w:val="2"/>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CESTA NA OSOJNIKU</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50.000,00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61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komunalni doprinosi</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50.000,00    </w:t>
            </w:r>
          </w:p>
        </w:tc>
      </w:tr>
      <w:tr w:rsidR="00A92F2E" w:rsidRPr="00A92F2E" w:rsidTr="00A92F2E">
        <w:trPr>
          <w:trHeight w:val="31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 </w:t>
            </w:r>
          </w:p>
        </w:tc>
        <w:tc>
          <w:tcPr>
            <w:tcW w:w="4880" w:type="dxa"/>
            <w:tcBorders>
              <w:top w:val="nil"/>
              <w:left w:val="nil"/>
              <w:bottom w:val="single" w:sz="4" w:space="0" w:color="auto"/>
              <w:right w:val="nil"/>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 </w:t>
            </w:r>
          </w:p>
        </w:tc>
        <w:tc>
          <w:tcPr>
            <w:tcW w:w="1270" w:type="dxa"/>
            <w:tcBorders>
              <w:top w:val="nil"/>
              <w:left w:val="nil"/>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 </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w:t>
            </w:r>
          </w:p>
        </w:tc>
      </w:tr>
      <w:tr w:rsidR="00A92F2E" w:rsidRPr="00A92F2E" w:rsidTr="00A92F2E">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3.</w:t>
            </w:r>
          </w:p>
        </w:tc>
        <w:tc>
          <w:tcPr>
            <w:tcW w:w="6150" w:type="dxa"/>
            <w:gridSpan w:val="2"/>
            <w:tcBorders>
              <w:top w:val="single" w:sz="4" w:space="0" w:color="auto"/>
              <w:left w:val="nil"/>
              <w:bottom w:val="single" w:sz="4" w:space="0" w:color="auto"/>
              <w:right w:val="single" w:sz="4" w:space="0" w:color="000000"/>
            </w:tcBorders>
            <w:shd w:val="clear" w:color="auto" w:fill="auto"/>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nerazvrstane ceste</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68.407,00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3.1.</w:t>
            </w:r>
          </w:p>
        </w:tc>
        <w:tc>
          <w:tcPr>
            <w:tcW w:w="61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komunalni doprinosi</w:t>
            </w:r>
          </w:p>
        </w:tc>
        <w:tc>
          <w:tcPr>
            <w:tcW w:w="2090" w:type="dxa"/>
            <w:tcBorders>
              <w:top w:val="nil"/>
              <w:left w:val="nil"/>
              <w:bottom w:val="single" w:sz="4" w:space="0" w:color="auto"/>
              <w:right w:val="single" w:sz="4" w:space="0" w:color="auto"/>
            </w:tcBorders>
            <w:shd w:val="clear" w:color="auto" w:fill="auto"/>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68.407,00    </w:t>
            </w:r>
          </w:p>
        </w:tc>
      </w:tr>
    </w:tbl>
    <w:p w:rsidR="00A92F2E" w:rsidRPr="00A92F2E" w:rsidRDefault="00A92F2E" w:rsidP="00A92F2E">
      <w:pPr>
        <w:suppressAutoHyphens/>
        <w:jc w:val="both"/>
        <w:rPr>
          <w:rFonts w:ascii="Arial" w:hAnsi="Arial" w:cs="Arial"/>
          <w:sz w:val="22"/>
          <w:szCs w:val="22"/>
          <w:lang w:eastAsia="ar-SA"/>
        </w:rPr>
      </w:pPr>
    </w:p>
    <w:p w:rsidR="00A92F2E" w:rsidRPr="00A92F2E" w:rsidRDefault="00A92F2E" w:rsidP="00F5355F">
      <w:pPr>
        <w:numPr>
          <w:ilvl w:val="0"/>
          <w:numId w:val="24"/>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 xml:space="preserve"> CESTA GORNJA SELA - izrada projektne dokumentacije ceste kroz Gornja sela (1. dionica Kliševo - Mrčevo, te 2. dionica Mrčevo - Riđica). </w:t>
      </w:r>
    </w:p>
    <w:p w:rsidR="00A92F2E" w:rsidRPr="00A92F2E" w:rsidRDefault="00A92F2E" w:rsidP="00F5355F">
      <w:pPr>
        <w:numPr>
          <w:ilvl w:val="0"/>
          <w:numId w:val="24"/>
        </w:numPr>
        <w:suppressAutoHyphens/>
        <w:ind w:left="284" w:hanging="284"/>
        <w:jc w:val="both"/>
        <w:rPr>
          <w:rFonts w:ascii="Arial" w:hAnsi="Arial" w:cs="Arial"/>
          <w:color w:val="FF0000"/>
          <w:sz w:val="22"/>
          <w:szCs w:val="22"/>
          <w:lang w:eastAsia="ar-SA"/>
        </w:rPr>
      </w:pPr>
      <w:r w:rsidRPr="00A92F2E">
        <w:rPr>
          <w:rFonts w:ascii="Arial" w:hAnsi="Arial" w:cs="Arial"/>
          <w:sz w:val="22"/>
          <w:szCs w:val="22"/>
          <w:lang w:eastAsia="ar-SA"/>
        </w:rPr>
        <w:t xml:space="preserve"> CESTA NA OSOJNIKU – planira se  izrada projektno tehničke dokumentacije za provođenje upravnog postupka ishođenja lokacijske dozvole, a potom i građevinske dozvole za rekonstrukciju ceste kroz Osojnik u duljini cca 1000m.  </w:t>
      </w:r>
    </w:p>
    <w:p w:rsidR="00A92F2E" w:rsidRPr="00A92F2E" w:rsidRDefault="00A92F2E" w:rsidP="00A92F2E">
      <w:pPr>
        <w:suppressAutoHyphens/>
        <w:jc w:val="both"/>
        <w:rPr>
          <w:rFonts w:ascii="Arial" w:hAnsi="Arial" w:cs="Arial"/>
          <w:color w:val="FF0000"/>
          <w:sz w:val="22"/>
          <w:szCs w:val="22"/>
          <w:lang w:eastAsia="ar-SA"/>
        </w:rPr>
      </w:pPr>
    </w:p>
    <w:p w:rsidR="00A92F2E" w:rsidRPr="00A92F2E" w:rsidRDefault="00A92F2E" w:rsidP="00F5355F">
      <w:pPr>
        <w:numPr>
          <w:ilvl w:val="0"/>
          <w:numId w:val="27"/>
        </w:numPr>
        <w:suppressAutoHyphens/>
        <w:jc w:val="both"/>
        <w:rPr>
          <w:rFonts w:ascii="Arial" w:hAnsi="Arial" w:cs="Arial"/>
          <w:b/>
          <w:sz w:val="22"/>
          <w:szCs w:val="22"/>
          <w:lang w:eastAsia="ar-SA"/>
        </w:rPr>
      </w:pPr>
      <w:r w:rsidRPr="00A92F2E">
        <w:rPr>
          <w:rFonts w:ascii="Arial" w:hAnsi="Arial" w:cs="Arial"/>
          <w:b/>
          <w:sz w:val="22"/>
          <w:szCs w:val="22"/>
          <w:lang w:eastAsia="ar-SA"/>
        </w:rPr>
        <w:t>Javne prometne površine na kojima nije dopušten promet motornih vozila</w:t>
      </w:r>
    </w:p>
    <w:p w:rsidR="00A92F2E" w:rsidRPr="00A92F2E" w:rsidRDefault="00A92F2E" w:rsidP="00A92F2E">
      <w:pPr>
        <w:suppressAutoHyphens/>
        <w:ind w:left="720"/>
        <w:jc w:val="both"/>
        <w:rPr>
          <w:rFonts w:ascii="Arial" w:hAnsi="Arial" w:cs="Arial"/>
          <w:sz w:val="22"/>
          <w:szCs w:val="22"/>
          <w:lang w:eastAsia="ar-SA"/>
        </w:rPr>
      </w:pPr>
    </w:p>
    <w:tbl>
      <w:tblPr>
        <w:tblW w:w="9178" w:type="dxa"/>
        <w:tblInd w:w="108" w:type="dxa"/>
        <w:tblLook w:val="04A0" w:firstRow="1" w:lastRow="0" w:firstColumn="1" w:lastColumn="0" w:noHBand="0" w:noVBand="1"/>
      </w:tblPr>
      <w:tblGrid>
        <w:gridCol w:w="938"/>
        <w:gridCol w:w="6150"/>
        <w:gridCol w:w="2090"/>
      </w:tblGrid>
      <w:tr w:rsidR="00A92F2E" w:rsidRPr="00A92F2E" w:rsidTr="00A92F2E">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6150"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25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61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PLATO NA SPOJU ŠETNICA UVALE LAPAD</w:t>
            </w:r>
          </w:p>
        </w:tc>
        <w:tc>
          <w:tcPr>
            <w:tcW w:w="209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25.000,00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6150" w:type="dxa"/>
            <w:tcBorders>
              <w:top w:val="single" w:sz="4" w:space="0" w:color="auto"/>
              <w:left w:val="nil"/>
              <w:bottom w:val="single" w:sz="4" w:space="0" w:color="auto"/>
              <w:right w:val="single" w:sz="4" w:space="0" w:color="000000"/>
            </w:tcBorders>
            <w:shd w:val="clear" w:color="auto" w:fill="auto"/>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209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25.000,00    </w:t>
            </w:r>
          </w:p>
        </w:tc>
      </w:tr>
      <w:tr w:rsidR="00A92F2E" w:rsidRPr="00A92F2E" w:rsidTr="00A92F2E">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 </w:t>
            </w:r>
          </w:p>
        </w:tc>
        <w:tc>
          <w:tcPr>
            <w:tcW w:w="61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 </w:t>
            </w:r>
          </w:p>
        </w:tc>
        <w:tc>
          <w:tcPr>
            <w:tcW w:w="209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w:t>
            </w:r>
          </w:p>
        </w:tc>
      </w:tr>
      <w:tr w:rsidR="00A92F2E" w:rsidRPr="00A92F2E" w:rsidTr="00A92F2E">
        <w:trPr>
          <w:trHeight w:val="6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2.</w:t>
            </w:r>
          </w:p>
        </w:tc>
        <w:tc>
          <w:tcPr>
            <w:tcW w:w="6150"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javne površine na kojima nije dopušten promet motornih vozila</w:t>
            </w:r>
          </w:p>
        </w:tc>
        <w:tc>
          <w:tcPr>
            <w:tcW w:w="2090"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25.000,00    </w:t>
            </w:r>
          </w:p>
        </w:tc>
      </w:tr>
      <w:tr w:rsidR="00A92F2E" w:rsidRPr="00A92F2E" w:rsidTr="00A92F2E">
        <w:trPr>
          <w:trHeight w:val="300"/>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6150" w:type="dxa"/>
            <w:tcBorders>
              <w:top w:val="single" w:sz="4" w:space="0" w:color="auto"/>
              <w:left w:val="nil"/>
              <w:bottom w:val="single" w:sz="4" w:space="0" w:color="auto"/>
              <w:right w:val="single" w:sz="4" w:space="0" w:color="000000"/>
            </w:tcBorders>
            <w:shd w:val="clear" w:color="auto" w:fill="auto"/>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2090" w:type="dxa"/>
            <w:tcBorders>
              <w:top w:val="single" w:sz="4" w:space="0" w:color="auto"/>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25.000,00    </w:t>
            </w:r>
          </w:p>
        </w:tc>
      </w:tr>
    </w:tbl>
    <w:p w:rsidR="00A92F2E" w:rsidRPr="00A92F2E" w:rsidRDefault="00A92F2E" w:rsidP="00A92F2E">
      <w:pPr>
        <w:suppressAutoHyphens/>
        <w:ind w:left="720"/>
        <w:jc w:val="both"/>
        <w:rPr>
          <w:rFonts w:ascii="Arial" w:hAnsi="Arial" w:cs="Arial"/>
          <w:sz w:val="22"/>
          <w:szCs w:val="22"/>
          <w:lang w:eastAsia="ar-SA"/>
        </w:rPr>
      </w:pPr>
    </w:p>
    <w:p w:rsidR="00A92F2E" w:rsidRPr="00A92F2E" w:rsidRDefault="00A92F2E" w:rsidP="00F5355F">
      <w:pPr>
        <w:numPr>
          <w:ilvl w:val="0"/>
          <w:numId w:val="31"/>
        </w:numPr>
        <w:suppressAutoHyphens/>
        <w:overflowPunct w:val="0"/>
        <w:autoSpaceDE w:val="0"/>
        <w:ind w:left="284" w:hanging="284"/>
        <w:contextualSpacing/>
        <w:jc w:val="both"/>
        <w:textAlignment w:val="baseline"/>
        <w:rPr>
          <w:rFonts w:ascii="Arial" w:hAnsi="Arial" w:cs="Arial"/>
          <w:bCs/>
          <w:sz w:val="22"/>
          <w:szCs w:val="22"/>
          <w:lang w:val="en-US" w:eastAsia="ar-SA"/>
        </w:rPr>
      </w:pPr>
      <w:r w:rsidRPr="00A92F2E">
        <w:rPr>
          <w:rFonts w:ascii="Arial" w:hAnsi="Arial" w:cs="Arial"/>
          <w:sz w:val="22"/>
          <w:szCs w:val="22"/>
          <w:lang w:val="en-US" w:eastAsia="ar-SA"/>
        </w:rPr>
        <w:t>PLATO NA SPOJU ŠETNICA UVALE LAPAD</w:t>
      </w:r>
      <w:r w:rsidRPr="00A92F2E">
        <w:rPr>
          <w:rFonts w:ascii="Arial" w:hAnsi="Arial" w:cs="Arial"/>
          <w:bCs/>
          <w:sz w:val="22"/>
          <w:szCs w:val="22"/>
          <w:lang w:val="en-US" w:eastAsia="ar-SA"/>
        </w:rPr>
        <w:t xml:space="preserve"> –  </w:t>
      </w:r>
      <w:r w:rsidRPr="00A92F2E">
        <w:rPr>
          <w:rFonts w:ascii="Arial" w:eastAsia="Calibri" w:hAnsi="Arial" w:cs="Arial"/>
          <w:color w:val="000000"/>
          <w:sz w:val="22"/>
          <w:szCs w:val="22"/>
          <w:lang w:val="en-US" w:eastAsia="en-US"/>
        </w:rPr>
        <w:t>Projektom se planira revitalizacija obalnog pojasa, formiranjem novog javnog prostora na spoju šetnica Nika i Meda Pucića i Kralja Zvonimira, a ujedno i rješavanje "uskog grla" na početku Šetališta Nika i Meda Pucića.</w:t>
      </w:r>
    </w:p>
    <w:p w:rsidR="00A92F2E" w:rsidRPr="00A92F2E" w:rsidRDefault="00A92F2E" w:rsidP="00A92F2E">
      <w:pPr>
        <w:suppressAutoHyphens/>
        <w:overflowPunct w:val="0"/>
        <w:autoSpaceDE w:val="0"/>
        <w:ind w:left="360"/>
        <w:contextualSpacing/>
        <w:jc w:val="both"/>
        <w:textAlignment w:val="baseline"/>
        <w:rPr>
          <w:rFonts w:ascii="Arial" w:hAnsi="Arial" w:cs="Arial"/>
          <w:bCs/>
          <w:sz w:val="22"/>
          <w:szCs w:val="22"/>
          <w:lang w:val="en-US" w:eastAsia="ar-SA"/>
        </w:rPr>
      </w:pPr>
    </w:p>
    <w:p w:rsidR="00A92F2E" w:rsidRPr="00A92F2E" w:rsidRDefault="00A92F2E" w:rsidP="00F5355F">
      <w:pPr>
        <w:numPr>
          <w:ilvl w:val="0"/>
          <w:numId w:val="27"/>
        </w:numPr>
        <w:suppressAutoHyphens/>
        <w:jc w:val="both"/>
        <w:rPr>
          <w:rFonts w:ascii="Arial" w:hAnsi="Arial" w:cs="Arial"/>
          <w:b/>
          <w:sz w:val="22"/>
          <w:szCs w:val="22"/>
          <w:lang w:eastAsia="ar-SA"/>
        </w:rPr>
      </w:pPr>
      <w:r w:rsidRPr="00A92F2E">
        <w:rPr>
          <w:rFonts w:ascii="Arial" w:hAnsi="Arial" w:cs="Arial"/>
          <w:b/>
          <w:bCs/>
          <w:sz w:val="22"/>
          <w:szCs w:val="22"/>
          <w:lang w:eastAsia="ar-SA"/>
        </w:rPr>
        <w:t>Javne zelene površine</w:t>
      </w:r>
    </w:p>
    <w:p w:rsidR="00A92F2E" w:rsidRPr="00A92F2E" w:rsidRDefault="00A92F2E" w:rsidP="00A92F2E">
      <w:pPr>
        <w:suppressAutoHyphens/>
        <w:ind w:left="720"/>
        <w:jc w:val="both"/>
        <w:rPr>
          <w:rFonts w:ascii="Arial" w:hAnsi="Arial" w:cs="Arial"/>
          <w:sz w:val="22"/>
          <w:szCs w:val="22"/>
          <w:lang w:eastAsia="ar-SA"/>
        </w:rPr>
      </w:pPr>
    </w:p>
    <w:tbl>
      <w:tblPr>
        <w:tblW w:w="9251" w:type="dxa"/>
        <w:tblInd w:w="108" w:type="dxa"/>
        <w:tblLook w:val="04A0" w:firstRow="1" w:lastRow="0" w:firstColumn="1" w:lastColumn="0" w:noHBand="0" w:noVBand="1"/>
      </w:tblPr>
      <w:tblGrid>
        <w:gridCol w:w="945"/>
        <w:gridCol w:w="6343"/>
        <w:gridCol w:w="1963"/>
      </w:tblGrid>
      <w:tr w:rsidR="00A92F2E" w:rsidRPr="00A92F2E" w:rsidTr="00A92F2E">
        <w:trPr>
          <w:trHeight w:val="229"/>
        </w:trPr>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1963"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PROJEKTNA DOKUMENTACIJA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70.000,00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70.000,00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2.</w:t>
            </w:r>
          </w:p>
        </w:tc>
        <w:tc>
          <w:tcPr>
            <w:tcW w:w="6343" w:type="dxa"/>
            <w:tcBorders>
              <w:top w:val="single" w:sz="4" w:space="0" w:color="auto"/>
              <w:left w:val="nil"/>
              <w:bottom w:val="single" w:sz="4" w:space="0" w:color="auto"/>
              <w:right w:val="single" w:sz="4" w:space="0" w:color="000000"/>
            </w:tcBorders>
            <w:shd w:val="clear" w:color="000000" w:fill="FFFFFF"/>
            <w:noWrap/>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PARK GRADAC</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3.807.945,00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fondovi</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1.082.827,00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2.2.</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200.000,00    </w:t>
            </w:r>
          </w:p>
        </w:tc>
      </w:tr>
      <w:tr w:rsidR="00A92F2E" w:rsidRPr="00A92F2E" w:rsidTr="00A92F2E">
        <w:trPr>
          <w:trHeight w:val="374"/>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2.3.</w:t>
            </w:r>
          </w:p>
        </w:tc>
        <w:tc>
          <w:tcPr>
            <w:tcW w:w="6343"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primljeni zajmovi - predfinanciranje EU projekta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2.525.118,00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3.</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PARK PILE</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1.700.000,00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3.1.</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fondovi</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377.359,00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3.2.</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442.137,00    </w:t>
            </w:r>
          </w:p>
        </w:tc>
      </w:tr>
      <w:tr w:rsidR="00A92F2E" w:rsidRPr="00A92F2E" w:rsidTr="00A92F2E">
        <w:trPr>
          <w:trHeight w:val="422"/>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3.3.</w:t>
            </w:r>
          </w:p>
        </w:tc>
        <w:tc>
          <w:tcPr>
            <w:tcW w:w="6343"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primljeni zajmovi - predfinanciranje EU projekta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880.504,00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4.</w:t>
            </w:r>
          </w:p>
        </w:tc>
        <w:tc>
          <w:tcPr>
            <w:tcW w:w="6343" w:type="dxa"/>
            <w:tcBorders>
              <w:top w:val="single" w:sz="4" w:space="0" w:color="auto"/>
              <w:left w:val="nil"/>
              <w:bottom w:val="single" w:sz="4" w:space="0" w:color="auto"/>
              <w:right w:val="single" w:sz="4" w:space="0" w:color="000000"/>
            </w:tcBorders>
            <w:shd w:val="clear" w:color="000000" w:fill="FFFFFF"/>
            <w:noWrap/>
            <w:hideMark/>
          </w:tcPr>
          <w:p w:rsidR="00A92F2E" w:rsidRPr="00A92F2E" w:rsidRDefault="00A92F2E" w:rsidP="00A92F2E">
            <w:pPr>
              <w:rPr>
                <w:rFonts w:ascii="Arial" w:hAnsi="Arial" w:cs="Arial"/>
                <w:color w:val="000000"/>
                <w:sz w:val="22"/>
                <w:szCs w:val="22"/>
              </w:rPr>
            </w:pPr>
          </w:p>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PARK ISPOD PLATANE NA PILAMA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692.574,00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lastRenderedPageBreak/>
              <w:t>4.1.</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fondovi</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207.772,00    </w:t>
            </w:r>
          </w:p>
        </w:tc>
      </w:tr>
      <w:tr w:rsidR="00A92F2E" w:rsidRPr="00A92F2E" w:rsidTr="00A92F2E">
        <w:trPr>
          <w:trHeight w:val="374"/>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4.2.</w:t>
            </w:r>
          </w:p>
        </w:tc>
        <w:tc>
          <w:tcPr>
            <w:tcW w:w="6343"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primljeni zajmovi - predfinanciranje EU projekta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484.802,00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5.</w:t>
            </w:r>
          </w:p>
        </w:tc>
        <w:tc>
          <w:tcPr>
            <w:tcW w:w="6343"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IGRALIŠTE ROŽAT</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5.000,00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5.1.</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5.000,00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6.</w:t>
            </w:r>
          </w:p>
        </w:tc>
        <w:tc>
          <w:tcPr>
            <w:tcW w:w="6343" w:type="dxa"/>
            <w:tcBorders>
              <w:top w:val="single" w:sz="4" w:space="0" w:color="auto"/>
              <w:left w:val="nil"/>
              <w:bottom w:val="single" w:sz="4" w:space="0" w:color="auto"/>
              <w:right w:val="single" w:sz="4" w:space="0" w:color="000000"/>
            </w:tcBorders>
            <w:shd w:val="clear" w:color="000000" w:fill="FFFFFF"/>
            <w:noWrap/>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PARK ĐORĐIĆ MAYNERI</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1.323.265,00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6.1.</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fondovi</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1.323.265,00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0"/>
                <w:szCs w:val="20"/>
              </w:rPr>
            </w:pPr>
            <w:r w:rsidRPr="00A92F2E">
              <w:rPr>
                <w:rFonts w:ascii="Arial" w:hAnsi="Arial" w:cs="Arial"/>
                <w:color w:val="000000"/>
                <w:sz w:val="20"/>
                <w:szCs w:val="20"/>
              </w:rPr>
              <w:t>7.</w:t>
            </w:r>
          </w:p>
        </w:tc>
        <w:tc>
          <w:tcPr>
            <w:tcW w:w="6343" w:type="dxa"/>
            <w:tcBorders>
              <w:top w:val="single" w:sz="4" w:space="0" w:color="auto"/>
              <w:left w:val="nil"/>
              <w:bottom w:val="single" w:sz="4" w:space="0" w:color="auto"/>
              <w:right w:val="single" w:sz="4" w:space="0" w:color="000000"/>
            </w:tcBorders>
            <w:shd w:val="clear" w:color="000000" w:fill="FFFFFF"/>
            <w:noWrap/>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UREĐENJE PARKA BOGIŠIĆ</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120.000,00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7.1.</w:t>
            </w:r>
          </w:p>
        </w:tc>
        <w:tc>
          <w:tcPr>
            <w:tcW w:w="6343"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120.000,00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 </w:t>
            </w:r>
          </w:p>
        </w:tc>
        <w:tc>
          <w:tcPr>
            <w:tcW w:w="6343" w:type="dxa"/>
            <w:tcBorders>
              <w:top w:val="single" w:sz="4" w:space="0" w:color="auto"/>
              <w:left w:val="nil"/>
              <w:bottom w:val="single" w:sz="4" w:space="0" w:color="auto"/>
              <w:right w:val="single" w:sz="4" w:space="0" w:color="000000"/>
            </w:tcBorders>
            <w:shd w:val="clear" w:color="000000" w:fill="FFFFFF"/>
            <w:noWrap/>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 </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w:t>
            </w:r>
          </w:p>
        </w:tc>
      </w:tr>
      <w:tr w:rsidR="00A92F2E" w:rsidRPr="00A92F2E" w:rsidTr="00A92F2E">
        <w:trPr>
          <w:trHeight w:val="241"/>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8.</w:t>
            </w:r>
          </w:p>
        </w:tc>
        <w:tc>
          <w:tcPr>
            <w:tcW w:w="6343"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 xml:space="preserve">Sveukupno javne zelene površine </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7.718.784,00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8.1.</w:t>
            </w:r>
          </w:p>
        </w:tc>
        <w:tc>
          <w:tcPr>
            <w:tcW w:w="6343" w:type="dxa"/>
            <w:tcBorders>
              <w:top w:val="single" w:sz="4" w:space="0" w:color="auto"/>
              <w:left w:val="nil"/>
              <w:bottom w:val="single" w:sz="4" w:space="0" w:color="auto"/>
              <w:right w:val="single" w:sz="4" w:space="0" w:color="000000"/>
            </w:tcBorders>
            <w:shd w:val="clear" w:color="000000" w:fill="FFFFFF"/>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837.137,00    </w:t>
            </w:r>
          </w:p>
        </w:tc>
      </w:tr>
      <w:tr w:rsidR="00A92F2E" w:rsidRPr="00A92F2E" w:rsidTr="00A92F2E">
        <w:trPr>
          <w:trHeight w:val="41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8.2.</w:t>
            </w:r>
          </w:p>
        </w:tc>
        <w:tc>
          <w:tcPr>
            <w:tcW w:w="6343"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primljeni zajmovi - predfinanciranje EU projekta</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3.890.424,00    </w:t>
            </w:r>
          </w:p>
        </w:tc>
      </w:tr>
      <w:tr w:rsidR="00A92F2E" w:rsidRPr="00A92F2E" w:rsidTr="00A92F2E">
        <w:trPr>
          <w:trHeight w:val="22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8.3.</w:t>
            </w:r>
          </w:p>
        </w:tc>
        <w:tc>
          <w:tcPr>
            <w:tcW w:w="6343"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fondovi</w:t>
            </w:r>
          </w:p>
        </w:tc>
        <w:tc>
          <w:tcPr>
            <w:tcW w:w="1963"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2.991.223,00    </w:t>
            </w:r>
          </w:p>
        </w:tc>
      </w:tr>
    </w:tbl>
    <w:p w:rsidR="00A92F2E" w:rsidRPr="00A92F2E" w:rsidRDefault="00A92F2E" w:rsidP="00A92F2E">
      <w:pPr>
        <w:suppressAutoHyphens/>
        <w:jc w:val="both"/>
        <w:rPr>
          <w:rFonts w:ascii="Arial" w:hAnsi="Arial" w:cs="Arial"/>
          <w:bCs/>
          <w:sz w:val="22"/>
          <w:szCs w:val="22"/>
          <w:lang w:eastAsia="ar-SA"/>
        </w:rPr>
      </w:pPr>
    </w:p>
    <w:p w:rsidR="00A92F2E" w:rsidRPr="00A92F2E" w:rsidRDefault="00A92F2E" w:rsidP="00F5355F">
      <w:pPr>
        <w:numPr>
          <w:ilvl w:val="0"/>
          <w:numId w:val="28"/>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PROJEKTNA DOKUMENTACIJA – priprema i izrada projektne dokumentacije kao preduvjet za početak građevinskih radova radi uređenja javnih zelenih površina koje će se rekonstruirati.</w:t>
      </w:r>
    </w:p>
    <w:p w:rsidR="00A92F2E" w:rsidRPr="00A92F2E" w:rsidRDefault="00A92F2E" w:rsidP="00F5355F">
      <w:pPr>
        <w:numPr>
          <w:ilvl w:val="0"/>
          <w:numId w:val="28"/>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PARK GRADAC – Rekonstrukcija parka Gradac. Predmet ovog projekta je arhitektonsko-krajobrazno uređenje parka Gradac. Projekt predviđa građevinske, instalaterske i krajobrazne intervencije u postojeći park te obnovu zatečenih elemenata topografije, parkovne arhitekture, staza i potpornih zidova, djelomično uklanjanje postojećih stabala te sadnju novih.</w:t>
      </w:r>
      <w:r w:rsidRPr="00A92F2E">
        <w:rPr>
          <w:rFonts w:ascii="Arial" w:hAnsi="Arial" w:cs="Arial"/>
          <w:lang w:eastAsia="ar-SA"/>
        </w:rPr>
        <w:t xml:space="preserve"> </w:t>
      </w:r>
      <w:r w:rsidRPr="00A92F2E">
        <w:rPr>
          <w:rFonts w:ascii="Arial" w:hAnsi="Arial" w:cs="Arial"/>
          <w:sz w:val="22"/>
          <w:szCs w:val="22"/>
          <w:lang w:eastAsia="ar-SA"/>
        </w:rPr>
        <w:t>Financiranje investicije planira se  u sklopu mehanizma integriranih teritorijalnih ulaganja (ITU mehanizma).</w:t>
      </w:r>
    </w:p>
    <w:p w:rsidR="00A92F2E" w:rsidRPr="00A92F2E" w:rsidRDefault="00A92F2E" w:rsidP="00F5355F">
      <w:pPr>
        <w:numPr>
          <w:ilvl w:val="0"/>
          <w:numId w:val="28"/>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PARK PILE – Rekonstrukcija parka predstavlja rješenje uz otvoreni društveni dio parka za odmor i rekreaciju te dječje igralište sa predviđenim krajobraznim odnosno hortikulturnim uređenjem, zamjenu stare i ugradnju nove urbane opreme i rasvjete. Park će se oplemeniti nasadima i novim  drvećem čime će se stvoriti prijeko potrebne zasjenjene zone. Financiranje investicije planira se  u sklopu mehanizma integriranih teritorijalnih ulaganja (ITU mehanizma).</w:t>
      </w:r>
    </w:p>
    <w:p w:rsidR="00A92F2E" w:rsidRPr="00A92F2E" w:rsidRDefault="00A92F2E" w:rsidP="00F5355F">
      <w:pPr>
        <w:numPr>
          <w:ilvl w:val="0"/>
          <w:numId w:val="28"/>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PARK ISPOD PLATANE NA PILAMA - projektno rješenje obuhvaća krajobrazno uređenje platoa platane s otvorenim prostorom za druženje i odmor, izgradnju javnog sanitarnog čvora i uređenje javnog parkirališta za mopede. Financiranje investicije planira se  u sklopu mehanizma integriranih teritorijalnih ulaganja (ITU mehanizma).</w:t>
      </w:r>
    </w:p>
    <w:p w:rsidR="00A92F2E" w:rsidRPr="00A92F2E" w:rsidRDefault="00A92F2E" w:rsidP="00F5355F">
      <w:pPr>
        <w:numPr>
          <w:ilvl w:val="0"/>
          <w:numId w:val="28"/>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IGRALIŠTE ROŽAT - Projekt predstavlja uređenje igrališta u naselju Rožat.</w:t>
      </w:r>
    </w:p>
    <w:p w:rsidR="00A92F2E" w:rsidRPr="00A92F2E" w:rsidRDefault="00A92F2E" w:rsidP="00F5355F">
      <w:pPr>
        <w:numPr>
          <w:ilvl w:val="0"/>
          <w:numId w:val="28"/>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PARK ĐORĐIĆ MAYNERI - Projekt predstavlja obnovu i revitalizaciju perivoja Đorđić-Mayneri na otoku Lopudu. Projekt obnove perivoja bit će koncipirati po fazama. Kreirat će se cjeline koje se mogu izdvajati i samostalno obnavljati tako da ne remete njegovu cjelovitost. Realizacija ovog projekta planirana je putem ITP mehanizma ( Integrirani teritorijalni program 2021.-2027 ).</w:t>
      </w:r>
    </w:p>
    <w:p w:rsidR="00A92F2E" w:rsidRPr="00A92F2E" w:rsidRDefault="00A92F2E" w:rsidP="00F5355F">
      <w:pPr>
        <w:numPr>
          <w:ilvl w:val="0"/>
          <w:numId w:val="28"/>
        </w:numPr>
        <w:suppressAutoHyphens/>
        <w:ind w:left="284" w:hanging="284"/>
        <w:jc w:val="both"/>
        <w:rPr>
          <w:rFonts w:ascii="Arial" w:hAnsi="Arial" w:cs="Arial"/>
          <w:sz w:val="22"/>
          <w:szCs w:val="22"/>
          <w:lang w:eastAsia="ar-SA"/>
        </w:rPr>
      </w:pPr>
      <w:r w:rsidRPr="00A92F2E">
        <w:rPr>
          <w:rFonts w:ascii="Arial" w:hAnsi="Arial" w:cs="Arial"/>
          <w:sz w:val="22"/>
          <w:szCs w:val="22"/>
          <w:lang w:eastAsia="ar-SA"/>
        </w:rPr>
        <w:t>UREĐENJE PARKA BOGIŠIĆ - projekt izglasali građani kroz participativno budžetiranje - Planira se uređenje parka Bogišić u ulici Baltazara Bogišića na kat. čest. 3362/1 k.o. Dubrovnik (n.i.). Uređenje uključuje rekonstrukciju ogradnih zidića te hortikulturno uređenje parka uz sadnju novih stabala. Projekt će se realizirati po smjernicama Konzervatorskog odjela u Dubrovniku.</w:t>
      </w:r>
    </w:p>
    <w:p w:rsidR="00A92F2E" w:rsidRPr="00A92F2E" w:rsidRDefault="00A92F2E" w:rsidP="00A92F2E">
      <w:pPr>
        <w:suppressAutoHyphens/>
        <w:ind w:left="284" w:hanging="284"/>
        <w:jc w:val="both"/>
        <w:rPr>
          <w:rFonts w:ascii="Arial" w:hAnsi="Arial" w:cs="Arial"/>
          <w:sz w:val="22"/>
          <w:szCs w:val="22"/>
          <w:lang w:eastAsia="ar-SA"/>
        </w:rPr>
      </w:pPr>
    </w:p>
    <w:p w:rsidR="00A92F2E" w:rsidRPr="00A92F2E" w:rsidRDefault="00A92F2E" w:rsidP="00F5355F">
      <w:pPr>
        <w:numPr>
          <w:ilvl w:val="0"/>
          <w:numId w:val="27"/>
        </w:numPr>
        <w:suppressAutoHyphens/>
        <w:jc w:val="both"/>
        <w:rPr>
          <w:rFonts w:ascii="Arial" w:hAnsi="Arial" w:cs="Arial"/>
          <w:b/>
          <w:bCs/>
          <w:sz w:val="22"/>
          <w:szCs w:val="22"/>
          <w:lang w:eastAsia="ar-SA"/>
        </w:rPr>
      </w:pPr>
      <w:r w:rsidRPr="00A92F2E">
        <w:rPr>
          <w:rFonts w:ascii="Arial" w:hAnsi="Arial" w:cs="Arial"/>
          <w:b/>
          <w:bCs/>
          <w:sz w:val="22"/>
          <w:szCs w:val="22"/>
          <w:lang w:eastAsia="ar-SA"/>
        </w:rPr>
        <w:t>Građevine i uređaji javne namjene</w:t>
      </w:r>
    </w:p>
    <w:p w:rsidR="00A92F2E" w:rsidRPr="00A92F2E" w:rsidRDefault="00A92F2E" w:rsidP="00A92F2E">
      <w:pPr>
        <w:suppressAutoHyphens/>
        <w:ind w:left="720"/>
        <w:jc w:val="both"/>
        <w:rPr>
          <w:rFonts w:ascii="Arial" w:hAnsi="Arial" w:cs="Arial"/>
          <w:bCs/>
          <w:sz w:val="22"/>
          <w:szCs w:val="22"/>
          <w:lang w:eastAsia="ar-SA"/>
        </w:rPr>
      </w:pPr>
    </w:p>
    <w:tbl>
      <w:tblPr>
        <w:tblW w:w="8844" w:type="dxa"/>
        <w:tblInd w:w="108" w:type="dxa"/>
        <w:tblLook w:val="04A0" w:firstRow="1" w:lastRow="0" w:firstColumn="1" w:lastColumn="0" w:noHBand="0" w:noVBand="1"/>
      </w:tblPr>
      <w:tblGrid>
        <w:gridCol w:w="927"/>
        <w:gridCol w:w="3606"/>
        <w:gridCol w:w="2292"/>
        <w:gridCol w:w="2129"/>
      </w:tblGrid>
      <w:tr w:rsidR="00A92F2E" w:rsidRPr="00A92F2E" w:rsidTr="00A92F2E">
        <w:trPr>
          <w:trHeight w:val="266"/>
        </w:trPr>
        <w:tc>
          <w:tcPr>
            <w:tcW w:w="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Red.br.</w:t>
            </w:r>
          </w:p>
        </w:tc>
        <w:tc>
          <w:tcPr>
            <w:tcW w:w="59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Naziv projekta</w:t>
            </w:r>
          </w:p>
        </w:tc>
        <w:tc>
          <w:tcPr>
            <w:tcW w:w="2159"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color w:val="000000"/>
                <w:sz w:val="22"/>
                <w:szCs w:val="22"/>
              </w:rPr>
            </w:pPr>
            <w:r w:rsidRPr="00A92F2E">
              <w:rPr>
                <w:rFonts w:ascii="Arial" w:hAnsi="Arial" w:cs="Arial"/>
                <w:color w:val="000000"/>
                <w:sz w:val="22"/>
                <w:szCs w:val="22"/>
              </w:rPr>
              <w:t>Iznos u eurima</w:t>
            </w:r>
          </w:p>
        </w:tc>
      </w:tr>
      <w:tr w:rsidR="00A92F2E" w:rsidRPr="00A92F2E" w:rsidTr="00A92F2E">
        <w:trPr>
          <w:trHeight w:val="560"/>
        </w:trPr>
        <w:tc>
          <w:tcPr>
            <w:tcW w:w="703"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1.</w:t>
            </w:r>
          </w:p>
        </w:tc>
        <w:tc>
          <w:tcPr>
            <w:tcW w:w="5982" w:type="dxa"/>
            <w:gridSpan w:val="2"/>
            <w:tcBorders>
              <w:top w:val="single" w:sz="4" w:space="0" w:color="auto"/>
              <w:left w:val="nil"/>
              <w:bottom w:val="single" w:sz="4" w:space="0" w:color="auto"/>
              <w:right w:val="single" w:sz="4" w:space="0" w:color="000000"/>
            </w:tcBorders>
            <w:shd w:val="clear" w:color="000000" w:fill="FFFFFF"/>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MONTOVJERNA-REKONSTRUKCIJA ZGRADE JAVNE NAMJENE</w:t>
            </w:r>
          </w:p>
        </w:tc>
        <w:tc>
          <w:tcPr>
            <w:tcW w:w="2159"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10.000,00    </w:t>
            </w:r>
          </w:p>
        </w:tc>
      </w:tr>
      <w:tr w:rsidR="00A92F2E" w:rsidRPr="00A92F2E" w:rsidTr="00A92F2E">
        <w:trPr>
          <w:trHeight w:val="266"/>
        </w:trPr>
        <w:tc>
          <w:tcPr>
            <w:tcW w:w="703"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1.1.</w:t>
            </w:r>
          </w:p>
        </w:tc>
        <w:tc>
          <w:tcPr>
            <w:tcW w:w="59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2159"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10.000,00    </w:t>
            </w:r>
          </w:p>
        </w:tc>
      </w:tr>
      <w:tr w:rsidR="00A92F2E" w:rsidRPr="00A92F2E" w:rsidTr="00A92F2E">
        <w:trPr>
          <w:trHeight w:val="266"/>
        </w:trPr>
        <w:tc>
          <w:tcPr>
            <w:tcW w:w="703"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2.</w:t>
            </w:r>
          </w:p>
        </w:tc>
        <w:tc>
          <w:tcPr>
            <w:tcW w:w="5982" w:type="dxa"/>
            <w:gridSpan w:val="2"/>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color w:val="000000"/>
                <w:sz w:val="22"/>
                <w:szCs w:val="22"/>
              </w:rPr>
            </w:pPr>
            <w:r w:rsidRPr="00A92F2E">
              <w:rPr>
                <w:rFonts w:ascii="Arial" w:hAnsi="Arial" w:cs="Arial"/>
                <w:color w:val="000000"/>
                <w:sz w:val="22"/>
                <w:szCs w:val="22"/>
              </w:rPr>
              <w:t>VODOSPREMA KLIŠEVO</w:t>
            </w:r>
          </w:p>
        </w:tc>
        <w:tc>
          <w:tcPr>
            <w:tcW w:w="2159"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xml:space="preserve">                          60.000,00    </w:t>
            </w:r>
          </w:p>
        </w:tc>
      </w:tr>
      <w:tr w:rsidR="00A92F2E" w:rsidRPr="00A92F2E" w:rsidTr="00A92F2E">
        <w:trPr>
          <w:trHeight w:val="266"/>
        </w:trPr>
        <w:tc>
          <w:tcPr>
            <w:tcW w:w="703"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2.1.</w:t>
            </w:r>
          </w:p>
        </w:tc>
        <w:tc>
          <w:tcPr>
            <w:tcW w:w="59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Izvor financiranja: proračunska sredstva</w:t>
            </w:r>
          </w:p>
        </w:tc>
        <w:tc>
          <w:tcPr>
            <w:tcW w:w="2159"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60.000,00    </w:t>
            </w:r>
          </w:p>
        </w:tc>
      </w:tr>
      <w:tr w:rsidR="00A92F2E" w:rsidRPr="00A92F2E" w:rsidTr="00A92F2E">
        <w:trPr>
          <w:trHeight w:val="266"/>
        </w:trPr>
        <w:tc>
          <w:tcPr>
            <w:tcW w:w="703"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 </w:t>
            </w:r>
          </w:p>
        </w:tc>
        <w:tc>
          <w:tcPr>
            <w:tcW w:w="3658" w:type="dxa"/>
            <w:tcBorders>
              <w:top w:val="nil"/>
              <w:left w:val="nil"/>
              <w:bottom w:val="single" w:sz="4" w:space="0" w:color="auto"/>
              <w:right w:val="nil"/>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 </w:t>
            </w:r>
          </w:p>
        </w:tc>
        <w:tc>
          <w:tcPr>
            <w:tcW w:w="2324"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 </w:t>
            </w:r>
          </w:p>
        </w:tc>
        <w:tc>
          <w:tcPr>
            <w:tcW w:w="2159"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22"/>
                <w:szCs w:val="22"/>
              </w:rPr>
            </w:pPr>
            <w:r w:rsidRPr="00A92F2E">
              <w:rPr>
                <w:rFonts w:ascii="Arial" w:hAnsi="Arial" w:cs="Arial"/>
                <w:color w:val="000000"/>
                <w:sz w:val="22"/>
                <w:szCs w:val="22"/>
              </w:rPr>
              <w:t> </w:t>
            </w:r>
          </w:p>
        </w:tc>
      </w:tr>
      <w:tr w:rsidR="00A92F2E" w:rsidRPr="00A92F2E" w:rsidTr="00A92F2E">
        <w:trPr>
          <w:trHeight w:val="280"/>
        </w:trPr>
        <w:tc>
          <w:tcPr>
            <w:tcW w:w="703"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color w:val="000000"/>
                <w:sz w:val="22"/>
                <w:szCs w:val="22"/>
              </w:rPr>
            </w:pPr>
            <w:r w:rsidRPr="00A92F2E">
              <w:rPr>
                <w:rFonts w:ascii="Arial" w:hAnsi="Arial" w:cs="Arial"/>
                <w:b/>
                <w:bCs/>
                <w:color w:val="000000"/>
                <w:sz w:val="22"/>
                <w:szCs w:val="22"/>
              </w:rPr>
              <w:t>3.</w:t>
            </w:r>
          </w:p>
        </w:tc>
        <w:tc>
          <w:tcPr>
            <w:tcW w:w="59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b/>
                <w:bCs/>
                <w:color w:val="000000"/>
                <w:sz w:val="22"/>
                <w:szCs w:val="22"/>
              </w:rPr>
            </w:pPr>
            <w:r w:rsidRPr="00A92F2E">
              <w:rPr>
                <w:rFonts w:ascii="Arial" w:hAnsi="Arial" w:cs="Arial"/>
                <w:b/>
                <w:bCs/>
                <w:color w:val="000000"/>
                <w:sz w:val="22"/>
                <w:szCs w:val="22"/>
              </w:rPr>
              <w:t>Sveukupno građevine i uređaji javne namjene</w:t>
            </w:r>
          </w:p>
        </w:tc>
        <w:tc>
          <w:tcPr>
            <w:tcW w:w="2159"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color w:val="000000"/>
                <w:sz w:val="22"/>
                <w:szCs w:val="22"/>
              </w:rPr>
            </w:pPr>
            <w:r w:rsidRPr="00A92F2E">
              <w:rPr>
                <w:rFonts w:ascii="Arial" w:hAnsi="Arial" w:cs="Arial"/>
                <w:b/>
                <w:bCs/>
                <w:color w:val="000000"/>
                <w:sz w:val="22"/>
                <w:szCs w:val="22"/>
              </w:rPr>
              <w:t xml:space="preserve">                          70.000,00    </w:t>
            </w:r>
          </w:p>
        </w:tc>
      </w:tr>
      <w:tr w:rsidR="00A92F2E" w:rsidRPr="00A92F2E" w:rsidTr="00A92F2E">
        <w:trPr>
          <w:trHeight w:val="266"/>
        </w:trPr>
        <w:tc>
          <w:tcPr>
            <w:tcW w:w="703"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3.1.</w:t>
            </w:r>
          </w:p>
        </w:tc>
        <w:tc>
          <w:tcPr>
            <w:tcW w:w="598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color w:val="000000"/>
                <w:sz w:val="18"/>
                <w:szCs w:val="18"/>
              </w:rPr>
            </w:pPr>
            <w:r w:rsidRPr="00A92F2E">
              <w:rPr>
                <w:rFonts w:ascii="Arial" w:hAnsi="Arial" w:cs="Arial"/>
                <w:color w:val="000000"/>
                <w:sz w:val="18"/>
                <w:szCs w:val="18"/>
              </w:rPr>
              <w:t>Sveukupno izvor financiranja: proračunska sredstva</w:t>
            </w:r>
          </w:p>
        </w:tc>
        <w:tc>
          <w:tcPr>
            <w:tcW w:w="2159"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color w:val="000000"/>
                <w:sz w:val="18"/>
                <w:szCs w:val="18"/>
              </w:rPr>
            </w:pPr>
            <w:r w:rsidRPr="00A92F2E">
              <w:rPr>
                <w:rFonts w:ascii="Arial" w:hAnsi="Arial" w:cs="Arial"/>
                <w:color w:val="000000"/>
                <w:sz w:val="18"/>
                <w:szCs w:val="18"/>
              </w:rPr>
              <w:t xml:space="preserve">                                        70.000,00    </w:t>
            </w:r>
          </w:p>
        </w:tc>
      </w:tr>
    </w:tbl>
    <w:p w:rsidR="00A92F2E" w:rsidRPr="00A92F2E" w:rsidRDefault="00A92F2E" w:rsidP="00A92F2E">
      <w:pPr>
        <w:suppressAutoHyphens/>
        <w:jc w:val="both"/>
        <w:rPr>
          <w:rFonts w:ascii="Arial" w:hAnsi="Arial" w:cs="Arial"/>
          <w:bCs/>
          <w:sz w:val="22"/>
          <w:szCs w:val="22"/>
          <w:lang w:eastAsia="ar-SA"/>
        </w:rPr>
      </w:pPr>
    </w:p>
    <w:p w:rsidR="00A92F2E" w:rsidRPr="00A92F2E" w:rsidRDefault="00A92F2E" w:rsidP="00F5355F">
      <w:pPr>
        <w:numPr>
          <w:ilvl w:val="0"/>
          <w:numId w:val="29"/>
        </w:numPr>
        <w:tabs>
          <w:tab w:val="num" w:pos="284"/>
        </w:tabs>
        <w:suppressAutoHyphens/>
        <w:ind w:left="284" w:hanging="284"/>
        <w:jc w:val="both"/>
        <w:rPr>
          <w:rFonts w:ascii="Arial" w:hAnsi="Arial" w:cs="Arial"/>
          <w:sz w:val="22"/>
          <w:szCs w:val="22"/>
          <w:lang w:eastAsia="ar-SA"/>
        </w:rPr>
      </w:pPr>
      <w:r w:rsidRPr="00A92F2E">
        <w:rPr>
          <w:rFonts w:ascii="Arial" w:hAnsi="Arial" w:cs="Arial"/>
          <w:sz w:val="22"/>
          <w:szCs w:val="22"/>
          <w:lang w:eastAsia="ar-SA"/>
        </w:rPr>
        <w:t>MONTOVJERNA – REKONSTRUKCIJA ZGRADE JAVNE NAMJENE – predstavlja rekonstrukciju prostora javne gradske knjižnice i vanjskog igrališta s podzemnom garažom.</w:t>
      </w:r>
    </w:p>
    <w:p w:rsidR="00A92F2E" w:rsidRPr="00A92F2E" w:rsidRDefault="00A92F2E" w:rsidP="00F5355F">
      <w:pPr>
        <w:numPr>
          <w:ilvl w:val="0"/>
          <w:numId w:val="29"/>
        </w:numPr>
        <w:tabs>
          <w:tab w:val="num" w:pos="284"/>
        </w:tabs>
        <w:suppressAutoHyphens/>
        <w:ind w:left="284" w:hanging="284"/>
        <w:jc w:val="both"/>
        <w:rPr>
          <w:rFonts w:ascii="Arial" w:hAnsi="Arial" w:cs="Arial"/>
          <w:color w:val="FF0000"/>
          <w:sz w:val="22"/>
          <w:szCs w:val="22"/>
          <w:lang w:eastAsia="ar-SA"/>
        </w:rPr>
      </w:pPr>
      <w:r w:rsidRPr="00A92F2E">
        <w:rPr>
          <w:rFonts w:ascii="Arial" w:hAnsi="Arial" w:cs="Arial"/>
          <w:sz w:val="22"/>
          <w:szCs w:val="22"/>
          <w:lang w:eastAsia="ar-SA"/>
        </w:rPr>
        <w:t>VODOSPREMA KLIŠEVO – projekt izglasali građani kroz participativno budžetiranje – građevinski radovi sanacije građevine koja uključuje: cisternu, pojilište za stoku i gustijernu. Nastavak radova do raspoloživog iznosa</w:t>
      </w:r>
    </w:p>
    <w:p w:rsidR="00A92F2E" w:rsidRPr="00A92F2E" w:rsidRDefault="00A92F2E" w:rsidP="00A92F2E">
      <w:pPr>
        <w:suppressAutoHyphens/>
        <w:jc w:val="both"/>
        <w:rPr>
          <w:rFonts w:ascii="Arial" w:hAnsi="Arial" w:cs="Arial"/>
          <w:color w:val="FF0000"/>
          <w:sz w:val="22"/>
          <w:szCs w:val="22"/>
          <w:lang w:eastAsia="ar-SA"/>
        </w:rPr>
      </w:pPr>
    </w:p>
    <w:p w:rsidR="00A92F2E" w:rsidRPr="00A92F2E" w:rsidRDefault="00A92F2E" w:rsidP="00F5355F">
      <w:pPr>
        <w:numPr>
          <w:ilvl w:val="0"/>
          <w:numId w:val="27"/>
        </w:numPr>
        <w:suppressAutoHyphens/>
        <w:jc w:val="both"/>
        <w:rPr>
          <w:rFonts w:ascii="Arial" w:hAnsi="Arial" w:cs="Arial"/>
          <w:b/>
          <w:sz w:val="22"/>
          <w:szCs w:val="22"/>
          <w:lang w:eastAsia="ar-SA"/>
        </w:rPr>
      </w:pPr>
      <w:r w:rsidRPr="00A92F2E">
        <w:rPr>
          <w:rFonts w:ascii="Arial" w:hAnsi="Arial" w:cs="Arial"/>
          <w:b/>
          <w:sz w:val="22"/>
          <w:szCs w:val="22"/>
          <w:lang w:eastAsia="ar-SA"/>
        </w:rPr>
        <w:t xml:space="preserve">Javna parkirališta </w:t>
      </w:r>
    </w:p>
    <w:p w:rsidR="00A92F2E" w:rsidRPr="00A92F2E" w:rsidRDefault="00A92F2E" w:rsidP="00A92F2E">
      <w:pPr>
        <w:suppressAutoHyphens/>
        <w:ind w:left="720"/>
        <w:jc w:val="both"/>
        <w:rPr>
          <w:rFonts w:ascii="Arial" w:hAnsi="Arial" w:cs="Arial"/>
          <w:sz w:val="22"/>
          <w:szCs w:val="22"/>
          <w:lang w:eastAsia="ar-SA"/>
        </w:rPr>
      </w:pPr>
    </w:p>
    <w:tbl>
      <w:tblPr>
        <w:tblW w:w="9178" w:type="dxa"/>
        <w:tblInd w:w="108" w:type="dxa"/>
        <w:tblLook w:val="04A0" w:firstRow="1" w:lastRow="0" w:firstColumn="1" w:lastColumn="0" w:noHBand="0" w:noVBand="1"/>
      </w:tblPr>
      <w:tblGrid>
        <w:gridCol w:w="938"/>
        <w:gridCol w:w="5725"/>
        <w:gridCol w:w="2515"/>
      </w:tblGrid>
      <w:tr w:rsidR="00A92F2E" w:rsidRPr="00A92F2E" w:rsidTr="00A92F2E">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Red.br.</w:t>
            </w:r>
          </w:p>
        </w:tc>
        <w:tc>
          <w:tcPr>
            <w:tcW w:w="5725"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jc w:val="center"/>
              <w:rPr>
                <w:rFonts w:ascii="Arial" w:hAnsi="Arial" w:cs="Arial"/>
                <w:sz w:val="22"/>
                <w:szCs w:val="22"/>
              </w:rPr>
            </w:pPr>
            <w:r w:rsidRPr="00A92F2E">
              <w:rPr>
                <w:rFonts w:ascii="Arial" w:hAnsi="Arial" w:cs="Arial"/>
                <w:sz w:val="22"/>
                <w:szCs w:val="22"/>
              </w:rPr>
              <w:t>Naziv projekta</w:t>
            </w:r>
          </w:p>
        </w:tc>
        <w:tc>
          <w:tcPr>
            <w:tcW w:w="2515" w:type="dxa"/>
            <w:tcBorders>
              <w:top w:val="single" w:sz="4" w:space="0" w:color="auto"/>
              <w:left w:val="nil"/>
              <w:bottom w:val="single" w:sz="4" w:space="0" w:color="auto"/>
              <w:right w:val="single" w:sz="4" w:space="0" w:color="auto"/>
            </w:tcBorders>
            <w:shd w:val="clear" w:color="000000" w:fill="FFFFFF"/>
            <w:noWrap/>
            <w:vAlign w:val="center"/>
            <w:hideMark/>
          </w:tcPr>
          <w:p w:rsidR="00A92F2E" w:rsidRPr="00A92F2E" w:rsidRDefault="00A92F2E" w:rsidP="00A92F2E">
            <w:pPr>
              <w:jc w:val="center"/>
              <w:rPr>
                <w:rFonts w:ascii="Arial" w:hAnsi="Arial" w:cs="Arial"/>
                <w:sz w:val="22"/>
                <w:szCs w:val="22"/>
              </w:rPr>
            </w:pPr>
            <w:r w:rsidRPr="00A92F2E">
              <w:rPr>
                <w:rFonts w:ascii="Arial" w:hAnsi="Arial" w:cs="Arial"/>
                <w:sz w:val="22"/>
                <w:szCs w:val="22"/>
              </w:rPr>
              <w:t>Iznos u eurima</w:t>
            </w:r>
          </w:p>
        </w:tc>
      </w:tr>
      <w:tr w:rsidR="00A92F2E" w:rsidRPr="00A92F2E" w:rsidTr="00A92F2E">
        <w:trPr>
          <w:trHeight w:val="429"/>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1.</w:t>
            </w:r>
          </w:p>
        </w:tc>
        <w:tc>
          <w:tcPr>
            <w:tcW w:w="5725"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PARKING MOKOŠICA- ULICA IZMEĐU DOLACA</w:t>
            </w:r>
          </w:p>
        </w:tc>
        <w:tc>
          <w:tcPr>
            <w:tcW w:w="2515"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50.000,00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1.1.</w:t>
            </w:r>
          </w:p>
        </w:tc>
        <w:tc>
          <w:tcPr>
            <w:tcW w:w="5725"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515"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50.000,00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2.</w:t>
            </w:r>
          </w:p>
        </w:tc>
        <w:tc>
          <w:tcPr>
            <w:tcW w:w="572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22"/>
                <w:szCs w:val="22"/>
              </w:rPr>
            </w:pPr>
            <w:r w:rsidRPr="00A92F2E">
              <w:rPr>
                <w:rFonts w:ascii="Arial" w:hAnsi="Arial" w:cs="Arial"/>
                <w:sz w:val="22"/>
                <w:szCs w:val="22"/>
              </w:rPr>
              <w:t>PARKIRALIŠTE ORSAN</w:t>
            </w:r>
          </w:p>
        </w:tc>
        <w:tc>
          <w:tcPr>
            <w:tcW w:w="2515"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22"/>
                <w:szCs w:val="22"/>
              </w:rPr>
            </w:pPr>
            <w:r w:rsidRPr="00A92F2E">
              <w:rPr>
                <w:rFonts w:ascii="Arial" w:hAnsi="Arial" w:cs="Arial"/>
                <w:sz w:val="22"/>
                <w:szCs w:val="22"/>
              </w:rPr>
              <w:t xml:space="preserve">                        100.000,00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2.1.</w:t>
            </w:r>
          </w:p>
        </w:tc>
        <w:tc>
          <w:tcPr>
            <w:tcW w:w="5725"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Izvor financiranja: proračunska sredstva</w:t>
            </w:r>
          </w:p>
        </w:tc>
        <w:tc>
          <w:tcPr>
            <w:tcW w:w="2515"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100.000,00    </w:t>
            </w:r>
          </w:p>
        </w:tc>
      </w:tr>
      <w:tr w:rsidR="00A92F2E" w:rsidRPr="00A92F2E" w:rsidTr="00A92F2E">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sz w:val="22"/>
                <w:szCs w:val="22"/>
              </w:rPr>
            </w:pPr>
            <w:r w:rsidRPr="00A92F2E">
              <w:rPr>
                <w:rFonts w:ascii="Arial" w:hAnsi="Arial" w:cs="Arial"/>
                <w:b/>
                <w:bCs/>
                <w:sz w:val="22"/>
                <w:szCs w:val="22"/>
              </w:rPr>
              <w:t> </w:t>
            </w:r>
          </w:p>
        </w:tc>
        <w:tc>
          <w:tcPr>
            <w:tcW w:w="5725"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sz w:val="22"/>
                <w:szCs w:val="22"/>
              </w:rPr>
            </w:pPr>
            <w:r w:rsidRPr="00A92F2E">
              <w:rPr>
                <w:rFonts w:ascii="Arial" w:hAnsi="Arial" w:cs="Arial"/>
                <w:b/>
                <w:bCs/>
                <w:sz w:val="22"/>
                <w:szCs w:val="22"/>
              </w:rPr>
              <w:t> </w:t>
            </w:r>
          </w:p>
        </w:tc>
        <w:tc>
          <w:tcPr>
            <w:tcW w:w="2515"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sz w:val="22"/>
                <w:szCs w:val="22"/>
              </w:rPr>
            </w:pPr>
            <w:r w:rsidRPr="00A92F2E">
              <w:rPr>
                <w:rFonts w:ascii="Arial" w:hAnsi="Arial" w:cs="Arial"/>
                <w:b/>
                <w:bCs/>
                <w:sz w:val="22"/>
                <w:szCs w:val="22"/>
              </w:rPr>
              <w:t> </w:t>
            </w:r>
          </w:p>
        </w:tc>
      </w:tr>
      <w:tr w:rsidR="00A92F2E" w:rsidRPr="00A92F2E" w:rsidTr="00A92F2E">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b/>
                <w:bCs/>
                <w:sz w:val="22"/>
                <w:szCs w:val="22"/>
              </w:rPr>
            </w:pPr>
            <w:r w:rsidRPr="00A92F2E">
              <w:rPr>
                <w:rFonts w:ascii="Arial" w:hAnsi="Arial" w:cs="Arial"/>
                <w:b/>
                <w:bCs/>
                <w:sz w:val="22"/>
                <w:szCs w:val="22"/>
              </w:rPr>
              <w:t>3.</w:t>
            </w:r>
          </w:p>
        </w:tc>
        <w:tc>
          <w:tcPr>
            <w:tcW w:w="5725" w:type="dxa"/>
            <w:tcBorders>
              <w:top w:val="single" w:sz="4" w:space="0" w:color="auto"/>
              <w:left w:val="nil"/>
              <w:bottom w:val="single" w:sz="4" w:space="0" w:color="auto"/>
              <w:right w:val="single" w:sz="4" w:space="0" w:color="000000"/>
            </w:tcBorders>
            <w:shd w:val="clear" w:color="000000" w:fill="FFFFFF"/>
            <w:vAlign w:val="bottom"/>
            <w:hideMark/>
          </w:tcPr>
          <w:p w:rsidR="00A92F2E" w:rsidRPr="00A92F2E" w:rsidRDefault="00A92F2E" w:rsidP="00A92F2E">
            <w:pPr>
              <w:jc w:val="center"/>
              <w:rPr>
                <w:rFonts w:ascii="Arial" w:hAnsi="Arial" w:cs="Arial"/>
                <w:b/>
                <w:bCs/>
                <w:sz w:val="22"/>
                <w:szCs w:val="22"/>
              </w:rPr>
            </w:pPr>
            <w:r w:rsidRPr="00A92F2E">
              <w:rPr>
                <w:rFonts w:ascii="Arial" w:hAnsi="Arial" w:cs="Arial"/>
                <w:b/>
                <w:bCs/>
                <w:sz w:val="22"/>
                <w:szCs w:val="22"/>
              </w:rPr>
              <w:t>Sveukupno javna parkirališta</w:t>
            </w:r>
          </w:p>
        </w:tc>
        <w:tc>
          <w:tcPr>
            <w:tcW w:w="2515"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b/>
                <w:bCs/>
                <w:sz w:val="22"/>
                <w:szCs w:val="22"/>
              </w:rPr>
            </w:pPr>
            <w:r w:rsidRPr="00A92F2E">
              <w:rPr>
                <w:rFonts w:ascii="Arial" w:hAnsi="Arial" w:cs="Arial"/>
                <w:b/>
                <w:bCs/>
                <w:sz w:val="22"/>
                <w:szCs w:val="22"/>
              </w:rPr>
              <w:t xml:space="preserve">                        150.000,00    </w:t>
            </w:r>
          </w:p>
        </w:tc>
      </w:tr>
      <w:tr w:rsidR="00A92F2E" w:rsidRPr="00A92F2E" w:rsidTr="00A92F2E">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3.1.</w:t>
            </w:r>
          </w:p>
        </w:tc>
        <w:tc>
          <w:tcPr>
            <w:tcW w:w="5725" w:type="dxa"/>
            <w:tcBorders>
              <w:top w:val="single" w:sz="4" w:space="0" w:color="auto"/>
              <w:left w:val="nil"/>
              <w:bottom w:val="single" w:sz="4" w:space="0" w:color="auto"/>
              <w:right w:val="single" w:sz="4" w:space="0" w:color="000000"/>
            </w:tcBorders>
            <w:shd w:val="clear" w:color="000000" w:fill="FFFFFF"/>
            <w:noWrap/>
            <w:vAlign w:val="bottom"/>
            <w:hideMark/>
          </w:tcPr>
          <w:p w:rsidR="00A92F2E" w:rsidRPr="00A92F2E" w:rsidRDefault="00A92F2E" w:rsidP="00A92F2E">
            <w:pPr>
              <w:rPr>
                <w:rFonts w:ascii="Arial" w:hAnsi="Arial" w:cs="Arial"/>
                <w:sz w:val="18"/>
                <w:szCs w:val="18"/>
              </w:rPr>
            </w:pPr>
            <w:r w:rsidRPr="00A92F2E">
              <w:rPr>
                <w:rFonts w:ascii="Arial" w:hAnsi="Arial" w:cs="Arial"/>
                <w:sz w:val="18"/>
                <w:szCs w:val="18"/>
              </w:rPr>
              <w:t>Sveukupno izvor financiranja: proračunska sredstva</w:t>
            </w:r>
          </w:p>
        </w:tc>
        <w:tc>
          <w:tcPr>
            <w:tcW w:w="2515" w:type="dxa"/>
            <w:tcBorders>
              <w:top w:val="nil"/>
              <w:left w:val="nil"/>
              <w:bottom w:val="single" w:sz="4" w:space="0" w:color="auto"/>
              <w:right w:val="single" w:sz="4" w:space="0" w:color="auto"/>
            </w:tcBorders>
            <w:shd w:val="clear" w:color="000000" w:fill="FFFFFF"/>
            <w:vAlign w:val="bottom"/>
            <w:hideMark/>
          </w:tcPr>
          <w:p w:rsidR="00A92F2E" w:rsidRPr="00A92F2E" w:rsidRDefault="00A92F2E" w:rsidP="00A92F2E">
            <w:pPr>
              <w:jc w:val="right"/>
              <w:rPr>
                <w:rFonts w:ascii="Arial" w:hAnsi="Arial" w:cs="Arial"/>
                <w:sz w:val="18"/>
                <w:szCs w:val="18"/>
              </w:rPr>
            </w:pPr>
            <w:r w:rsidRPr="00A92F2E">
              <w:rPr>
                <w:rFonts w:ascii="Arial" w:hAnsi="Arial" w:cs="Arial"/>
                <w:sz w:val="18"/>
                <w:szCs w:val="18"/>
              </w:rPr>
              <w:t xml:space="preserve">                                     150.000,00    </w:t>
            </w:r>
          </w:p>
        </w:tc>
      </w:tr>
    </w:tbl>
    <w:p w:rsidR="00A92F2E" w:rsidRPr="00A92F2E" w:rsidRDefault="00A92F2E" w:rsidP="00A92F2E">
      <w:pPr>
        <w:suppressAutoHyphens/>
        <w:ind w:left="1440"/>
        <w:jc w:val="both"/>
        <w:rPr>
          <w:rFonts w:ascii="Arial" w:hAnsi="Arial" w:cs="Arial"/>
          <w:color w:val="FF0000"/>
          <w:sz w:val="22"/>
          <w:szCs w:val="22"/>
          <w:lang w:eastAsia="ar-SA"/>
        </w:rPr>
      </w:pPr>
    </w:p>
    <w:p w:rsidR="00A92F2E" w:rsidRPr="00A92F2E" w:rsidRDefault="00A92F2E" w:rsidP="00A92F2E">
      <w:pPr>
        <w:suppressAutoHyphens/>
        <w:ind w:left="1440"/>
        <w:jc w:val="both"/>
        <w:rPr>
          <w:rFonts w:ascii="Arial" w:hAnsi="Arial" w:cs="Arial"/>
          <w:color w:val="FF0000"/>
          <w:sz w:val="22"/>
          <w:szCs w:val="22"/>
          <w:lang w:eastAsia="ar-SA"/>
        </w:rPr>
      </w:pPr>
    </w:p>
    <w:p w:rsidR="00A92F2E" w:rsidRPr="00A92F2E" w:rsidRDefault="00A92F2E" w:rsidP="00F5355F">
      <w:pPr>
        <w:numPr>
          <w:ilvl w:val="0"/>
          <w:numId w:val="35"/>
        </w:numPr>
        <w:suppressAutoHyphens/>
        <w:ind w:left="284" w:hanging="284"/>
        <w:jc w:val="both"/>
        <w:rPr>
          <w:rFonts w:ascii="Arial" w:hAnsi="Arial" w:cs="Arial"/>
          <w:bCs/>
          <w:sz w:val="22"/>
          <w:szCs w:val="22"/>
          <w:lang w:eastAsia="ar-SA"/>
        </w:rPr>
      </w:pPr>
      <w:r w:rsidRPr="00A92F2E">
        <w:rPr>
          <w:rFonts w:ascii="Arial" w:hAnsi="Arial" w:cs="Arial"/>
          <w:bCs/>
          <w:sz w:val="22"/>
          <w:szCs w:val="22"/>
          <w:lang w:eastAsia="ar-SA"/>
        </w:rPr>
        <w:t>PARKING MOKOŠICA- ULICA IZMEĐU DOLACA - ulaganje u nerazvrstane ceste i javne površine – rekonstrukcija i proširenje postojećeg parkirališta u naselju Mokošica. Cilj projekta je stvoriti nove parkirne površine u naselju Mokošica koje je postalo zagušeno s vozilima. Svrha projekta je rasterećenje ulica i kolnika uz koje se građani sada parkiraju.</w:t>
      </w:r>
    </w:p>
    <w:p w:rsidR="00A92F2E" w:rsidRPr="00A92F2E" w:rsidRDefault="00A92F2E" w:rsidP="00F5355F">
      <w:pPr>
        <w:numPr>
          <w:ilvl w:val="0"/>
          <w:numId w:val="35"/>
        </w:numPr>
        <w:suppressAutoHyphens/>
        <w:ind w:left="284" w:hanging="284"/>
        <w:jc w:val="both"/>
        <w:rPr>
          <w:rFonts w:ascii="Arial" w:hAnsi="Arial" w:cs="Arial"/>
          <w:bCs/>
          <w:sz w:val="22"/>
          <w:szCs w:val="22"/>
          <w:lang w:eastAsia="ar-SA"/>
        </w:rPr>
      </w:pPr>
      <w:r w:rsidRPr="00A92F2E">
        <w:rPr>
          <w:rFonts w:ascii="Arial" w:hAnsi="Arial" w:cs="Arial"/>
          <w:bCs/>
          <w:sz w:val="22"/>
          <w:szCs w:val="22"/>
          <w:lang w:eastAsia="ar-SA"/>
        </w:rPr>
        <w:t>PARKIRALIŠTE ORSAN - Planira se uređenje parkirališta na dijelu kat. čest. 463/2 k.o. Dubrovnik (n.i.) s postojećim uređenim pristupom. Na parkirališnim mjestima ugradit će se travne rešetke. Interne prometnice parkirališta će se asfaltirati. Ugradit će se slivna rešetka na spoju s ulicom Ivana Zajca te će se nagibi asfaltiranih prometnica usmjeriti prema istoj. Dio postojećeg suhozida će se ukloniti kako bi se dobio veći broj parkirališnih mjesta. Rubna veća stabla će se zadržati, dok će se nisko raslinje ukloniti. Predviđena je ekološki učinkovita javna rasvjeta.</w:t>
      </w:r>
    </w:p>
    <w:p w:rsidR="00A92F2E" w:rsidRPr="00A92F2E" w:rsidRDefault="00A92F2E" w:rsidP="00A92F2E">
      <w:pPr>
        <w:suppressAutoHyphens/>
        <w:ind w:left="720"/>
        <w:jc w:val="both"/>
        <w:rPr>
          <w:rFonts w:ascii="Arial" w:hAnsi="Arial" w:cs="Arial"/>
          <w:bCs/>
          <w:sz w:val="22"/>
          <w:szCs w:val="22"/>
          <w:lang w:eastAsia="ar-SA"/>
        </w:rPr>
      </w:pPr>
    </w:p>
    <w:p w:rsidR="00A92F2E" w:rsidRPr="00A92F2E" w:rsidRDefault="00A92F2E" w:rsidP="00A92F2E">
      <w:pPr>
        <w:suppressAutoHyphens/>
        <w:jc w:val="center"/>
        <w:rPr>
          <w:rFonts w:ascii="Arial" w:hAnsi="Arial" w:cs="Arial"/>
          <w:sz w:val="22"/>
          <w:szCs w:val="22"/>
          <w:lang w:eastAsia="ar-SA"/>
        </w:rPr>
      </w:pPr>
      <w:r w:rsidRPr="00A92F2E">
        <w:rPr>
          <w:rFonts w:ascii="Arial" w:hAnsi="Arial" w:cs="Arial"/>
          <w:sz w:val="22"/>
          <w:szCs w:val="22"/>
          <w:lang w:eastAsia="ar-SA"/>
        </w:rPr>
        <w:t xml:space="preserve">     Članak 6.</w:t>
      </w:r>
    </w:p>
    <w:p w:rsidR="00A92F2E" w:rsidRPr="00A92F2E" w:rsidRDefault="00A92F2E" w:rsidP="00A92F2E">
      <w:pPr>
        <w:suppressAutoHyphens/>
        <w:rPr>
          <w:rFonts w:ascii="Arial" w:hAnsi="Arial" w:cs="Arial"/>
          <w:color w:val="FF0000"/>
          <w:sz w:val="22"/>
          <w:szCs w:val="22"/>
          <w:lang w:eastAsia="ar-SA"/>
        </w:rPr>
      </w:pPr>
    </w:p>
    <w:p w:rsidR="00A92F2E" w:rsidRPr="00A92F2E" w:rsidRDefault="00A92F2E" w:rsidP="00A92F2E">
      <w:pPr>
        <w:suppressAutoHyphens/>
        <w:rPr>
          <w:rFonts w:ascii="Arial" w:hAnsi="Arial" w:cs="Arial"/>
          <w:sz w:val="22"/>
          <w:szCs w:val="22"/>
          <w:lang w:eastAsia="ar-SA"/>
        </w:rPr>
      </w:pPr>
      <w:r w:rsidRPr="00A92F2E">
        <w:rPr>
          <w:rFonts w:ascii="Arial" w:hAnsi="Arial" w:cs="Arial"/>
          <w:sz w:val="22"/>
          <w:szCs w:val="22"/>
          <w:lang w:eastAsia="ar-SA"/>
        </w:rPr>
        <w:t>Ukupna sredstva za ostvarivanje ovoga Programa utvrđuju se u iznosu od 16.289.982,00 eura.</w:t>
      </w:r>
    </w:p>
    <w:p w:rsidR="00A92F2E" w:rsidRPr="00A92F2E" w:rsidRDefault="00A92F2E" w:rsidP="00A92F2E">
      <w:pPr>
        <w:suppressAutoHyphens/>
        <w:rPr>
          <w:rFonts w:ascii="Arial" w:hAnsi="Arial" w:cs="Arial"/>
          <w:sz w:val="22"/>
          <w:szCs w:val="22"/>
          <w:lang w:eastAsia="ar-SA"/>
        </w:rPr>
      </w:pPr>
    </w:p>
    <w:p w:rsidR="00A92F2E" w:rsidRPr="00A92F2E" w:rsidRDefault="00A92F2E" w:rsidP="00A92F2E">
      <w:pPr>
        <w:suppressAutoHyphens/>
        <w:rPr>
          <w:rFonts w:ascii="Arial" w:hAnsi="Arial" w:cs="Arial"/>
          <w:sz w:val="22"/>
          <w:szCs w:val="22"/>
          <w:lang w:eastAsia="ar-SA"/>
        </w:rPr>
      </w:pPr>
    </w:p>
    <w:p w:rsidR="00A92F2E" w:rsidRPr="00A92F2E" w:rsidRDefault="00A92F2E" w:rsidP="00A92F2E">
      <w:pPr>
        <w:suppressAutoHyphens/>
        <w:rPr>
          <w:rFonts w:ascii="Arial" w:hAnsi="Arial" w:cs="Arial"/>
          <w:sz w:val="22"/>
          <w:szCs w:val="22"/>
          <w:lang w:eastAsia="ar-SA"/>
        </w:rPr>
      </w:pPr>
      <w:r w:rsidRPr="00A92F2E">
        <w:rPr>
          <w:rFonts w:ascii="Arial" w:hAnsi="Arial" w:cs="Arial"/>
          <w:sz w:val="22"/>
          <w:szCs w:val="22"/>
          <w:lang w:eastAsia="ar-SA"/>
        </w:rPr>
        <w:t xml:space="preserve">                                                                     Članak 7.</w:t>
      </w:r>
    </w:p>
    <w:p w:rsidR="00A92F2E" w:rsidRPr="00A92F2E" w:rsidRDefault="00A92F2E" w:rsidP="00A92F2E">
      <w:pPr>
        <w:suppressAutoHyphens/>
        <w:jc w:val="center"/>
        <w:rPr>
          <w:rFonts w:ascii="Arial" w:hAnsi="Arial" w:cs="Arial"/>
          <w:sz w:val="22"/>
          <w:szCs w:val="22"/>
          <w:lang w:eastAsia="ar-SA"/>
        </w:rPr>
      </w:pPr>
    </w:p>
    <w:p w:rsidR="00A92F2E" w:rsidRPr="00A92F2E" w:rsidRDefault="00A92F2E" w:rsidP="00A92F2E">
      <w:pPr>
        <w:suppressAutoHyphens/>
        <w:jc w:val="both"/>
        <w:rPr>
          <w:rFonts w:ascii="Arial" w:hAnsi="Arial" w:cs="Arial"/>
          <w:sz w:val="22"/>
          <w:szCs w:val="22"/>
          <w:lang w:eastAsia="ar-SA"/>
        </w:rPr>
      </w:pPr>
      <w:r w:rsidRPr="00A92F2E">
        <w:rPr>
          <w:rFonts w:ascii="Arial" w:hAnsi="Arial" w:cs="Arial"/>
          <w:sz w:val="22"/>
          <w:szCs w:val="22"/>
          <w:lang w:eastAsia="ar-SA"/>
        </w:rPr>
        <w:t>Ovaj program stupa na snagu osmog dana od dana objave u „Službenom glasniku Grada Dubrovnika“.</w:t>
      </w:r>
    </w:p>
    <w:p w:rsidR="00DC7BEF" w:rsidRDefault="00DC7BEF" w:rsidP="00A126DF">
      <w:pPr>
        <w:rPr>
          <w:rFonts w:ascii="Arial" w:hAnsi="Arial" w:cs="Arial"/>
          <w:sz w:val="22"/>
          <w:szCs w:val="22"/>
        </w:rPr>
      </w:pPr>
    </w:p>
    <w:p w:rsidR="00A92F2E" w:rsidRPr="00A92F2E" w:rsidRDefault="00A92F2E" w:rsidP="00A92F2E">
      <w:pPr>
        <w:rPr>
          <w:rFonts w:ascii="Arial" w:hAnsi="Arial" w:cs="Arial"/>
          <w:sz w:val="22"/>
          <w:szCs w:val="22"/>
          <w:lang w:eastAsia="en-US"/>
        </w:rPr>
      </w:pPr>
      <w:r w:rsidRPr="00A92F2E">
        <w:rPr>
          <w:rFonts w:ascii="Arial" w:hAnsi="Arial" w:cs="Arial"/>
          <w:sz w:val="22"/>
          <w:szCs w:val="22"/>
        </w:rPr>
        <w:t>KLASA: 363-01/24-09/23</w:t>
      </w:r>
    </w:p>
    <w:p w:rsidR="00A92F2E" w:rsidRPr="00A92F2E" w:rsidRDefault="00A92F2E" w:rsidP="00A92F2E">
      <w:pPr>
        <w:suppressAutoHyphens/>
        <w:rPr>
          <w:rFonts w:ascii="Arial" w:hAnsi="Arial" w:cs="Arial"/>
          <w:sz w:val="22"/>
          <w:szCs w:val="22"/>
          <w:lang w:eastAsia="ar-SA"/>
        </w:rPr>
      </w:pPr>
      <w:r w:rsidRPr="00A92F2E">
        <w:rPr>
          <w:rFonts w:ascii="Arial" w:hAnsi="Arial" w:cs="Arial"/>
          <w:sz w:val="22"/>
          <w:szCs w:val="22"/>
          <w:lang w:eastAsia="ar-SA"/>
        </w:rPr>
        <w:t>URBROJ: 2117-1-09-24-02</w:t>
      </w:r>
    </w:p>
    <w:p w:rsidR="00A92F2E" w:rsidRPr="00A92F2E" w:rsidRDefault="00A92F2E" w:rsidP="00A92F2E">
      <w:pPr>
        <w:suppressAutoHyphens/>
        <w:rPr>
          <w:rFonts w:ascii="Arial" w:hAnsi="Arial" w:cs="Arial"/>
          <w:sz w:val="22"/>
          <w:szCs w:val="22"/>
          <w:lang w:eastAsia="ar-SA"/>
        </w:rPr>
      </w:pPr>
      <w:r w:rsidRPr="00A92F2E">
        <w:rPr>
          <w:rFonts w:ascii="Arial" w:hAnsi="Arial" w:cs="Arial"/>
          <w:sz w:val="22"/>
          <w:szCs w:val="22"/>
          <w:lang w:eastAsia="ar-SA"/>
        </w:rPr>
        <w:t>Dubrovnik,  29. listopada 2024.</w:t>
      </w:r>
    </w:p>
    <w:p w:rsidR="00DC7BEF" w:rsidRDefault="00DC7BEF" w:rsidP="00A126DF">
      <w:pPr>
        <w:rPr>
          <w:rFonts w:ascii="Arial" w:hAnsi="Arial" w:cs="Arial"/>
          <w:sz w:val="22"/>
          <w:szCs w:val="22"/>
        </w:rPr>
      </w:pP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w:t>
      </w: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3E5EBD" w:rsidRDefault="00DC7BEF" w:rsidP="00DC7BEF">
      <w:pPr>
        <w:rPr>
          <w:rFonts w:ascii="Arial" w:hAnsi="Arial" w:cs="Arial"/>
          <w:b/>
          <w:sz w:val="22"/>
          <w:szCs w:val="22"/>
        </w:rPr>
      </w:pPr>
      <w:r w:rsidRPr="009966E1">
        <w:rPr>
          <w:rFonts w:ascii="Arial" w:hAnsi="Arial" w:cs="Arial"/>
          <w:b/>
          <w:sz w:val="22"/>
          <w:szCs w:val="22"/>
        </w:rPr>
        <w:t>3</w:t>
      </w:r>
      <w:r>
        <w:rPr>
          <w:rFonts w:ascii="Arial" w:hAnsi="Arial" w:cs="Arial"/>
          <w:b/>
          <w:sz w:val="22"/>
          <w:szCs w:val="22"/>
        </w:rPr>
        <w:t>80</w:t>
      </w:r>
      <w:r w:rsidRPr="003E5EBD">
        <w:rPr>
          <w:rFonts w:ascii="Arial" w:hAnsi="Arial" w:cs="Arial"/>
          <w:sz w:val="22"/>
          <w:szCs w:val="22"/>
          <w:lang w:eastAsia="en-US"/>
        </w:rPr>
        <w:t xml:space="preserve">                               </w:t>
      </w:r>
    </w:p>
    <w:p w:rsidR="00DC7BEF" w:rsidRDefault="00DC7BEF" w:rsidP="00DC7BEF">
      <w:pPr>
        <w:rPr>
          <w:rFonts w:ascii="Arial" w:hAnsi="Arial" w:cs="Arial"/>
          <w:sz w:val="22"/>
          <w:szCs w:val="22"/>
        </w:rPr>
      </w:pPr>
    </w:p>
    <w:p w:rsidR="00DC7BEF" w:rsidRDefault="00DC7BEF" w:rsidP="00A126DF">
      <w:pPr>
        <w:rPr>
          <w:rFonts w:ascii="Arial" w:hAnsi="Arial" w:cs="Arial"/>
          <w:sz w:val="22"/>
          <w:szCs w:val="22"/>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371"/>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lang w:eastAsia="zh-CN"/>
        </w:rPr>
        <w:t xml:space="preserve">Na temelju </w:t>
      </w:r>
      <w:r w:rsidRPr="00A92F2E">
        <w:rPr>
          <w:rFonts w:ascii="Arial" w:hAnsi="Arial" w:cs="Arial"/>
          <w:sz w:val="22"/>
          <w:szCs w:val="22"/>
          <w:lang w:val="en-US" w:eastAsia="zh-CN"/>
        </w:rPr>
        <w:t>članka 3.</w:t>
      </w:r>
      <w:r w:rsidRPr="00A92F2E">
        <w:rPr>
          <w:rFonts w:ascii="Arial" w:hAnsi="Arial" w:cs="Arial"/>
          <w:sz w:val="22"/>
          <w:szCs w:val="22"/>
          <w:lang w:eastAsia="zh-CN"/>
        </w:rPr>
        <w:t xml:space="preserve"> Odluke o drugim komunalnim djelatnostima na području Grada Dubrovnika ("Službeni glasnik Grada Dubrovnika", broj 25/18, 22/21,17/22, 21/23 i 23/24) i članka 39. Statuta Grada Dubrovnika ("Službeni glasnik Grada Dubrovnika", broj 2/21) Gradsko vijeće Grada Dubrovnika na 36. sjednici, održanoj 29. listopada 2024., donijelo je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keepNext/>
        <w:widowControl w:val="0"/>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outlineLvl w:val="0"/>
        <w:rPr>
          <w:rFonts w:ascii="Arial" w:hAnsi="Arial" w:cs="Arial"/>
          <w:b/>
          <w:szCs w:val="20"/>
          <w:lang w:eastAsia="zh-CN"/>
        </w:rPr>
      </w:pPr>
      <w:r w:rsidRPr="00A92F2E">
        <w:rPr>
          <w:rFonts w:ascii="Arial" w:hAnsi="Arial" w:cs="Arial"/>
          <w:b/>
          <w:sz w:val="22"/>
          <w:szCs w:val="22"/>
          <w:lang w:eastAsia="zh-CN"/>
        </w:rPr>
        <w:t>P R O G R A M</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b/>
          <w:sz w:val="22"/>
          <w:szCs w:val="22"/>
          <w:lang w:eastAsia="zh-CN"/>
        </w:rPr>
        <w:t>obavljanja drugih komunalnih djelatnosti na području</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b/>
          <w:sz w:val="22"/>
          <w:szCs w:val="22"/>
          <w:lang w:eastAsia="zh-CN"/>
        </w:rPr>
        <w:t xml:space="preserve">Grada Dubrovnika u 2025. godini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szCs w:val="20"/>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b/>
          <w:szCs w:val="20"/>
          <w:lang w:eastAsia="zh-CN"/>
        </w:rPr>
      </w:pPr>
      <w:r w:rsidRPr="00A92F2E">
        <w:rPr>
          <w:rFonts w:ascii="Arial" w:hAnsi="Arial" w:cs="Arial"/>
          <w:b/>
          <w:sz w:val="22"/>
          <w:szCs w:val="22"/>
          <w:lang w:eastAsia="zh-CN"/>
        </w:rPr>
        <w:t>I. OPĆE ODREDBE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1.</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lang w:eastAsia="zh-CN"/>
        </w:rPr>
        <w:t xml:space="preserve">Ovim Programom obavljanja drugih komunalnih djelatnosti na području Grada Dubrovnika u 2025. godini (u daljnjem tekstu: Program) određuje se način, opseg i kakvoća obavljanja pojedinih komunalnih djelatnosti koje su od lokalnog značenja za Grad Dubrovnik, sukladno Odluci o drugim komunalnim djelatnostima na području Grada Dubrovnika.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Programom su obuhvaćene su sljedeće djelatnosti:</w:t>
      </w:r>
    </w:p>
    <w:p w:rsidR="00A92F2E" w:rsidRPr="00A92F2E" w:rsidRDefault="00A92F2E" w:rsidP="00F5355F">
      <w:pPr>
        <w:widowControl w:val="0"/>
        <w:numPr>
          <w:ilvl w:val="0"/>
          <w:numId w:val="39"/>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Deratizacija, dezinsekcija i dezinfekcija,</w:t>
      </w:r>
    </w:p>
    <w:p w:rsidR="00A92F2E" w:rsidRPr="00A92F2E" w:rsidRDefault="00A92F2E" w:rsidP="00F5355F">
      <w:pPr>
        <w:widowControl w:val="0"/>
        <w:numPr>
          <w:ilvl w:val="0"/>
          <w:numId w:val="39"/>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Blagdansko uređenje Grada  i naselja,</w:t>
      </w:r>
    </w:p>
    <w:p w:rsidR="00A92F2E" w:rsidRPr="00A92F2E" w:rsidRDefault="00A92F2E" w:rsidP="00F5355F">
      <w:pPr>
        <w:widowControl w:val="0"/>
        <w:numPr>
          <w:ilvl w:val="0"/>
          <w:numId w:val="39"/>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Opskrba unutar povijesne jezgre Grada Dubrovnika posebnim vozilima,</w:t>
      </w:r>
    </w:p>
    <w:p w:rsidR="00A92F2E" w:rsidRPr="00A92F2E" w:rsidRDefault="00A92F2E" w:rsidP="00F5355F">
      <w:pPr>
        <w:widowControl w:val="0"/>
        <w:numPr>
          <w:ilvl w:val="0"/>
          <w:numId w:val="39"/>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Javno oglašavanje,</w:t>
      </w:r>
    </w:p>
    <w:p w:rsidR="00A92F2E" w:rsidRPr="00A92F2E" w:rsidRDefault="00A92F2E" w:rsidP="00F5355F">
      <w:pPr>
        <w:widowControl w:val="0"/>
        <w:numPr>
          <w:ilvl w:val="0"/>
          <w:numId w:val="39"/>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Održavanje javne hidrantske mreže,</w:t>
      </w:r>
    </w:p>
    <w:p w:rsidR="00A92F2E" w:rsidRPr="00A92F2E" w:rsidRDefault="00A92F2E" w:rsidP="00F5355F">
      <w:pPr>
        <w:widowControl w:val="0"/>
        <w:numPr>
          <w:ilvl w:val="0"/>
          <w:numId w:val="39"/>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Označavanje naselja, ulica, obala, trgova i zgrada,</w:t>
      </w:r>
    </w:p>
    <w:p w:rsidR="00A92F2E" w:rsidRPr="00A92F2E" w:rsidRDefault="00A92F2E" w:rsidP="00F5355F">
      <w:pPr>
        <w:widowControl w:val="0"/>
        <w:numPr>
          <w:ilvl w:val="0"/>
          <w:numId w:val="39"/>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Skrb o gradskim golubovima i labudovima,</w:t>
      </w:r>
    </w:p>
    <w:p w:rsidR="00A92F2E" w:rsidRPr="00A92F2E" w:rsidRDefault="00A92F2E" w:rsidP="00F5355F">
      <w:pPr>
        <w:widowControl w:val="0"/>
        <w:numPr>
          <w:ilvl w:val="0"/>
          <w:numId w:val="39"/>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Nabava materijala za male komunalne poslove po GK i MO,</w:t>
      </w:r>
    </w:p>
    <w:p w:rsidR="00A92F2E" w:rsidRPr="00A92F2E" w:rsidRDefault="00A92F2E" w:rsidP="00F5355F">
      <w:pPr>
        <w:widowControl w:val="0"/>
        <w:numPr>
          <w:ilvl w:val="0"/>
          <w:numId w:val="39"/>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Zbrinjavanje životinjskih lešina,</w:t>
      </w:r>
    </w:p>
    <w:p w:rsidR="00A92F2E" w:rsidRPr="00A92F2E" w:rsidRDefault="00A92F2E" w:rsidP="00F5355F">
      <w:pPr>
        <w:widowControl w:val="0"/>
        <w:numPr>
          <w:ilvl w:val="0"/>
          <w:numId w:val="39"/>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Održavanje i saniranje ogradnih zidova u vlasništvu Grada Dubrovnika koji graniče s   javnim površinama,</w:t>
      </w:r>
    </w:p>
    <w:p w:rsidR="00A92F2E" w:rsidRPr="00A92F2E" w:rsidRDefault="00A92F2E" w:rsidP="00F5355F">
      <w:pPr>
        <w:widowControl w:val="0"/>
        <w:numPr>
          <w:ilvl w:val="0"/>
          <w:numId w:val="39"/>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Usluge elektroničke komunikacijske mreže i /ili vodova, infrastrukture i povezane opreme Grada Dubrovnika.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Financiranje komunalnih djelatnosti iz ovog Programa vršit će se iz:</w:t>
      </w:r>
    </w:p>
    <w:p w:rsidR="00A92F2E" w:rsidRPr="00A92F2E" w:rsidRDefault="00A92F2E" w:rsidP="00F5355F">
      <w:pPr>
        <w:widowControl w:val="0"/>
        <w:numPr>
          <w:ilvl w:val="0"/>
          <w:numId w:val="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lastRenderedPageBreak/>
        <w:t xml:space="preserve">općih prihoda </w:t>
      </w:r>
    </w:p>
    <w:p w:rsidR="00A92F2E" w:rsidRPr="00A92F2E" w:rsidRDefault="00A92F2E" w:rsidP="00F5355F">
      <w:pPr>
        <w:widowControl w:val="0"/>
        <w:numPr>
          <w:ilvl w:val="0"/>
          <w:numId w:val="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komunalne naknade</w:t>
      </w:r>
    </w:p>
    <w:p w:rsidR="00A92F2E" w:rsidRPr="00A92F2E" w:rsidRDefault="00A92F2E" w:rsidP="00F5355F">
      <w:pPr>
        <w:widowControl w:val="0"/>
        <w:numPr>
          <w:ilvl w:val="0"/>
          <w:numId w:val="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prihoda iz obavljanja djelatnosti</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b/>
          <w:szCs w:val="20"/>
          <w:lang w:eastAsia="zh-CN"/>
        </w:rPr>
      </w:pPr>
      <w:r w:rsidRPr="00A92F2E">
        <w:rPr>
          <w:rFonts w:ascii="Arial" w:hAnsi="Arial" w:cs="Arial"/>
          <w:b/>
          <w:sz w:val="22"/>
          <w:szCs w:val="22"/>
          <w:highlight w:val="white"/>
          <w:lang w:eastAsia="zh-CN"/>
        </w:rPr>
        <w:t>II.  OPIS I OPSEG POSLOVA ODRŽAVANJA</w:t>
      </w: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1. Deratizacija, dezinsekcija i dezinfekcija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1.1. Deratizacija javnih površina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sz w:val="22"/>
          <w:szCs w:val="22"/>
          <w:highlight w:val="white"/>
          <w:lang w:eastAsia="zh-CN"/>
        </w:rPr>
        <w:t>Članak 2.</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r w:rsidRPr="00A92F2E">
        <w:rPr>
          <w:rFonts w:ascii="Arial" w:hAnsi="Arial" w:cs="Arial"/>
          <w:sz w:val="22"/>
          <w:szCs w:val="22"/>
          <w:highlight w:val="white"/>
          <w:lang w:eastAsia="zh-CN"/>
        </w:rPr>
        <w:t>Deratizacija je metoda uništavanja i suzbijanja opasnih glodavaca. Provodi se dva puta u godini uporabom kemijskih metoda i sredstava (meka) koje nisu škodljive za ljude i domaće životinje.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Deratizacija se provodi u razdoblju ožujak - travanj i rujan - listopad.</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Deratizacijom se obuhvaćaju:</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A92F2E" w:rsidRPr="00A92F2E" w:rsidRDefault="00A92F2E" w:rsidP="00F5355F">
      <w:pPr>
        <w:widowControl w:val="0"/>
        <w:numPr>
          <w:ilvl w:val="0"/>
          <w:numId w:val="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sve prometnice u naselju Dubrovnik i Nova Mokošica,</w:t>
      </w:r>
    </w:p>
    <w:p w:rsidR="00A92F2E" w:rsidRPr="00A92F2E" w:rsidRDefault="00A92F2E" w:rsidP="00F5355F">
      <w:pPr>
        <w:widowControl w:val="0"/>
        <w:numPr>
          <w:ilvl w:val="0"/>
          <w:numId w:val="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deratizacija Elafita, Veliki i Mali Zaton</w:t>
      </w:r>
    </w:p>
    <w:p w:rsidR="00A92F2E" w:rsidRPr="00A92F2E" w:rsidRDefault="00A92F2E" w:rsidP="00F5355F">
      <w:pPr>
        <w:widowControl w:val="0"/>
        <w:numPr>
          <w:ilvl w:val="0"/>
          <w:numId w:val="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 xml:space="preserve">zone ostalih javnih površina i parkirališta, </w:t>
      </w:r>
    </w:p>
    <w:p w:rsidR="00A92F2E" w:rsidRPr="00A92F2E" w:rsidRDefault="00A92F2E" w:rsidP="00F5355F">
      <w:pPr>
        <w:widowControl w:val="0"/>
        <w:numPr>
          <w:ilvl w:val="0"/>
          <w:numId w:val="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sve javno prometne površine (osim javnih parkirališta) na području Grada Dubrovnika,</w:t>
      </w:r>
    </w:p>
    <w:p w:rsidR="00A92F2E" w:rsidRPr="00A92F2E" w:rsidRDefault="00A92F2E" w:rsidP="00F5355F">
      <w:pPr>
        <w:widowControl w:val="0"/>
        <w:numPr>
          <w:ilvl w:val="0"/>
          <w:numId w:val="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povijesna gradska jezgra Dubrovnika uključujući zidine s vanjske strane,</w:t>
      </w:r>
    </w:p>
    <w:p w:rsidR="00A92F2E" w:rsidRPr="00A92F2E" w:rsidRDefault="00A92F2E" w:rsidP="00F5355F">
      <w:pPr>
        <w:widowControl w:val="0"/>
        <w:numPr>
          <w:ilvl w:val="0"/>
          <w:numId w:val="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slivnici atmosferske odvodnje,</w:t>
      </w:r>
    </w:p>
    <w:p w:rsidR="00A92F2E" w:rsidRPr="00A92F2E" w:rsidRDefault="00A92F2E" w:rsidP="00F5355F">
      <w:pPr>
        <w:widowControl w:val="0"/>
        <w:numPr>
          <w:ilvl w:val="0"/>
          <w:numId w:val="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sustav atmosferske odvodnje ukoliko je izdvojen iz sustava otpadnih voda.</w:t>
      </w:r>
      <w:r w:rsidRPr="00A92F2E">
        <w:rPr>
          <w:rFonts w:ascii="Arial" w:hAnsi="Arial" w:cs="Arial"/>
          <w:sz w:val="22"/>
          <w:szCs w:val="22"/>
          <w:highlight w:val="white"/>
          <w:lang w:eastAsia="zh-CN"/>
        </w:rPr>
        <w:tab/>
      </w:r>
    </w:p>
    <w:p w:rsidR="00A92F2E" w:rsidRPr="00A92F2E" w:rsidRDefault="00A92F2E" w:rsidP="00A92F2E">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720"/>
        <w:jc w:val="both"/>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r w:rsidRPr="00A92F2E">
        <w:rPr>
          <w:rFonts w:ascii="Arial" w:hAnsi="Arial" w:cs="Arial"/>
          <w:sz w:val="22"/>
          <w:szCs w:val="22"/>
          <w:highlight w:val="white"/>
          <w:lang w:eastAsia="zh-CN"/>
        </w:rPr>
        <w:t>Deratizacija se obavlja i na ostalim javnim površinama Grada Dubrovnika po potrebi, po nalogu nadležnog Upravnog odjela.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 xml:space="preserve">Za radove iz ovog članka planirana su sredstva u proračunu Grada Dubrovnika u okviru programa: Deratizacija, dezinsekcija, kafilerija; aktivnost: Deratizacija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A92F2E" w:rsidRPr="00A92F2E" w:rsidRDefault="00A92F2E" w:rsidP="00A92F2E">
      <w:pPr>
        <w:widowControl w:val="0"/>
        <w:tabs>
          <w:tab w:val="left" w:pos="5103"/>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 xml:space="preserve">Obavljanje: </w:t>
      </w:r>
      <w:r w:rsidRPr="00A92F2E">
        <w:rPr>
          <w:rFonts w:ascii="Arial" w:hAnsi="Arial" w:cs="Arial"/>
          <w:sz w:val="22"/>
          <w:szCs w:val="22"/>
          <w:highlight w:val="white"/>
          <w:lang w:eastAsia="zh-CN"/>
        </w:rPr>
        <w:t xml:space="preserve">.......................................................... Sanitat Dubrovnik d.o.o. </w:t>
      </w:r>
    </w:p>
    <w:p w:rsidR="00A92F2E" w:rsidRPr="00A92F2E" w:rsidRDefault="00A92F2E" w:rsidP="00A92F2E">
      <w:pPr>
        <w:widowControl w:val="0"/>
        <w:tabs>
          <w:tab w:val="left" w:pos="5103"/>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 xml:space="preserve">Procjena troškova: </w:t>
      </w:r>
      <w:r w:rsidRPr="00A92F2E">
        <w:rPr>
          <w:rFonts w:ascii="Arial" w:hAnsi="Arial" w:cs="Arial"/>
          <w:sz w:val="22"/>
          <w:szCs w:val="22"/>
          <w:lang w:eastAsia="zh-CN"/>
        </w:rPr>
        <w:t>.............................................</w:t>
      </w:r>
      <w:r w:rsidRPr="00A92F2E">
        <w:rPr>
          <w:rFonts w:ascii="Arial" w:hAnsi="Arial" w:cs="Arial"/>
          <w:b/>
          <w:sz w:val="22"/>
          <w:szCs w:val="22"/>
          <w:lang w:eastAsia="zh-CN"/>
        </w:rPr>
        <w:t xml:space="preserve"> 63.450 EUR</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1.2. Dezinsekcija javnih površina</w:t>
      </w:r>
    </w:p>
    <w:p w:rsidR="00A92F2E" w:rsidRPr="00A92F2E" w:rsidRDefault="00A92F2E" w:rsidP="00A92F2E">
      <w:pPr>
        <w:suppressAutoHyphens/>
        <w:overflowPunct w:val="0"/>
        <w:autoSpaceDE w:val="0"/>
        <w:textAlignment w:val="baseline"/>
        <w:rPr>
          <w:rFonts w:ascii="Arial" w:hAnsi="Arial" w:cs="Arial"/>
          <w:b/>
          <w:sz w:val="22"/>
          <w:szCs w:val="22"/>
          <w:highlight w:val="white"/>
          <w:u w:val="single"/>
          <w:lang w:eastAsia="zh-CN"/>
        </w:rPr>
      </w:pP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highlight w:val="white"/>
          <w:u w:val="single"/>
          <w:lang w:eastAsia="zh-CN"/>
        </w:rPr>
        <w:t xml:space="preserve">Dezinsekcija </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highlight w:val="white"/>
          <w:lang w:eastAsia="zh-CN"/>
        </w:rPr>
        <w:t>obvezatna (preventivna)</w:t>
      </w:r>
    </w:p>
    <w:p w:rsidR="00A92F2E" w:rsidRPr="00A92F2E" w:rsidRDefault="00A92F2E" w:rsidP="00A92F2E">
      <w:pPr>
        <w:suppressAutoHyphens/>
        <w:overflowPunct w:val="0"/>
        <w:autoSpaceDE w:val="0"/>
        <w:textAlignment w:val="baseline"/>
        <w:rPr>
          <w:rFonts w:ascii="Arial" w:hAnsi="Arial" w:cs="Arial"/>
          <w:sz w:val="22"/>
          <w:szCs w:val="22"/>
          <w:highlight w:val="yellow"/>
          <w:lang w:eastAsia="zh-CN"/>
        </w:rPr>
      </w:pPr>
    </w:p>
    <w:p w:rsidR="00A92F2E" w:rsidRPr="00A92F2E" w:rsidRDefault="00A92F2E" w:rsidP="00A92F2E">
      <w:pPr>
        <w:suppressAutoHyphens/>
        <w:overflowPunct w:val="0"/>
        <w:autoSpaceDE w:val="0"/>
        <w:jc w:val="center"/>
        <w:textAlignment w:val="baseline"/>
        <w:rPr>
          <w:szCs w:val="20"/>
          <w:lang w:eastAsia="zh-CN"/>
        </w:rPr>
      </w:pPr>
      <w:r w:rsidRPr="00A92F2E">
        <w:rPr>
          <w:rFonts w:ascii="Arial" w:hAnsi="Arial" w:cs="Arial"/>
          <w:sz w:val="22"/>
          <w:szCs w:val="22"/>
          <w:highlight w:val="white"/>
          <w:lang w:eastAsia="zh-CN"/>
        </w:rPr>
        <w:t>Članak 3.</w:t>
      </w:r>
    </w:p>
    <w:p w:rsidR="00A92F2E" w:rsidRPr="00A92F2E" w:rsidRDefault="00A92F2E" w:rsidP="00A92F2E">
      <w:pPr>
        <w:suppressAutoHyphens/>
        <w:overflowPunct w:val="0"/>
        <w:autoSpaceDE w:val="0"/>
        <w:jc w:val="center"/>
        <w:textAlignment w:val="baseline"/>
        <w:rPr>
          <w:szCs w:val="20"/>
          <w:lang w:eastAsia="zh-CN"/>
        </w:rPr>
      </w:pP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1.LARVICIDNA DEZINFEKCIJA</w:t>
      </w:r>
    </w:p>
    <w:p w:rsidR="00A92F2E" w:rsidRPr="00A92F2E" w:rsidRDefault="00A92F2E" w:rsidP="00A92F2E">
      <w:pPr>
        <w:suppressAutoHyphens/>
        <w:overflowPunct w:val="0"/>
        <w:autoSpaceDE w:val="0"/>
        <w:ind w:left="2880"/>
        <w:textAlignment w:val="baseline"/>
        <w:rPr>
          <w:rFonts w:ascii="Arial" w:hAnsi="Arial" w:cs="Arial"/>
          <w:sz w:val="22"/>
          <w:szCs w:val="22"/>
          <w:highlight w:val="white"/>
          <w:lang w:eastAsia="zh-CN"/>
        </w:rPr>
      </w:pP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Larvicidna dezinsekcija provesti će se u šest navrata i to u mjesecu: travnju, svibnju,  lipnju, srpnju, kolovozu i rujnu.</w:t>
      </w:r>
    </w:p>
    <w:p w:rsidR="00A92F2E" w:rsidRPr="00A92F2E" w:rsidRDefault="00A92F2E" w:rsidP="00A92F2E">
      <w:pPr>
        <w:suppressAutoHyphens/>
        <w:overflowPunct w:val="0"/>
        <w:autoSpaceDE w:val="0"/>
        <w:textAlignment w:val="baseline"/>
        <w:rPr>
          <w:rFonts w:ascii="Arial" w:hAnsi="Arial" w:cs="Arial"/>
          <w:sz w:val="22"/>
          <w:szCs w:val="22"/>
          <w:lang w:eastAsia="zh-CN"/>
        </w:rPr>
      </w:pP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Područje Dubrovnika podjelili smo na devet zona:</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1. Gruž – Nuncijata</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2. Lapad</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3. Gorica Sv. Vlaha – Montovjerna</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4. Pile – Kono</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5. Ploče</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lastRenderedPageBreak/>
        <w:t>6. Stari Grad – otok Lokrum</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7. Park Gradac, Danče, Područje ex bolnice, Sustjepan</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8. Komolac, Rožat i Mokošica</w:t>
      </w:r>
    </w:p>
    <w:p w:rsidR="00A92F2E" w:rsidRPr="00A92F2E" w:rsidRDefault="00A92F2E" w:rsidP="00A92F2E">
      <w:pPr>
        <w:suppressAutoHyphens/>
        <w:overflowPunct w:val="0"/>
        <w:autoSpaceDE w:val="0"/>
        <w:textAlignment w:val="baseline"/>
        <w:rPr>
          <w:szCs w:val="20"/>
          <w:lang w:eastAsia="zh-CN"/>
        </w:rPr>
      </w:pPr>
      <w:r w:rsidRPr="00A92F2E">
        <w:rPr>
          <w:rFonts w:ascii="Arial" w:hAnsi="Arial" w:cs="Arial"/>
          <w:sz w:val="22"/>
          <w:szCs w:val="22"/>
          <w:lang w:eastAsia="zh-CN"/>
        </w:rPr>
        <w:t>9. Lozica, Štikovica, Veliki i Mali Zaton</w:t>
      </w:r>
    </w:p>
    <w:p w:rsidR="00A92F2E" w:rsidRPr="00A92F2E" w:rsidRDefault="00A92F2E" w:rsidP="00A92F2E">
      <w:pPr>
        <w:suppressAutoHyphens/>
        <w:overflowPunct w:val="0"/>
        <w:autoSpaceDE w:val="0"/>
        <w:jc w:val="both"/>
        <w:textAlignment w:val="baseline"/>
        <w:rPr>
          <w:rFonts w:ascii="Arial" w:hAnsi="Arial" w:cs="Arial"/>
          <w:sz w:val="22"/>
          <w:szCs w:val="22"/>
          <w:lang w:val="pt-BR" w:eastAsia="zh-CN"/>
        </w:rPr>
      </w:pPr>
    </w:p>
    <w:p w:rsidR="00A92F2E" w:rsidRPr="00A92F2E" w:rsidRDefault="00A92F2E" w:rsidP="00A92F2E">
      <w:pPr>
        <w:suppressAutoHyphens/>
        <w:overflowPunct w:val="0"/>
        <w:autoSpaceDE w:val="0"/>
        <w:jc w:val="both"/>
        <w:textAlignment w:val="baseline"/>
        <w:rPr>
          <w:rFonts w:ascii="Arial" w:hAnsi="Arial" w:cs="Arial"/>
          <w:sz w:val="22"/>
          <w:szCs w:val="22"/>
          <w:lang w:val="pt-BR" w:eastAsia="zh-CN"/>
        </w:rPr>
      </w:pPr>
      <w:r w:rsidRPr="00A92F2E">
        <w:rPr>
          <w:rFonts w:ascii="Arial" w:hAnsi="Arial" w:cs="Arial"/>
          <w:sz w:val="22"/>
          <w:szCs w:val="22"/>
          <w:lang w:val="pt-BR" w:eastAsia="zh-CN"/>
        </w:rPr>
        <w:t>Dimilin je sredstvo koje  koristitimo  za larvicidnu dezinsekciju i to u obliku tablete. Dimilin je larvicid-insekticid vrlo male otrovnosti u odnosu na ljude i prirodu. Djeluje strogo ciljano u odnosu na odeređene insekte, sprječavajući normalnu faznu mutaciju insekata.</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lang w:val="pt-BR" w:eastAsia="zh-CN"/>
        </w:rPr>
        <w:t>Ne dozvoljava normalan razvoj larve, prekida razvoj komarca te dovodi do uginuća istog.</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lang w:val="pt-BR" w:eastAsia="zh-CN"/>
        </w:rPr>
        <w:t xml:space="preserve">Na prostoru već gore navedenih zona obraditi će se svi otvori oborinske odvodnje, lokve, kanali, pučevi i sva druga mjesta gdje se nakuplja voda. </w:t>
      </w:r>
    </w:p>
    <w:p w:rsidR="00A92F2E" w:rsidRPr="00A92F2E" w:rsidRDefault="00A92F2E" w:rsidP="00A92F2E">
      <w:pPr>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lang w:eastAsia="zh-CN"/>
        </w:rPr>
        <w:t>2. ADULTICIDNA DEZINSEKCIJA  -  GRAD DUBROVNIK</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lang w:eastAsia="zh-CN"/>
        </w:rPr>
        <w:t>Adulticidnom dezinsekcijom će se obuhvatiti staništa komaraca - metodom ULV aplikatora, što je ekološki prihvatljiva metoda na bazi piretroida, odnosno insekticida preporučenih od strane Svjetske zdravstvene organizacije.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lang w:eastAsia="zh-CN"/>
        </w:rPr>
        <w:br/>
        <w:t>Adulticidna dezinsekcija će se provesti u  mjesecu srpnju i kolovozu.</w:t>
      </w:r>
    </w:p>
    <w:p w:rsidR="00A92F2E" w:rsidRPr="00A92F2E" w:rsidRDefault="00A92F2E" w:rsidP="00A92F2E">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A92F2E">
        <w:rPr>
          <w:rFonts w:ascii="Arial" w:hAnsi="Arial" w:cs="Arial"/>
          <w:sz w:val="22"/>
          <w:szCs w:val="22"/>
          <w:lang w:eastAsia="zh-CN"/>
        </w:rPr>
        <w:t>Plan zamagljivanja Grada:</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hAnsi="Arial" w:cs="Arial"/>
          <w:color w:val="000000"/>
          <w:sz w:val="22"/>
          <w:szCs w:val="22"/>
          <w:lang w:val="en-US"/>
        </w:rPr>
        <w:t>1. noć (od 01.00 sat nadalje) zamagljivanjem će se obuhvatiti sljedeće područje grada – naselje Nuncijata, Kantafig (Gruška obala), ulica Andrije Hebranga s poprečnim ulicama : I.G.Kovačića, Sv. Križa, generala Janka Bobetka, Od Gaja,Gornji Kono, Vladimira Nazora i Vukovarska ulica s poprečnim ulicama (Obuljenska, N.Nodila, Od Gale, Šipčine, Janka Bobetka), Obala S.Radića s poprečnim ulicama, te park Luja Šoletića.</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hAnsi="Arial" w:cs="Arial"/>
          <w:color w:val="000000"/>
          <w:sz w:val="22"/>
          <w:szCs w:val="22"/>
          <w:lang w:val="en-US"/>
        </w:rPr>
        <w:t xml:space="preserve">2. noć (od 01.00 sat nadalje) akcijom zamagljivanja će se obuhvatiti područje Lapada i to: Nikole Tesle, Lapadska obala, Šetalište Kralja Zvonimira, Iva Dulčića (uključujući i sve </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hAnsi="Arial" w:cs="Arial"/>
          <w:color w:val="000000"/>
          <w:sz w:val="22"/>
          <w:szCs w:val="22"/>
          <w:lang w:val="en-US"/>
        </w:rPr>
        <w:t xml:space="preserve">poprečne ulice u naseljima Orsan, Solitudo i Babin Kuk), zatim Kardinala Stepinca, Kralja Tomislava, Ispod Petke, Masarykov Put, Od Sv. Mihajla,Od Batale uključujući i sve poprečne </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hAnsi="Arial" w:cs="Arial"/>
          <w:color w:val="000000"/>
          <w:sz w:val="22"/>
          <w:szCs w:val="22"/>
          <w:lang w:val="en-US"/>
        </w:rPr>
        <w:t>ulice na ovom području kao i područje Opće bolnice Dubrovnik s ulicama Dr. A. Šercera i Josipa Pupačića.</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hAnsi="Arial" w:cs="Arial"/>
          <w:color w:val="000000"/>
          <w:sz w:val="22"/>
          <w:szCs w:val="22"/>
          <w:lang w:val="en-US"/>
        </w:rPr>
        <w:t>3. noć (od 01.00 sat nadalje) akcijom zamagljivanja će se obuhvatiti područje: ulica Iva Vojnovića s naseljima Hladnica i Čokolino, područje Gospinog Polja i Gorice Sv. Vlaha, Pera Čingrije, Dr. A. Starčevića uključujući i sve poprečne ulice koje pripadaju kotaru Montovjerna (Bana J. Jelačića, Kneza Branimira, Gabra Rajčevića).</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hAnsi="Arial" w:cs="Arial"/>
          <w:color w:val="000000"/>
          <w:sz w:val="22"/>
          <w:szCs w:val="22"/>
          <w:lang w:val="en-US"/>
        </w:rPr>
        <w:t xml:space="preserve">4. noć (od 01.00 sata nadalje) akcijom zamagljivanja će se obuhvatiti područje Sustjepana, Čajkovića, Knežice i Šumeta,zatim područje  Ilijine glavice, područje Pila i Ploča i to: Zagrebačka, P. Krešimira IV, Zlatni Potok, Frana Supila, Sv. Jakov, Iza Grada, Branitelja Dubrovnika, Gradac, Splitski put uključujući sve sporedne ulice na ovom području. </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eastAsia="Arial" w:hAnsi="Arial" w:cs="Arial"/>
          <w:color w:val="000000"/>
          <w:sz w:val="22"/>
          <w:szCs w:val="22"/>
          <w:lang w:val="en-US"/>
        </w:rPr>
        <w:t xml:space="preserve"> </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hAnsi="Arial" w:cs="Arial"/>
          <w:color w:val="000000"/>
          <w:sz w:val="22"/>
          <w:szCs w:val="22"/>
          <w:lang w:val="en-US"/>
        </w:rPr>
        <w:t>5. noć (od 01.00 sat nadalje)  će se obuhvatit područje Nove Mokošice sa svim sporednim ulicama, obala uz rijeku Omblu (Mokošica na moru, Donje Obuljeno, Rožat, Komolac, Prijevor, Dračevo selo).</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hAnsi="Arial" w:cs="Arial"/>
          <w:color w:val="000000"/>
          <w:sz w:val="22"/>
          <w:szCs w:val="22"/>
          <w:lang w:val="en-US"/>
        </w:rPr>
        <w:t>Od 19.00 sati  uz upoterbu barke zamagljivanjem će se obuhvatiti otočić Blato.</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rsidR="00A92F2E" w:rsidRPr="00A92F2E" w:rsidRDefault="00A92F2E" w:rsidP="00A92F2E">
      <w:pPr>
        <w:tabs>
          <w:tab w:val="left" w:pos="-1440"/>
          <w:tab w:val="left" w:pos="-720"/>
          <w:tab w:val="left" w:pos="0"/>
          <w:tab w:val="left" w:pos="388"/>
          <w:tab w:val="left" w:pos="1440"/>
        </w:tabs>
        <w:overflowPunct w:val="0"/>
        <w:autoSpaceDE w:val="0"/>
        <w:jc w:val="both"/>
        <w:textAlignment w:val="baseline"/>
        <w:rPr>
          <w:szCs w:val="20"/>
          <w:lang w:eastAsia="zh-CN"/>
        </w:rPr>
      </w:pPr>
      <w:r w:rsidRPr="00A92F2E">
        <w:rPr>
          <w:rFonts w:ascii="Arial" w:hAnsi="Arial" w:cs="Arial"/>
          <w:color w:val="000000"/>
          <w:sz w:val="22"/>
          <w:szCs w:val="22"/>
          <w:lang w:val="en-US"/>
        </w:rPr>
        <w:t>6. noć (od 01.00 sat nadalje) zamagljivanjem će se obuhvatiti područje Stare Mokošice, Mirinovo, Lozica, Vrbica, Štikovica, Veliki i Mali Zaton.</w:t>
      </w:r>
    </w:p>
    <w:p w:rsidR="00A92F2E" w:rsidRPr="00A92F2E" w:rsidRDefault="00A92F2E" w:rsidP="00A92F2E">
      <w:pPr>
        <w:tabs>
          <w:tab w:val="left" w:pos="-1440"/>
          <w:tab w:val="left" w:pos="-720"/>
          <w:tab w:val="left" w:pos="0"/>
          <w:tab w:val="left" w:pos="388"/>
          <w:tab w:val="left" w:pos="1440"/>
        </w:tabs>
        <w:overflowPunct w:val="0"/>
        <w:autoSpaceDE w:val="0"/>
        <w:jc w:val="both"/>
        <w:textAlignment w:val="baseline"/>
        <w:rPr>
          <w:rFonts w:ascii="Arial" w:hAnsi="Arial" w:cs="Arial"/>
          <w:color w:val="000000"/>
          <w:sz w:val="22"/>
          <w:szCs w:val="22"/>
          <w:lang w:val="en-US"/>
        </w:rPr>
      </w:pPr>
    </w:p>
    <w:p w:rsidR="00A92F2E" w:rsidRPr="00A92F2E" w:rsidRDefault="00A92F2E" w:rsidP="00A92F2E">
      <w:pPr>
        <w:suppressAutoHyphens/>
        <w:overflowPunct w:val="0"/>
        <w:autoSpaceDE w:val="0"/>
        <w:textAlignment w:val="baseline"/>
        <w:rPr>
          <w:sz w:val="22"/>
          <w:szCs w:val="22"/>
          <w:lang w:eastAsia="zh-CN"/>
        </w:rPr>
      </w:pPr>
      <w:r w:rsidRPr="00A92F2E">
        <w:rPr>
          <w:rFonts w:ascii="Arial" w:hAnsi="Arial" w:cs="Arial"/>
          <w:sz w:val="22"/>
          <w:szCs w:val="22"/>
          <w:lang w:eastAsia="zh-CN"/>
        </w:rPr>
        <w:t>3. ADULTICIDNA DEZINSEKCIJA – PRIGRADSKA NASELJA I OTOK ŠIPAN</w:t>
      </w:r>
    </w:p>
    <w:p w:rsidR="00A92F2E" w:rsidRPr="00A92F2E" w:rsidRDefault="00A92F2E" w:rsidP="00A92F2E">
      <w:pPr>
        <w:suppressAutoHyphens/>
        <w:overflowPunct w:val="0"/>
        <w:autoSpaceDE w:val="0"/>
        <w:textAlignment w:val="baseline"/>
        <w:rPr>
          <w:rFonts w:ascii="Arial" w:hAnsi="Arial" w:cs="Arial"/>
          <w:szCs w:val="20"/>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lang w:eastAsia="zh-CN"/>
        </w:rPr>
        <w:lastRenderedPageBreak/>
        <w:t>Adulticidnom dezinsekcijom će se obuhvatiti staništa komaraca - metodom ULV aplikatora, što je ekološki prihvatljiva metoda na bazi piretroida, odnosno insekticida preporučenih od strane Svjetske zdravstvene organizacije.</w:t>
      </w: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lang w:eastAsia="zh-CN"/>
        </w:rPr>
        <w:br/>
        <w:t>Adulticidna dezinsekcija će se provesti u  mjesecu srpnju.</w:t>
      </w:r>
    </w:p>
    <w:p w:rsidR="00A92F2E" w:rsidRPr="00A92F2E" w:rsidRDefault="00A92F2E" w:rsidP="00A92F2E">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A92F2E">
        <w:rPr>
          <w:rFonts w:ascii="Arial" w:hAnsi="Arial" w:cs="Arial"/>
          <w:sz w:val="22"/>
          <w:szCs w:val="22"/>
          <w:lang w:eastAsia="zh-CN"/>
        </w:rPr>
        <w:t>Plan zamagljivanja prigradskih naselja i otoka Šipana:</w:t>
      </w:r>
    </w:p>
    <w:p w:rsidR="00A92F2E" w:rsidRPr="00A92F2E" w:rsidRDefault="00A92F2E" w:rsidP="00A92F2E">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A92F2E">
        <w:rPr>
          <w:rFonts w:ascii="Arial" w:hAnsi="Arial" w:cs="Arial"/>
          <w:sz w:val="22"/>
          <w:szCs w:val="22"/>
          <w:lang w:eastAsia="zh-CN"/>
        </w:rPr>
        <w:t>1. noć (od 01.00 sat pa nadalje) :Bosanka</w:t>
      </w:r>
    </w:p>
    <w:p w:rsidR="00A92F2E" w:rsidRPr="00A92F2E" w:rsidRDefault="00A92F2E" w:rsidP="00A92F2E">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A92F2E">
        <w:rPr>
          <w:rFonts w:ascii="Arial" w:hAnsi="Arial" w:cs="Arial"/>
          <w:sz w:val="22"/>
          <w:szCs w:val="22"/>
          <w:lang w:eastAsia="zh-CN"/>
        </w:rPr>
        <w:t>2. noć (od 01.00 sat pa nadalje): Osojnik, Petrovo selo, Pobrežje</w:t>
      </w:r>
    </w:p>
    <w:p w:rsidR="00A92F2E" w:rsidRPr="00A92F2E" w:rsidRDefault="00A92F2E" w:rsidP="00A92F2E">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A92F2E">
        <w:rPr>
          <w:rFonts w:ascii="Arial" w:hAnsi="Arial" w:cs="Arial"/>
          <w:sz w:val="22"/>
          <w:szCs w:val="22"/>
          <w:lang w:eastAsia="zh-CN"/>
        </w:rPr>
        <w:t xml:space="preserve">3. noć (od 01.00 sat pa nadalje): </w:t>
      </w:r>
      <w:r w:rsidRPr="00A92F2E">
        <w:rPr>
          <w:rFonts w:ascii="Arial" w:hAnsi="Arial" w:cs="Arial"/>
          <w:color w:val="000000"/>
          <w:sz w:val="22"/>
          <w:szCs w:val="22"/>
          <w:lang w:val="en-US"/>
        </w:rPr>
        <w:t>Orašac, Trsteno, Brsečine, Dubravica</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hAnsi="Arial" w:cs="Arial"/>
          <w:color w:val="000000"/>
          <w:sz w:val="22"/>
          <w:szCs w:val="22"/>
          <w:lang w:val="en-US"/>
        </w:rPr>
        <w:t xml:space="preserve">4. noć </w:t>
      </w:r>
      <w:r w:rsidRPr="00A92F2E">
        <w:rPr>
          <w:rFonts w:ascii="Arial" w:hAnsi="Arial" w:cs="Arial"/>
          <w:sz w:val="22"/>
          <w:szCs w:val="22"/>
          <w:lang w:eastAsia="zh-CN"/>
        </w:rPr>
        <w:t xml:space="preserve">(od 01.00 sat pa nadalje): </w:t>
      </w:r>
      <w:r w:rsidRPr="00A92F2E">
        <w:rPr>
          <w:rFonts w:ascii="Arial" w:hAnsi="Arial" w:cs="Arial"/>
          <w:color w:val="000000"/>
          <w:sz w:val="22"/>
          <w:szCs w:val="22"/>
          <w:lang w:val="en-US"/>
        </w:rPr>
        <w:t>Gromače, Ljubač, Riđica, Mrčevo i Kliševo.</w:t>
      </w:r>
    </w:p>
    <w:p w:rsidR="00A92F2E" w:rsidRPr="00A92F2E" w:rsidRDefault="00A92F2E" w:rsidP="00A92F2E">
      <w:pPr>
        <w:tabs>
          <w:tab w:val="left" w:pos="-1440"/>
          <w:tab w:val="left" w:pos="-720"/>
          <w:tab w:val="left" w:pos="0"/>
          <w:tab w:val="left" w:pos="388"/>
          <w:tab w:val="left" w:pos="1440"/>
        </w:tabs>
        <w:overflowPunct w:val="0"/>
        <w:autoSpaceDE w:val="0"/>
        <w:textAlignment w:val="baseline"/>
        <w:rPr>
          <w:szCs w:val="20"/>
          <w:lang w:eastAsia="zh-CN"/>
        </w:rPr>
      </w:pPr>
      <w:r w:rsidRPr="00A92F2E">
        <w:rPr>
          <w:rFonts w:ascii="Arial" w:hAnsi="Arial" w:cs="Arial"/>
          <w:color w:val="000000"/>
          <w:sz w:val="22"/>
          <w:szCs w:val="22"/>
          <w:lang w:val="en-US"/>
        </w:rPr>
        <w:t>5. noć (od 01.00 sat pa nadalje): otok Šipan</w:t>
      </w:r>
    </w:p>
    <w:p w:rsidR="00A92F2E" w:rsidRPr="00A92F2E" w:rsidRDefault="00A92F2E" w:rsidP="00A92F2E">
      <w:pPr>
        <w:suppressAutoHyphens/>
        <w:overflowPunct w:val="0"/>
        <w:autoSpaceDE w:val="0"/>
        <w:jc w:val="both"/>
        <w:textAlignment w:val="baseline"/>
        <w:rPr>
          <w:rFonts w:ascii="Arial" w:hAnsi="Arial" w:cs="Arial"/>
          <w:i/>
          <w:iCs/>
          <w:color w:val="1F4E79"/>
          <w:sz w:val="22"/>
          <w:szCs w:val="22"/>
          <w:u w:val="dotted"/>
          <w:lang w:eastAsia="zh-CN"/>
        </w:rPr>
      </w:pPr>
    </w:p>
    <w:p w:rsidR="00A92F2E" w:rsidRPr="00A92F2E" w:rsidRDefault="00A92F2E" w:rsidP="00A92F2E">
      <w:pPr>
        <w:suppressAutoHyphens/>
        <w:overflowPunct w:val="0"/>
        <w:autoSpaceDE w:val="0"/>
        <w:textAlignment w:val="baseline"/>
        <w:rPr>
          <w:sz w:val="22"/>
          <w:szCs w:val="22"/>
          <w:lang w:eastAsia="zh-CN"/>
        </w:rPr>
      </w:pPr>
      <w:r w:rsidRPr="00A92F2E">
        <w:rPr>
          <w:rFonts w:ascii="Arial" w:hAnsi="Arial" w:cs="Arial"/>
          <w:sz w:val="22"/>
          <w:szCs w:val="22"/>
          <w:lang w:eastAsia="zh-CN"/>
        </w:rPr>
        <w:t>4. ADULTICIDNA DEZINSEKCIJA – OTOK LOPUD</w:t>
      </w:r>
    </w:p>
    <w:p w:rsidR="00A92F2E" w:rsidRPr="00A92F2E" w:rsidRDefault="00A92F2E" w:rsidP="00A92F2E">
      <w:pPr>
        <w:suppressAutoHyphens/>
        <w:overflowPunct w:val="0"/>
        <w:autoSpaceDE w:val="0"/>
        <w:jc w:val="both"/>
        <w:textAlignment w:val="baseline"/>
        <w:rPr>
          <w:rFonts w:ascii="Arial" w:hAnsi="Arial" w:cs="Arial"/>
          <w:color w:val="000000"/>
          <w:sz w:val="22"/>
          <w:szCs w:val="22"/>
          <w:u w:val="dotted"/>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lang w:eastAsia="zh-CN"/>
        </w:rPr>
        <w:t>Adulticidnom dezinsekcijom će se obuhvatiti staništa komaraca - metodom ULV aplikatora, što je ekološki prihvatljiva metoda na bazi piretroida, odnosno insekticida preporučenih od strane Svjetske zdravstvene organizacije.</w:t>
      </w:r>
    </w:p>
    <w:p w:rsidR="00A92F2E" w:rsidRPr="00A92F2E" w:rsidRDefault="00A92F2E" w:rsidP="00A92F2E">
      <w:pPr>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lang w:eastAsia="zh-CN"/>
        </w:rPr>
        <w:t>Adulticidna dezinsekcija će se provesti u  mjesecu</w:t>
      </w:r>
      <w:r w:rsidRPr="00A92F2E">
        <w:rPr>
          <w:rFonts w:ascii="Arial" w:hAnsi="Arial" w:cs="Arial"/>
          <w:b/>
          <w:bCs/>
          <w:sz w:val="22"/>
          <w:szCs w:val="22"/>
          <w:lang w:eastAsia="zh-CN"/>
        </w:rPr>
        <w:t xml:space="preserve"> </w:t>
      </w:r>
      <w:r w:rsidRPr="00A92F2E">
        <w:rPr>
          <w:rFonts w:ascii="Arial" w:hAnsi="Arial" w:cs="Arial"/>
          <w:bCs/>
          <w:sz w:val="22"/>
          <w:szCs w:val="22"/>
          <w:lang w:eastAsia="zh-CN"/>
        </w:rPr>
        <w:t>srpnju.</w:t>
      </w:r>
    </w:p>
    <w:p w:rsidR="00A92F2E" w:rsidRPr="00A92F2E" w:rsidRDefault="00A92F2E" w:rsidP="00A92F2E">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A92F2E">
        <w:rPr>
          <w:rFonts w:ascii="Arial" w:hAnsi="Arial" w:cs="Arial"/>
          <w:sz w:val="22"/>
          <w:szCs w:val="22"/>
          <w:lang w:eastAsia="zh-CN"/>
        </w:rPr>
        <w:t>Plan zamagljivanja otoka Lopuda</w:t>
      </w:r>
    </w:p>
    <w:p w:rsidR="00A92F2E" w:rsidRPr="00A92F2E" w:rsidRDefault="00A92F2E" w:rsidP="00A92F2E">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tabs>
          <w:tab w:val="left" w:pos="-1440"/>
          <w:tab w:val="left" w:pos="-720"/>
          <w:tab w:val="left" w:pos="0"/>
          <w:tab w:val="left" w:pos="388"/>
          <w:tab w:val="left" w:pos="1440"/>
        </w:tabs>
        <w:overflowPunct w:val="0"/>
        <w:autoSpaceDE w:val="0"/>
        <w:jc w:val="both"/>
        <w:textAlignment w:val="baseline"/>
        <w:rPr>
          <w:szCs w:val="20"/>
          <w:lang w:eastAsia="zh-CN"/>
        </w:rPr>
      </w:pPr>
      <w:r w:rsidRPr="00A92F2E">
        <w:rPr>
          <w:rFonts w:ascii="Arial" w:hAnsi="Arial" w:cs="Arial"/>
          <w:color w:val="000000"/>
          <w:sz w:val="22"/>
          <w:szCs w:val="22"/>
          <w:lang w:val="en-US"/>
        </w:rPr>
        <w:t>1. noć (od 01.00 sat pa nadalje): otok Lopud.</w:t>
      </w:r>
    </w:p>
    <w:p w:rsidR="00A92F2E" w:rsidRPr="00A92F2E" w:rsidRDefault="00A92F2E" w:rsidP="00A92F2E">
      <w:pPr>
        <w:widowControl w:val="0"/>
        <w:tabs>
          <w:tab w:val="left" w:pos="-1440"/>
          <w:tab w:val="left" w:pos="-720"/>
        </w:tabs>
        <w:suppressAutoHyphens/>
        <w:overflowPunct w:val="0"/>
        <w:autoSpaceDE w:val="0"/>
        <w:textAlignment w:val="baseline"/>
        <w:rPr>
          <w:rFonts w:ascii="Arial" w:hAnsi="Arial" w:cs="Arial"/>
          <w:sz w:val="20"/>
          <w:szCs w:val="22"/>
          <w:highlight w:val="white"/>
        </w:rPr>
      </w:pPr>
    </w:p>
    <w:p w:rsidR="00A92F2E" w:rsidRPr="00A92F2E" w:rsidRDefault="00A92F2E" w:rsidP="00A92F2E">
      <w:pPr>
        <w:suppressAutoHyphens/>
        <w:overflowPunct w:val="0"/>
        <w:autoSpaceDE w:val="0"/>
        <w:jc w:val="both"/>
        <w:textAlignment w:val="baseline"/>
        <w:rPr>
          <w:sz w:val="22"/>
          <w:szCs w:val="22"/>
          <w:lang w:eastAsia="zh-CN"/>
        </w:rPr>
      </w:pPr>
      <w:r w:rsidRPr="00A92F2E">
        <w:rPr>
          <w:rFonts w:ascii="Arial" w:hAnsi="Arial" w:cs="Arial"/>
          <w:sz w:val="22"/>
          <w:szCs w:val="22"/>
          <w:highlight w:val="white"/>
        </w:rPr>
        <w:t xml:space="preserve">5. </w:t>
      </w:r>
      <w:r w:rsidRPr="00A92F2E">
        <w:rPr>
          <w:rFonts w:ascii="Arial" w:hAnsi="Arial" w:cs="Arial"/>
          <w:sz w:val="22"/>
          <w:szCs w:val="22"/>
          <w:highlight w:val="white"/>
          <w:lang w:val="en-GB" w:eastAsia="zh-CN"/>
        </w:rPr>
        <w:t>DEZINSEKCIJA ULICA U POVJESNOJ JEZGRI GRADA DUBROVNIKA</w:t>
      </w:r>
    </w:p>
    <w:p w:rsidR="00A92F2E" w:rsidRPr="00A92F2E" w:rsidRDefault="00A92F2E" w:rsidP="00A92F2E">
      <w:pPr>
        <w:suppressAutoHyphens/>
        <w:overflowPunct w:val="0"/>
        <w:autoSpaceDE w:val="0"/>
        <w:jc w:val="both"/>
        <w:textAlignment w:val="baseline"/>
        <w:rPr>
          <w:rFonts w:ascii="Arial" w:hAnsi="Arial" w:cs="Arial"/>
          <w:sz w:val="22"/>
          <w:szCs w:val="22"/>
          <w:highlight w:val="white"/>
          <w:lang w:val="en-GB" w:eastAsia="zh-CN"/>
        </w:rPr>
      </w:pPr>
    </w:p>
    <w:p w:rsidR="00A92F2E" w:rsidRPr="00A92F2E" w:rsidRDefault="00A92F2E" w:rsidP="00A92F2E">
      <w:pPr>
        <w:suppressAutoHyphens/>
        <w:overflowPunct w:val="0"/>
        <w:autoSpaceDE w:val="0"/>
        <w:jc w:val="both"/>
        <w:textAlignment w:val="baseline"/>
        <w:rPr>
          <w:rFonts w:ascii="Arial" w:hAnsi="Arial" w:cs="Arial"/>
          <w:sz w:val="22"/>
          <w:szCs w:val="22"/>
          <w:highlight w:val="white"/>
          <w:lang w:eastAsia="zh-CN"/>
        </w:rPr>
      </w:pPr>
      <w:r w:rsidRPr="00A92F2E">
        <w:rPr>
          <w:rFonts w:ascii="Arial" w:hAnsi="Arial" w:cs="Arial"/>
          <w:sz w:val="22"/>
          <w:szCs w:val="22"/>
          <w:highlight w:val="white"/>
          <w:lang w:eastAsia="zh-CN"/>
        </w:rPr>
        <w:t>Dezinsekcije će se provoditi radi suzbijanja žohara. Dezinsekcijom će se obuhvatiti sve ulice i javne površine u staroj gradskoj jezgri. Dezinsekcije će se obavljati u ranim jutarnjim satima.</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 xml:space="preserve">Dvije obrade i to u mjesecu lipnju i srpnju ili srpnju i kolovozu. </w:t>
      </w:r>
    </w:p>
    <w:p w:rsidR="00A92F2E" w:rsidRPr="00A92F2E" w:rsidRDefault="00A92F2E" w:rsidP="00A92F2E">
      <w:pPr>
        <w:suppressAutoHyphens/>
        <w:overflowPunct w:val="0"/>
        <w:autoSpaceDE w:val="0"/>
        <w:textAlignment w:val="baseline"/>
        <w:rPr>
          <w:rFonts w:ascii="Arial" w:hAnsi="Arial" w:cs="Arial"/>
          <w:sz w:val="22"/>
          <w:szCs w:val="22"/>
          <w:highlight w:val="white"/>
          <w:lang w:val="en-GB" w:eastAsia="zh-CN"/>
        </w:rPr>
      </w:pPr>
    </w:p>
    <w:p w:rsidR="00A92F2E" w:rsidRPr="00A92F2E" w:rsidRDefault="00A92F2E" w:rsidP="00A92F2E">
      <w:pPr>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 xml:space="preserve">Na drugim javnim površinama Grada Dubrovnika dezinsekcija se obavlja po potrebi, po nalogu nadležnog Upravnog odjela.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sz w:val="22"/>
          <w:szCs w:val="22"/>
          <w:highlight w:val="white"/>
          <w:lang w:eastAsia="zh-CN"/>
        </w:rPr>
        <w:t>Članak 4.</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highlight w:val="white"/>
          <w:lang w:eastAsia="zh-CN"/>
        </w:rPr>
      </w:pPr>
    </w:p>
    <w:p w:rsidR="00A92F2E" w:rsidRPr="00A92F2E" w:rsidRDefault="00A92F2E" w:rsidP="00A92F2E">
      <w:pPr>
        <w:suppressAutoHyphens/>
        <w:overflowPunct w:val="0"/>
        <w:autoSpaceDE w:val="0"/>
        <w:jc w:val="both"/>
        <w:textAlignment w:val="baseline"/>
        <w:rPr>
          <w:rFonts w:ascii="Arial" w:hAnsi="Arial" w:cs="Arial"/>
          <w:sz w:val="22"/>
          <w:szCs w:val="22"/>
          <w:highlight w:val="white"/>
          <w:lang w:eastAsia="zh-CN"/>
        </w:rPr>
      </w:pPr>
      <w:r w:rsidRPr="00A92F2E">
        <w:rPr>
          <w:rFonts w:ascii="Arial" w:hAnsi="Arial" w:cs="Arial"/>
          <w:sz w:val="22"/>
          <w:szCs w:val="22"/>
          <w:highlight w:val="white"/>
          <w:lang w:eastAsia="zh-CN"/>
        </w:rPr>
        <w:t xml:space="preserve">Svi radovi će se provoditi prema odredbama Zakona o zaštiti pučanstva od zaraznih bolesti i Pravilnika o načinu provedbe deratizacije i dezinsekcije kao mjere za sprječavanje zaraznih bolesti pučanstva. </w:t>
      </w:r>
    </w:p>
    <w:p w:rsidR="00A92F2E" w:rsidRPr="00A92F2E" w:rsidRDefault="00A92F2E" w:rsidP="00A92F2E">
      <w:pPr>
        <w:suppressAutoHyphens/>
        <w:overflowPunct w:val="0"/>
        <w:autoSpaceDE w:val="0"/>
        <w:jc w:val="both"/>
        <w:textAlignment w:val="baseline"/>
        <w:rPr>
          <w:szCs w:val="20"/>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 xml:space="preserve">Za radove iz članka 3. i 4. planirana su sredstva u proračunu Grada Dubrovnika u okviru programa: Deratizacija, dezinsekcija, kafilerija; aktivnost: Dezinsekcija </w:t>
      </w: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 xml:space="preserve">Obavljanje: </w:t>
      </w:r>
      <w:r w:rsidRPr="00A92F2E">
        <w:rPr>
          <w:rFonts w:ascii="Arial" w:hAnsi="Arial" w:cs="Arial"/>
          <w:sz w:val="22"/>
          <w:szCs w:val="22"/>
          <w:highlight w:val="white"/>
          <w:lang w:eastAsia="zh-CN"/>
        </w:rPr>
        <w:t xml:space="preserve">...........................................................  Sanitat Dubrovnik d.o.o. </w:t>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Procjena troškova:</w:t>
      </w:r>
      <w:r w:rsidRPr="00A92F2E">
        <w:rPr>
          <w:rFonts w:ascii="Arial" w:hAnsi="Arial" w:cs="Arial"/>
          <w:sz w:val="22"/>
          <w:szCs w:val="22"/>
          <w:highlight w:val="white"/>
          <w:lang w:eastAsia="zh-CN"/>
        </w:rPr>
        <w:t xml:space="preserve"> ..............................................  </w:t>
      </w:r>
      <w:r w:rsidRPr="00A92F2E">
        <w:rPr>
          <w:rFonts w:ascii="Arial" w:hAnsi="Arial" w:cs="Arial"/>
          <w:b/>
          <w:sz w:val="22"/>
          <w:szCs w:val="22"/>
          <w:lang w:eastAsia="zh-CN"/>
        </w:rPr>
        <w:t>114.680 EUR</w:t>
      </w:r>
      <w:r w:rsidRPr="00A92F2E">
        <w:rPr>
          <w:rFonts w:ascii="Arial" w:hAnsi="Arial" w:cs="Arial"/>
          <w:b/>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bCs/>
          <w:sz w:val="22"/>
          <w:szCs w:val="22"/>
          <w:highlight w:val="white"/>
          <w:lang w:eastAsia="zh-CN"/>
        </w:rPr>
        <w:t>1.3. Dezinfekcija javnih površina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sz w:val="22"/>
          <w:szCs w:val="22"/>
          <w:highlight w:val="white"/>
          <w:lang w:eastAsia="zh-CN"/>
        </w:rPr>
        <w:t>Članak 5.</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Dezinfekcija javnih površina obavlja se odmah prema potrebi.</w:t>
      </w:r>
      <w:r w:rsidRPr="00A92F2E">
        <w:rPr>
          <w:rFonts w:ascii="Arial" w:hAnsi="Arial" w:cs="Arial"/>
          <w:sz w:val="22"/>
          <w:szCs w:val="22"/>
          <w:highlight w:val="white"/>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 xml:space="preserve">Obavljanje: </w:t>
      </w:r>
      <w:r w:rsidRPr="00A92F2E">
        <w:rPr>
          <w:rFonts w:ascii="Arial" w:hAnsi="Arial" w:cs="Arial"/>
          <w:sz w:val="22"/>
          <w:szCs w:val="22"/>
          <w:highlight w:val="white"/>
          <w:lang w:eastAsia="zh-CN"/>
        </w:rPr>
        <w:t xml:space="preserve"> ............................................................. Sanitat Dubrovnik d.o.o..</w:t>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Financiranje:</w:t>
      </w:r>
      <w:r w:rsidRPr="00A92F2E">
        <w:rPr>
          <w:rFonts w:ascii="Arial" w:hAnsi="Arial" w:cs="Arial"/>
          <w:sz w:val="22"/>
          <w:szCs w:val="22"/>
          <w:highlight w:val="white"/>
          <w:lang w:eastAsia="zh-CN"/>
        </w:rPr>
        <w:t xml:space="preserve"> ........................................................... iz cijene usluge.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b/>
          <w:sz w:val="22"/>
          <w:szCs w:val="22"/>
          <w:lang w:eastAsia="zh-CN"/>
        </w:rPr>
        <w:t xml:space="preserve">2. Blagdansko uređenje  Grada  i naselja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6.</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Blagdansko ukrašavanje Grada Dubrovnika provodi se prema naputku o prigodnom blagdanskom ukrašavanju  Grada Dubrovnika ("Službeni glasnik Grada Dubrovnika", broj 1/95.) i sukladno aktualnim odlukama Grada Dubrovnika.</w:t>
      </w:r>
      <w:r w:rsidRPr="00A92F2E">
        <w:rPr>
          <w:rFonts w:ascii="Arial" w:hAnsi="Arial" w:cs="Arial"/>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p>
    <w:p w:rsidR="00A92F2E" w:rsidRPr="00A92F2E" w:rsidRDefault="00A92F2E" w:rsidP="00A92F2E">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r w:rsidRPr="00A92F2E">
        <w:rPr>
          <w:rFonts w:ascii="Arial" w:hAnsi="Arial" w:cs="Arial"/>
          <w:color w:val="000000"/>
          <w:sz w:val="22"/>
          <w:szCs w:val="22"/>
          <w:lang w:eastAsia="zh-CN"/>
        </w:rPr>
        <w:t>Pod blagdanskom rasvjetom podrazumijeva se nabava dekorativnih rasvjetnih tijela te poslovi otklanjanja kvarova i zamjena istrošenih, neispravnih ili uništenih dijelova.</w:t>
      </w:r>
    </w:p>
    <w:p w:rsidR="00A92F2E" w:rsidRPr="00A92F2E" w:rsidRDefault="00A92F2E" w:rsidP="00A92F2E">
      <w:pPr>
        <w:tabs>
          <w:tab w:val="left" w:pos="576"/>
        </w:tabs>
        <w:suppressAutoHyphens/>
        <w:overflowPunct w:val="0"/>
        <w:autoSpaceDE w:val="0"/>
        <w:ind w:left="11" w:firstLine="1"/>
        <w:jc w:val="both"/>
        <w:textAlignment w:val="baseline"/>
        <w:rPr>
          <w:szCs w:val="20"/>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 xml:space="preserve">Za radove iz ovog članka planirana su sredstva u proračunu Grada Dubrovnika u okviru programa: </w:t>
      </w:r>
      <w:r w:rsidRPr="00A92F2E">
        <w:rPr>
          <w:rFonts w:ascii="Arial" w:hAnsi="Arial" w:cs="Arial"/>
          <w:color w:val="000000"/>
          <w:sz w:val="22"/>
          <w:szCs w:val="22"/>
          <w:lang w:eastAsia="zh-CN"/>
        </w:rPr>
        <w:t>Javna rasvjeta; aktivnost blagdanska rasvjeta.</w:t>
      </w:r>
    </w:p>
    <w:p w:rsidR="00A92F2E" w:rsidRPr="00A92F2E" w:rsidRDefault="00A92F2E" w:rsidP="00A92F2E">
      <w:pPr>
        <w:widowControl w:val="0"/>
        <w:tabs>
          <w:tab w:val="left" w:pos="5103"/>
          <w:tab w:val="right" w:leader="hyphen" w:pos="5670"/>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103"/>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Obavljanje:</w:t>
      </w:r>
      <w:r w:rsidRPr="00A92F2E">
        <w:rPr>
          <w:rFonts w:ascii="Arial" w:hAnsi="Arial" w:cs="Arial"/>
          <w:sz w:val="22"/>
          <w:szCs w:val="22"/>
          <w:lang w:eastAsia="zh-CN"/>
        </w:rPr>
        <w:t xml:space="preserve"> ........................................  odabrani izvoditelji prema ugovoru</w:t>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Procjena troškova:</w:t>
      </w:r>
      <w:r w:rsidRPr="00A92F2E">
        <w:rPr>
          <w:rFonts w:ascii="Arial" w:hAnsi="Arial" w:cs="Arial"/>
          <w:sz w:val="22"/>
          <w:szCs w:val="22"/>
          <w:lang w:eastAsia="zh-CN"/>
        </w:rPr>
        <w:t xml:space="preserve"> ..............................................................  </w:t>
      </w:r>
      <w:r w:rsidRPr="00A92F2E">
        <w:rPr>
          <w:rFonts w:ascii="Arial" w:hAnsi="Arial" w:cs="Arial"/>
          <w:b/>
          <w:sz w:val="22"/>
          <w:szCs w:val="22"/>
          <w:lang w:eastAsia="zh-CN"/>
        </w:rPr>
        <w:t>67.000 EUR</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lang w:eastAsia="zh-CN"/>
        </w:rPr>
        <w:t>Unutar programa: Javne zelene površine ( 69.573 EUR ).</w:t>
      </w:r>
    </w:p>
    <w:p w:rsid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b/>
          <w:sz w:val="22"/>
          <w:szCs w:val="22"/>
          <w:lang w:eastAsia="zh-CN"/>
        </w:rPr>
        <w:t>3. Opskrba unutar povijesne jezgre Grada Dubrovnika posebnim vozilima</w:t>
      </w:r>
      <w:r w:rsidRPr="00A92F2E">
        <w:rPr>
          <w:rFonts w:ascii="Arial" w:hAnsi="Arial" w:cs="Arial"/>
          <w:b/>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7.</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lang w:eastAsia="zh-CN"/>
        </w:rPr>
        <w:t>Opskrba unutar povijesne jezgre Grada Dubrovnika obavlja se elektrovučnim prijevoznim sredstvima.</w:t>
      </w:r>
      <w:r w:rsidRPr="00A92F2E">
        <w:rPr>
          <w:rFonts w:ascii="Arial" w:hAnsi="Arial" w:cs="Arial"/>
          <w:sz w:val="22"/>
          <w:szCs w:val="22"/>
          <w:lang w:eastAsia="zh-CN"/>
        </w:rPr>
        <w:tab/>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 xml:space="preserve">Obavljanje: </w:t>
      </w:r>
      <w:r w:rsidRPr="00A92F2E">
        <w:rPr>
          <w:rFonts w:ascii="Arial" w:hAnsi="Arial" w:cs="Arial"/>
          <w:sz w:val="22"/>
          <w:szCs w:val="22"/>
          <w:lang w:eastAsia="zh-CN"/>
        </w:rPr>
        <w:t>............................................................. Sanitat Dubrovnik d.o.o..</w:t>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Financiranje:</w:t>
      </w:r>
      <w:r w:rsidRPr="00A92F2E">
        <w:rPr>
          <w:rFonts w:ascii="Arial" w:hAnsi="Arial" w:cs="Arial"/>
          <w:sz w:val="22"/>
          <w:szCs w:val="22"/>
          <w:lang w:eastAsia="zh-CN"/>
        </w:rPr>
        <w:t xml:space="preserve"> .........................................................  iz cijene usluge.</w:t>
      </w:r>
      <w:r w:rsidRPr="00A92F2E">
        <w:rPr>
          <w:szCs w:val="20"/>
          <w:lang w:eastAsia="zh-CN"/>
        </w:rPr>
        <w:tab/>
      </w:r>
      <w:r w:rsidRPr="00A92F2E">
        <w:rPr>
          <w:szCs w:val="20"/>
          <w:lang w:eastAsia="zh-CN"/>
        </w:rPr>
        <w:tab/>
      </w:r>
      <w:r w:rsidRPr="00A92F2E">
        <w:rPr>
          <w:szCs w:val="20"/>
          <w:lang w:eastAsia="zh-CN"/>
        </w:rPr>
        <w:tab/>
      </w:r>
    </w:p>
    <w:p w:rsid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103"/>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103"/>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b/>
          <w:sz w:val="22"/>
          <w:szCs w:val="22"/>
          <w:lang w:eastAsia="zh-CN"/>
        </w:rPr>
        <w:t>4.  Javno oglašavanje</w:t>
      </w:r>
      <w:r w:rsidRPr="00A92F2E">
        <w:rPr>
          <w:rFonts w:ascii="Arial" w:hAnsi="Arial" w:cs="Arial"/>
          <w:b/>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8.</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lang w:eastAsia="zh-CN"/>
        </w:rPr>
        <w:t>Javno plakatiranje i oglašavanje te postavljanje reklamnih panoa obavlja se na posebnim, za to određenim mjestima tzv. publicitetima.</w:t>
      </w:r>
      <w:r w:rsidRPr="00A92F2E">
        <w:rPr>
          <w:rFonts w:ascii="Arial" w:hAnsi="Arial" w:cs="Arial"/>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Obavljanje:</w:t>
      </w:r>
      <w:r w:rsidRPr="00A92F2E">
        <w:rPr>
          <w:rFonts w:ascii="Arial" w:hAnsi="Arial" w:cs="Arial"/>
          <w:sz w:val="22"/>
          <w:szCs w:val="22"/>
          <w:lang w:eastAsia="zh-CN"/>
        </w:rPr>
        <w:t xml:space="preserve"> .................................................................. Sanitat Dubrovnik d.o.o. </w:t>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Financiranje:</w:t>
      </w:r>
      <w:r w:rsidRPr="00A92F2E">
        <w:rPr>
          <w:rFonts w:ascii="Arial" w:hAnsi="Arial" w:cs="Arial"/>
          <w:sz w:val="22"/>
          <w:szCs w:val="22"/>
          <w:lang w:eastAsia="zh-CN"/>
        </w:rPr>
        <w:t xml:space="preserve"> ............................................................... iz cijene usluge.</w:t>
      </w:r>
    </w:p>
    <w:p w:rsidR="00A92F2E" w:rsidRDefault="00A92F2E" w:rsidP="00A92F2E">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5. Održavanje javne hidrantske mreže</w:t>
      </w: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eastAsia="Arial" w:hAnsi="Arial" w:cs="Arial"/>
          <w:b/>
          <w:sz w:val="22"/>
          <w:szCs w:val="22"/>
          <w:lang w:eastAsia="zh-CN"/>
        </w:rPr>
        <w:t xml:space="preserve">                                                                  </w:t>
      </w:r>
      <w:r w:rsidRPr="00A92F2E">
        <w:rPr>
          <w:rFonts w:ascii="Arial" w:hAnsi="Arial" w:cs="Arial"/>
          <w:sz w:val="22"/>
          <w:szCs w:val="22"/>
          <w:lang w:eastAsia="zh-CN"/>
        </w:rPr>
        <w:t>Članak 9.</w:t>
      </w: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sz w:val="22"/>
          <w:szCs w:val="22"/>
          <w:lang w:eastAsia="zh-CN"/>
        </w:rPr>
        <w:t>Hidrantsku mrežu potrebno je držati uvijek u potpuno ispravnom stanju.</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 xml:space="preserve">Obavljanje: </w:t>
      </w:r>
      <w:r w:rsidRPr="00A92F2E">
        <w:rPr>
          <w:rFonts w:ascii="Arial" w:hAnsi="Arial" w:cs="Arial"/>
          <w:sz w:val="22"/>
          <w:szCs w:val="22"/>
          <w:lang w:eastAsia="zh-CN"/>
        </w:rPr>
        <w:t>.............................................................. Vodovod Dubrovnik d.o.o.</w:t>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 xml:space="preserve">Financiranje: </w:t>
      </w:r>
      <w:r w:rsidRPr="00A92F2E">
        <w:rPr>
          <w:rFonts w:ascii="Arial" w:hAnsi="Arial" w:cs="Arial"/>
          <w:sz w:val="22"/>
          <w:szCs w:val="22"/>
          <w:lang w:eastAsia="zh-CN"/>
        </w:rPr>
        <w:t>........................................................... iz cijene usluge</w:t>
      </w:r>
    </w:p>
    <w:p w:rsid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b/>
          <w:sz w:val="22"/>
          <w:szCs w:val="22"/>
          <w:lang w:eastAsia="zh-CN"/>
        </w:rPr>
        <w:t xml:space="preserve">6. Označavanje naselja, ulica, obala, trgova </w:t>
      </w:r>
      <w:r w:rsidRPr="00A92F2E">
        <w:rPr>
          <w:rFonts w:ascii="Arial" w:hAnsi="Arial" w:cs="Arial"/>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10.</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lang w:eastAsia="zh-CN"/>
        </w:rPr>
        <w:t>Ova djelatnost obuhvaća: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F5355F">
      <w:pPr>
        <w:numPr>
          <w:ilvl w:val="0"/>
          <w:numId w:val="8"/>
        </w:numPr>
        <w:tabs>
          <w:tab w:val="clear" w:pos="0"/>
        </w:tabs>
        <w:suppressAutoHyphens/>
        <w:overflowPunct w:val="0"/>
        <w:autoSpaceDE w:val="0"/>
        <w:spacing w:after="200"/>
        <w:ind w:right="-20"/>
        <w:contextualSpacing/>
        <w:jc w:val="both"/>
        <w:textAlignment w:val="baseline"/>
        <w:rPr>
          <w:rFonts w:ascii="Calibri" w:eastAsia="Calibri" w:hAnsi="Calibri" w:cs="Calibri"/>
          <w:sz w:val="22"/>
          <w:szCs w:val="22"/>
          <w:lang w:eastAsia="zh-CN"/>
        </w:rPr>
      </w:pPr>
      <w:r w:rsidRPr="00A92F2E">
        <w:rPr>
          <w:rFonts w:ascii="Arial" w:eastAsia="Calibri" w:hAnsi="Arial" w:cs="Arial"/>
          <w:sz w:val="22"/>
          <w:szCs w:val="22"/>
          <w:lang w:eastAsia="ar-SA"/>
        </w:rPr>
        <w:t>izradu i postavljanje</w:t>
      </w:r>
      <w:r w:rsidRPr="00A92F2E">
        <w:rPr>
          <w:rFonts w:ascii="Arial" w:eastAsia="Calibri" w:hAnsi="Arial" w:cs="Arial"/>
          <w:sz w:val="22"/>
          <w:szCs w:val="22"/>
          <w:lang w:eastAsia="zh-CN"/>
        </w:rPr>
        <w:t xml:space="preserve"> pločica s kućnim brojevima u slučaju promjene naziva ulice, obale, trga ili naselja</w:t>
      </w:r>
    </w:p>
    <w:p w:rsidR="00A92F2E" w:rsidRPr="00A92F2E" w:rsidRDefault="00A92F2E" w:rsidP="00F5355F">
      <w:pPr>
        <w:numPr>
          <w:ilvl w:val="0"/>
          <w:numId w:val="8"/>
        </w:numPr>
        <w:tabs>
          <w:tab w:val="clear" w:pos="0"/>
        </w:tabs>
        <w:suppressAutoHyphens/>
        <w:overflowPunct w:val="0"/>
        <w:autoSpaceDE w:val="0"/>
        <w:spacing w:after="200"/>
        <w:ind w:right="-20"/>
        <w:contextualSpacing/>
        <w:jc w:val="both"/>
        <w:textAlignment w:val="baseline"/>
        <w:rPr>
          <w:rFonts w:ascii="Calibri" w:eastAsia="Calibri" w:hAnsi="Calibri" w:cs="Calibri"/>
          <w:sz w:val="22"/>
          <w:szCs w:val="22"/>
          <w:lang w:eastAsia="zh-CN"/>
        </w:rPr>
      </w:pPr>
      <w:r w:rsidRPr="00A92F2E">
        <w:rPr>
          <w:rFonts w:ascii="Arial" w:eastAsia="Calibri" w:hAnsi="Arial" w:cs="Arial"/>
          <w:sz w:val="22"/>
          <w:szCs w:val="22"/>
          <w:lang w:eastAsia="ar-SA"/>
        </w:rPr>
        <w:t>izradu i postavljanje</w:t>
      </w:r>
      <w:r w:rsidRPr="00A92F2E">
        <w:rPr>
          <w:rFonts w:ascii="Arial" w:eastAsia="Calibri" w:hAnsi="Arial" w:cs="Arial"/>
          <w:sz w:val="22"/>
          <w:szCs w:val="22"/>
          <w:lang w:eastAsia="zh-CN"/>
        </w:rPr>
        <w:t xml:space="preserve"> </w:t>
      </w:r>
      <w:r w:rsidRPr="00A92F2E">
        <w:rPr>
          <w:rFonts w:ascii="Arial" w:eastAsia="Calibri" w:hAnsi="Arial" w:cs="Arial"/>
          <w:sz w:val="22"/>
          <w:szCs w:val="22"/>
          <w:lang w:eastAsia="ar-SA"/>
        </w:rPr>
        <w:t xml:space="preserve">ploča s nazivom </w:t>
      </w:r>
      <w:r w:rsidRPr="00A92F2E">
        <w:rPr>
          <w:rFonts w:ascii="Arial" w:eastAsia="Calibri" w:hAnsi="Arial" w:cs="Arial"/>
          <w:sz w:val="22"/>
          <w:szCs w:val="22"/>
          <w:lang w:eastAsia="zh-CN"/>
        </w:rPr>
        <w:t>ulica, obala, trgova, naselja</w:t>
      </w:r>
    </w:p>
    <w:p w:rsidR="00A92F2E" w:rsidRPr="00A92F2E" w:rsidRDefault="00A92F2E" w:rsidP="00F5355F">
      <w:pPr>
        <w:numPr>
          <w:ilvl w:val="0"/>
          <w:numId w:val="8"/>
        </w:numPr>
        <w:tabs>
          <w:tab w:val="clear" w:pos="0"/>
        </w:tabs>
        <w:suppressAutoHyphens/>
        <w:overflowPunct w:val="0"/>
        <w:autoSpaceDE w:val="0"/>
        <w:spacing w:after="200"/>
        <w:ind w:right="-20"/>
        <w:contextualSpacing/>
        <w:jc w:val="both"/>
        <w:textAlignment w:val="baseline"/>
        <w:rPr>
          <w:rFonts w:ascii="Calibri" w:eastAsia="Calibri" w:hAnsi="Calibri" w:cs="Calibri"/>
          <w:sz w:val="22"/>
          <w:szCs w:val="22"/>
          <w:lang w:eastAsia="zh-CN"/>
        </w:rPr>
      </w:pPr>
      <w:r w:rsidRPr="00A92F2E">
        <w:rPr>
          <w:rFonts w:ascii="Arial" w:eastAsia="Calibri" w:hAnsi="Arial" w:cs="Arial"/>
          <w:sz w:val="22"/>
          <w:szCs w:val="22"/>
          <w:lang w:eastAsia="zh-CN"/>
        </w:rPr>
        <w:t>izrada i postavljanje obavijesnih i natpisnih ploča</w:t>
      </w:r>
    </w:p>
    <w:p w:rsidR="00A92F2E" w:rsidRPr="00A92F2E" w:rsidRDefault="00A92F2E" w:rsidP="00F5355F">
      <w:pPr>
        <w:numPr>
          <w:ilvl w:val="0"/>
          <w:numId w:val="8"/>
        </w:numPr>
        <w:tabs>
          <w:tab w:val="clear" w:pos="0"/>
        </w:tabs>
        <w:suppressAutoHyphens/>
        <w:overflowPunct w:val="0"/>
        <w:autoSpaceDE w:val="0"/>
        <w:spacing w:after="200"/>
        <w:ind w:right="-20"/>
        <w:contextualSpacing/>
        <w:jc w:val="both"/>
        <w:textAlignment w:val="baseline"/>
        <w:rPr>
          <w:rFonts w:ascii="Calibri" w:eastAsia="Calibri" w:hAnsi="Calibri" w:cs="Calibri"/>
          <w:sz w:val="22"/>
          <w:szCs w:val="22"/>
          <w:lang w:eastAsia="zh-CN"/>
        </w:rPr>
      </w:pPr>
      <w:r w:rsidRPr="00A92F2E">
        <w:rPr>
          <w:rFonts w:ascii="Arial" w:eastAsia="Calibri" w:hAnsi="Arial" w:cs="Arial"/>
          <w:sz w:val="22"/>
          <w:szCs w:val="22"/>
          <w:lang w:eastAsia="ar-SA"/>
        </w:rPr>
        <w:t>izradu i postavljanje strata i zaštitnih tendi</w:t>
      </w:r>
    </w:p>
    <w:p w:rsidR="00A92F2E" w:rsidRPr="00A92F2E" w:rsidRDefault="00A92F2E" w:rsidP="00A92F2E">
      <w:pPr>
        <w:suppressAutoHyphens/>
        <w:autoSpaceDE w:val="0"/>
        <w:ind w:left="360" w:right="-20"/>
        <w:contextualSpacing/>
        <w:jc w:val="both"/>
        <w:rPr>
          <w:rFonts w:ascii="Calibri" w:eastAsia="Calibri" w:hAnsi="Calibri" w:cs="Calibri"/>
          <w:sz w:val="22"/>
          <w:szCs w:val="22"/>
          <w:lang w:eastAsia="zh-CN"/>
        </w:rPr>
      </w:pPr>
      <w:r w:rsidRPr="00A92F2E">
        <w:rPr>
          <w:rFonts w:ascii="Arial" w:eastAsia="Calibri" w:hAnsi="Arial" w:cs="Arial"/>
          <w:sz w:val="22"/>
          <w:szCs w:val="22"/>
          <w:lang w:eastAsia="zh-CN"/>
        </w:rPr>
        <w:tab/>
        <w:t xml:space="preserve">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lang w:eastAsia="zh-CN"/>
        </w:rPr>
        <w:t>Ova se djelatnost obavlja tako da sve oznake budu uvijek u urednom stanju i lako uočljive.</w:t>
      </w:r>
      <w:r w:rsidRPr="00A92F2E">
        <w:rPr>
          <w:rFonts w:ascii="Arial" w:hAnsi="Arial" w:cs="Arial"/>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lang w:eastAsia="zh-CN"/>
        </w:rPr>
        <w:t>Sredstva potrebna za izvršenje radova iz ovog članka osigurana su u proračunu Grada Dubrovnika u okviru programa: Javne površine; aktivnost: Označavanje ulica i trgova</w:t>
      </w: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Obavljanje:</w:t>
      </w:r>
      <w:r w:rsidRPr="00A92F2E">
        <w:rPr>
          <w:rFonts w:ascii="Arial" w:hAnsi="Arial" w:cs="Arial"/>
          <w:sz w:val="22"/>
          <w:szCs w:val="22"/>
          <w:highlight w:val="white"/>
          <w:lang w:eastAsia="zh-CN"/>
        </w:rPr>
        <w:t xml:space="preserve"> ...................................... odabrani izvoditelj prema ugovoru.</w:t>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Procjena troškova:</w:t>
      </w:r>
      <w:r w:rsidRPr="00A92F2E">
        <w:rPr>
          <w:rFonts w:ascii="Arial" w:hAnsi="Arial" w:cs="Arial"/>
          <w:sz w:val="22"/>
          <w:szCs w:val="22"/>
          <w:highlight w:val="white"/>
          <w:lang w:eastAsia="zh-CN"/>
        </w:rPr>
        <w:t xml:space="preserve"> </w:t>
      </w:r>
      <w:r w:rsidRPr="00A92F2E">
        <w:rPr>
          <w:rFonts w:ascii="Arial" w:hAnsi="Arial" w:cs="Arial"/>
          <w:sz w:val="22"/>
          <w:szCs w:val="22"/>
          <w:lang w:eastAsia="zh-CN"/>
        </w:rPr>
        <w:t xml:space="preserve">.......................................................... </w:t>
      </w:r>
      <w:r w:rsidRPr="00A92F2E">
        <w:rPr>
          <w:rFonts w:ascii="Arial" w:hAnsi="Arial" w:cs="Arial"/>
          <w:b/>
          <w:bCs/>
          <w:sz w:val="22"/>
          <w:szCs w:val="22"/>
          <w:lang w:eastAsia="zh-CN"/>
        </w:rPr>
        <w:t>30.000 EUR</w:t>
      </w:r>
    </w:p>
    <w:p w:rsid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bCs/>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bCs/>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b/>
          <w:bCs/>
          <w:sz w:val="22"/>
          <w:szCs w:val="22"/>
          <w:highlight w:val="white"/>
          <w:lang w:eastAsia="zh-CN"/>
        </w:rPr>
        <w:t>7.  Skrb o gradskim golubovima i labudovima</w:t>
      </w:r>
      <w:r w:rsidRPr="00A92F2E">
        <w:rPr>
          <w:rFonts w:ascii="Arial" w:hAnsi="Arial" w:cs="Arial"/>
          <w:b/>
          <w:bCs/>
          <w:sz w:val="22"/>
          <w:szCs w:val="22"/>
          <w:highlight w:val="white"/>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sz w:val="22"/>
          <w:szCs w:val="22"/>
          <w:highlight w:val="white"/>
          <w:lang w:eastAsia="zh-CN"/>
        </w:rPr>
        <w:t>Članak 11.</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Skrb o gradskim golubovima i labudovima obuhvaća:</w:t>
      </w:r>
    </w:p>
    <w:p w:rsidR="00A92F2E" w:rsidRPr="00A92F2E" w:rsidRDefault="00A92F2E" w:rsidP="00F5355F">
      <w:pPr>
        <w:widowControl w:val="0"/>
        <w:numPr>
          <w:ilvl w:val="0"/>
          <w:numId w:val="6"/>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liječenje bolesnih golubova i labudova,</w:t>
      </w:r>
      <w:r w:rsidRPr="00A92F2E">
        <w:rPr>
          <w:rFonts w:ascii="Arial" w:hAnsi="Arial" w:cs="Arial"/>
          <w:sz w:val="22"/>
          <w:szCs w:val="22"/>
          <w:highlight w:val="white"/>
          <w:lang w:eastAsia="zh-CN"/>
        </w:rPr>
        <w:tab/>
      </w:r>
      <w:r w:rsidRPr="00A92F2E">
        <w:rPr>
          <w:rFonts w:ascii="Arial" w:hAnsi="Arial" w:cs="Arial"/>
          <w:sz w:val="22"/>
          <w:szCs w:val="22"/>
          <w:highlight w:val="white"/>
          <w:lang w:eastAsia="zh-CN"/>
        </w:rPr>
        <w:tab/>
      </w:r>
    </w:p>
    <w:p w:rsidR="00A92F2E" w:rsidRPr="00A92F2E" w:rsidRDefault="00A92F2E" w:rsidP="00F5355F">
      <w:pPr>
        <w:widowControl w:val="0"/>
        <w:numPr>
          <w:ilvl w:val="0"/>
          <w:numId w:val="6"/>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hranjenje golubova i labudova.</w:t>
      </w:r>
      <w:r w:rsidRPr="00A92F2E">
        <w:rPr>
          <w:rFonts w:ascii="Arial" w:hAnsi="Arial" w:cs="Arial"/>
          <w:sz w:val="22"/>
          <w:szCs w:val="22"/>
          <w:highlight w:val="white"/>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Golubovi se hrane svaki dan s 10 kg posebne hrane za tu svrhu, a labudovi s 5 kg.</w:t>
      </w:r>
      <w:r w:rsidRPr="00A92F2E">
        <w:rPr>
          <w:rFonts w:ascii="Arial" w:hAnsi="Arial" w:cs="Arial"/>
          <w:sz w:val="22"/>
          <w:szCs w:val="22"/>
          <w:highlight w:val="white"/>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Ostala skrb o golubovima i labudovima obavlja se po potrebi, a uginuli se odmah uklanjaju.</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 xml:space="preserve">Za radove iz ovog članka planirana su sredstva u proračunu Grada Dubrovnika u okviru programa: Deratizacija, dezinsekcija, kafilerija; aktivnost: Hranjenje golubova </w:t>
      </w: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Obavljanje:</w:t>
      </w:r>
      <w:r w:rsidRPr="00A92F2E">
        <w:rPr>
          <w:rFonts w:ascii="Arial" w:hAnsi="Arial" w:cs="Arial"/>
          <w:sz w:val="22"/>
          <w:szCs w:val="22"/>
          <w:highlight w:val="white"/>
          <w:lang w:eastAsia="zh-CN"/>
        </w:rPr>
        <w:t xml:space="preserve"> .................................................................... Sanitat Dubrovnik d.o.o. </w:t>
      </w: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highlight w:val="white"/>
          <w:lang w:eastAsia="zh-CN"/>
        </w:rPr>
        <w:t>Procjena troškova:</w:t>
      </w:r>
      <w:r w:rsidRPr="00A92F2E">
        <w:rPr>
          <w:rFonts w:ascii="Arial" w:hAnsi="Arial" w:cs="Arial"/>
          <w:sz w:val="22"/>
          <w:szCs w:val="22"/>
          <w:highlight w:val="white"/>
          <w:lang w:eastAsia="zh-CN"/>
        </w:rPr>
        <w:t xml:space="preserve"> </w:t>
      </w:r>
      <w:r w:rsidRPr="00A92F2E">
        <w:rPr>
          <w:rFonts w:ascii="Arial" w:hAnsi="Arial" w:cs="Arial"/>
          <w:sz w:val="22"/>
          <w:szCs w:val="22"/>
          <w:lang w:eastAsia="zh-CN"/>
        </w:rPr>
        <w:t>......................................................</w:t>
      </w:r>
      <w:r w:rsidRPr="00A92F2E">
        <w:rPr>
          <w:rFonts w:ascii="Arial" w:hAnsi="Arial" w:cs="Arial"/>
          <w:b/>
          <w:bCs/>
          <w:sz w:val="22"/>
          <w:szCs w:val="22"/>
          <w:lang w:eastAsia="zh-CN"/>
        </w:rPr>
        <w:t xml:space="preserve">  6.640</w:t>
      </w:r>
      <w:r w:rsidRPr="00A92F2E">
        <w:rPr>
          <w:rFonts w:ascii="Arial" w:hAnsi="Arial" w:cs="Arial"/>
          <w:b/>
          <w:sz w:val="22"/>
          <w:szCs w:val="22"/>
          <w:lang w:eastAsia="zh-CN"/>
        </w:rPr>
        <w:t xml:space="preserve"> EUR</w:t>
      </w:r>
    </w:p>
    <w:p w:rsid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b/>
          <w:sz w:val="22"/>
          <w:szCs w:val="22"/>
          <w:lang w:eastAsia="zh-CN"/>
        </w:rPr>
        <w:t>8. Nabava materijala za male komunalne poslove po GK i MO</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12.</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szCs w:val="20"/>
          <w:lang w:eastAsia="zh-CN"/>
        </w:rPr>
      </w:pPr>
      <w:r w:rsidRPr="00A92F2E">
        <w:rPr>
          <w:rFonts w:ascii="Arial" w:hAnsi="Arial" w:cs="Arial"/>
          <w:sz w:val="22"/>
          <w:szCs w:val="22"/>
          <w:lang w:eastAsia="zh-CN"/>
        </w:rPr>
        <w:t>Odabrani izvoditelj preuzima obvezu nabave i isporuke građevnog  materijala za male komunalne poslove po gradskim kotarevima i mjesnim odborima na području Grada Dubrovnika.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Za radove iz ovog članka planirana su sredstva u proračunu Grada Dubrovnika u okviru programa: Javne površine; aktivnost: Gradski kotarevi i mjesni odbori</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Obavljanje:</w:t>
      </w:r>
      <w:r w:rsidRPr="00A92F2E">
        <w:rPr>
          <w:rFonts w:ascii="Arial" w:hAnsi="Arial" w:cs="Arial"/>
          <w:sz w:val="22"/>
          <w:szCs w:val="22"/>
          <w:lang w:eastAsia="zh-CN"/>
        </w:rPr>
        <w:t xml:space="preserve"> ........................................ odabrani izvoditelj prema ugovoru</w:t>
      </w: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r w:rsidRPr="00A92F2E">
        <w:rPr>
          <w:rFonts w:ascii="Arial" w:hAnsi="Arial" w:cs="Arial"/>
          <w:b/>
          <w:sz w:val="22"/>
          <w:szCs w:val="22"/>
          <w:lang w:eastAsia="zh-CN"/>
        </w:rPr>
        <w:t>Procjena troškova:</w:t>
      </w:r>
      <w:r w:rsidRPr="00A92F2E">
        <w:rPr>
          <w:rFonts w:ascii="Arial" w:hAnsi="Arial" w:cs="Arial"/>
          <w:sz w:val="22"/>
          <w:szCs w:val="22"/>
          <w:lang w:eastAsia="zh-CN"/>
        </w:rPr>
        <w:t xml:space="preserve"> .......................................................... </w:t>
      </w:r>
      <w:r w:rsidRPr="00A92F2E">
        <w:rPr>
          <w:rFonts w:ascii="Arial" w:hAnsi="Arial" w:cs="Arial"/>
          <w:b/>
          <w:sz w:val="22"/>
          <w:szCs w:val="22"/>
          <w:lang w:eastAsia="zh-CN"/>
        </w:rPr>
        <w:t xml:space="preserve"> 160.000 EUR</w:t>
      </w:r>
    </w:p>
    <w:p w:rsidR="00A92F2E" w:rsidRDefault="00A92F2E" w:rsidP="00A92F2E">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b/>
          <w:sz w:val="22"/>
          <w:szCs w:val="22"/>
          <w:lang w:eastAsia="zh-CN"/>
        </w:rPr>
        <w:t>9.</w:t>
      </w:r>
      <w:r w:rsidRPr="00A92F2E">
        <w:rPr>
          <w:rFonts w:ascii="Arial" w:hAnsi="Arial" w:cs="Arial"/>
          <w:sz w:val="22"/>
          <w:szCs w:val="22"/>
          <w:lang w:eastAsia="zh-CN"/>
        </w:rPr>
        <w:t xml:space="preserve"> </w:t>
      </w:r>
      <w:r w:rsidRPr="00A92F2E">
        <w:rPr>
          <w:rFonts w:ascii="Arial" w:hAnsi="Arial" w:cs="Arial"/>
          <w:b/>
          <w:sz w:val="22"/>
          <w:szCs w:val="22"/>
          <w:lang w:eastAsia="zh-CN"/>
        </w:rPr>
        <w:t>Zbrinjavanje životinjskih lešina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13.</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szCs w:val="20"/>
          <w:lang w:eastAsia="zh-CN"/>
        </w:rPr>
      </w:pPr>
      <w:r w:rsidRPr="00A92F2E">
        <w:rPr>
          <w:rFonts w:ascii="Arial" w:hAnsi="Arial" w:cs="Arial"/>
          <w:sz w:val="22"/>
          <w:szCs w:val="22"/>
          <w:lang w:eastAsia="zh-CN"/>
        </w:rPr>
        <w:t>Pružatelj Usluge preuzima obvezu sakupljanja, prijevoza i propisnog zbrinjavanja lešina životinja i ostalih životinjskih nusproizvoda s javnih površina na području Grada Dubrovnika.</w:t>
      </w:r>
    </w:p>
    <w:p w:rsid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lastRenderedPageBreak/>
        <w:t>Za djelatnost iz ovog članka planirana su sredstva u proračunu Grada Dubrovnika u okviru programa: Komunalni poslovi po posebnim odlukama; aktivnost: Zbrinjavanje nusproizvoda životinjskog porijekla</w:t>
      </w: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Obavljanje:</w:t>
      </w:r>
      <w:r w:rsidRPr="00A92F2E">
        <w:rPr>
          <w:rFonts w:ascii="Arial" w:hAnsi="Arial" w:cs="Arial"/>
          <w:sz w:val="22"/>
          <w:szCs w:val="22"/>
          <w:lang w:eastAsia="zh-CN"/>
        </w:rPr>
        <w:t xml:space="preserve"> ........................................odabrani izvoditelj prema  ugovoru</w:t>
      </w:r>
    </w:p>
    <w:p w:rsidR="00A92F2E" w:rsidRPr="00A92F2E" w:rsidRDefault="00A92F2E" w:rsidP="00A92F2E">
      <w:pPr>
        <w:widowControl w:val="0"/>
        <w:tabs>
          <w:tab w:val="right" w:leader="hyphen" w:pos="5670"/>
          <w:tab w:val="left" w:pos="6237"/>
        </w:tabs>
        <w:suppressAutoHyphens/>
        <w:overflowPunct w:val="0"/>
        <w:autoSpaceDE w:val="0"/>
        <w:jc w:val="both"/>
        <w:textAlignment w:val="baseline"/>
        <w:rPr>
          <w:szCs w:val="20"/>
          <w:lang w:eastAsia="zh-CN"/>
        </w:rPr>
      </w:pPr>
      <w:r w:rsidRPr="00A92F2E">
        <w:rPr>
          <w:rFonts w:ascii="Arial" w:hAnsi="Arial" w:cs="Arial"/>
          <w:b/>
          <w:sz w:val="22"/>
          <w:szCs w:val="22"/>
          <w:lang w:eastAsia="zh-CN"/>
        </w:rPr>
        <w:t>Procjena troškova:</w:t>
      </w:r>
      <w:r w:rsidRPr="00A92F2E">
        <w:rPr>
          <w:rFonts w:ascii="Arial" w:hAnsi="Arial" w:cs="Arial"/>
          <w:sz w:val="22"/>
          <w:szCs w:val="22"/>
          <w:lang w:eastAsia="zh-CN"/>
        </w:rPr>
        <w:t xml:space="preserve"> ........................................................... </w:t>
      </w:r>
      <w:r w:rsidRPr="00A92F2E">
        <w:rPr>
          <w:rFonts w:ascii="Arial" w:hAnsi="Arial" w:cs="Arial"/>
          <w:b/>
          <w:sz w:val="22"/>
          <w:szCs w:val="22"/>
          <w:lang w:eastAsia="zh-CN"/>
        </w:rPr>
        <w:t xml:space="preserve"> 18.000 EUR</w:t>
      </w:r>
    </w:p>
    <w:p w:rsidR="00A92F2E" w:rsidRDefault="00A92F2E" w:rsidP="00A92F2E">
      <w:pPr>
        <w:widowControl w:val="0"/>
        <w:tabs>
          <w:tab w:val="right" w:leader="hyphen" w:pos="5670"/>
        </w:tabs>
        <w:suppressAutoHyphens/>
        <w:overflowPunct w:val="0"/>
        <w:autoSpaceDE w:val="0"/>
        <w:jc w:val="both"/>
        <w:textAlignment w:val="baseline"/>
        <w:rPr>
          <w:szCs w:val="20"/>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p>
    <w:p w:rsidR="00A92F2E" w:rsidRPr="00A92F2E" w:rsidRDefault="00A92F2E" w:rsidP="00A92F2E">
      <w:pPr>
        <w:widowControl w:val="0"/>
        <w:tabs>
          <w:tab w:val="right" w:leader="hyphen" w:pos="5670"/>
        </w:tabs>
        <w:suppressAutoHyphens/>
        <w:overflowPunct w:val="0"/>
        <w:autoSpaceDE w:val="0"/>
        <w:ind w:left="397" w:hanging="397"/>
        <w:jc w:val="both"/>
        <w:textAlignment w:val="baseline"/>
        <w:rPr>
          <w:szCs w:val="20"/>
          <w:lang w:eastAsia="zh-CN"/>
        </w:rPr>
      </w:pPr>
      <w:r w:rsidRPr="00A92F2E">
        <w:rPr>
          <w:rFonts w:ascii="Arial" w:hAnsi="Arial" w:cs="Arial"/>
          <w:b/>
          <w:sz w:val="22"/>
          <w:szCs w:val="22"/>
          <w:lang w:eastAsia="zh-CN"/>
        </w:rPr>
        <w:t>10. Održavanje i saniranje ogradnih zidova u vlasništvu Grada Dubrovnika koji graniče s javnim površinama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14.</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Održavanje i saniranje ogradnih zidova podrazumijeva radove na ogradnim zidovima u vlasništvu Grada Dubrovnika koji graniče sa javnim površinama na kojim su oštećenja nastala uslijed atmosferskih djelovanja, starosti zida ili drugih razloga. Sanacija obuhvaća radove rušenja postojećeg zida, odvoz viška materijala na deponiju, ručni ili strojni iskop temelja zida, dopremu lomljenog kamena i betona, izgradnju novog zida sa betonskom jezgrom i ugrađenom željeznom armaturom ili izgradnju suhozida.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Za djelatnost iz ovog članka planirana su sredstva u proračunu Grada Dubrovnika u okviru programa: Javne površine; aktivnost: Održavanje i saniranje ogradnih zidova.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Obavljanje:</w:t>
      </w:r>
      <w:r w:rsidRPr="00A92F2E">
        <w:rPr>
          <w:rFonts w:ascii="Arial" w:hAnsi="Arial" w:cs="Arial"/>
          <w:sz w:val="22"/>
          <w:szCs w:val="22"/>
          <w:lang w:eastAsia="zh-CN"/>
        </w:rPr>
        <w:t xml:space="preserve"> ...................................... odabrani izvoditelj prema ugovoru</w:t>
      </w:r>
    </w:p>
    <w:p w:rsidR="00A92F2E" w:rsidRPr="00A92F2E" w:rsidRDefault="00A92F2E" w:rsidP="00A92F2E">
      <w:pPr>
        <w:widowControl w:val="0"/>
        <w:tabs>
          <w:tab w:val="right" w:leader="hyphen" w:pos="5670"/>
          <w:tab w:val="left" w:pos="5954"/>
          <w:tab w:val="left" w:pos="6804"/>
        </w:tabs>
        <w:suppressAutoHyphens/>
        <w:overflowPunct w:val="0"/>
        <w:autoSpaceDE w:val="0"/>
        <w:jc w:val="both"/>
        <w:textAlignment w:val="baseline"/>
        <w:rPr>
          <w:rFonts w:ascii="Arial" w:hAnsi="Arial" w:cs="Arial"/>
          <w:b/>
          <w:sz w:val="22"/>
          <w:szCs w:val="22"/>
          <w:lang w:eastAsia="zh-CN"/>
        </w:rPr>
      </w:pPr>
      <w:r w:rsidRPr="00A92F2E">
        <w:rPr>
          <w:rFonts w:ascii="Arial" w:hAnsi="Arial" w:cs="Arial"/>
          <w:b/>
          <w:sz w:val="22"/>
          <w:szCs w:val="22"/>
          <w:lang w:eastAsia="zh-CN"/>
        </w:rPr>
        <w:t>Procjena troškova:</w:t>
      </w:r>
      <w:r w:rsidRPr="00A92F2E">
        <w:rPr>
          <w:rFonts w:ascii="Arial" w:hAnsi="Arial" w:cs="Arial"/>
          <w:sz w:val="22"/>
          <w:szCs w:val="22"/>
          <w:lang w:eastAsia="zh-CN"/>
        </w:rPr>
        <w:t xml:space="preserve"> .......................................................... </w:t>
      </w:r>
      <w:r w:rsidRPr="00A92F2E">
        <w:rPr>
          <w:rFonts w:ascii="Arial" w:hAnsi="Arial" w:cs="Arial"/>
          <w:b/>
          <w:sz w:val="22"/>
          <w:szCs w:val="22"/>
          <w:lang w:eastAsia="zh-CN"/>
        </w:rPr>
        <w:t xml:space="preserve"> 60.000 EUR</w:t>
      </w:r>
    </w:p>
    <w:p w:rsidR="00A92F2E" w:rsidRDefault="00A92F2E" w:rsidP="00A92F2E">
      <w:pPr>
        <w:widowControl w:val="0"/>
        <w:tabs>
          <w:tab w:val="right" w:leader="hyphen" w:pos="5670"/>
          <w:tab w:val="left" w:pos="5954"/>
          <w:tab w:val="left" w:pos="6804"/>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right" w:leader="hyphen" w:pos="5670"/>
          <w:tab w:val="left" w:pos="5954"/>
          <w:tab w:val="left" w:pos="6804"/>
        </w:tabs>
        <w:suppressAutoHyphens/>
        <w:overflowPunct w:val="0"/>
        <w:autoSpaceDE w:val="0"/>
        <w:jc w:val="both"/>
        <w:textAlignment w:val="baseline"/>
        <w:rPr>
          <w:rFonts w:ascii="Arial" w:hAnsi="Arial" w:cs="Arial"/>
          <w:b/>
          <w:sz w:val="22"/>
          <w:szCs w:val="22"/>
          <w:lang w:eastAsia="zh-CN"/>
        </w:rPr>
      </w:pPr>
    </w:p>
    <w:p w:rsidR="00A92F2E" w:rsidRPr="00A92F2E" w:rsidRDefault="00A92F2E" w:rsidP="00A92F2E">
      <w:pPr>
        <w:widowControl w:val="0"/>
        <w:tabs>
          <w:tab w:val="right" w:leader="hyphen" w:pos="5670"/>
          <w:tab w:val="left" w:pos="5954"/>
          <w:tab w:val="left" w:pos="6804"/>
        </w:tabs>
        <w:suppressAutoHyphens/>
        <w:overflowPunct w:val="0"/>
        <w:autoSpaceDE w:val="0"/>
        <w:jc w:val="both"/>
        <w:textAlignment w:val="baseline"/>
        <w:rPr>
          <w:szCs w:val="20"/>
          <w:lang w:eastAsia="zh-CN"/>
        </w:rPr>
      </w:pPr>
      <w:r w:rsidRPr="00A92F2E">
        <w:rPr>
          <w:rFonts w:ascii="Arial" w:hAnsi="Arial" w:cs="Arial"/>
          <w:b/>
          <w:sz w:val="22"/>
          <w:szCs w:val="22"/>
          <w:lang w:eastAsia="zh-CN"/>
        </w:rPr>
        <w:t>11. Usluge elektroničke mreže i/ili vodova, infrastrukture i povezane opreme Grada Dubrovnika</w:t>
      </w:r>
    </w:p>
    <w:p w:rsidR="003A1420" w:rsidRDefault="003A1420"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15.</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Grad Dubrovnik je prilikom izvođenja radova rekonstrukcije i proširenja Lapadske obale u nogostup prometnice postavio kabelsku kanalizaciju, odnosno elektroničku komunikacijsku infrastrukturu (EKI ) koja predstavlja vlasništvo Grada Dubrovnika. ista je evidentirana geodetskim elaboratom izvedenog stanja infrastrukture EKI, ovjerenog od strane područnog ureda za katastar Dubrovnik. Upravljanje i gospodarenje EKI je uređeno Zakonom o elektroničkim medijima kao i Pravilnikom o načinu i uvjetima pristupa, kolokacije i zajedničkog korištenja elektroničke komunikacijske infrastrukture i druge povezane opreme.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U cilju boljeg i cjelovitijeg upravljanja EKi predlaže se ovu djelatnost odrediti kao drugu komunalnu djelatnost a obavljanje ove djelatnosti povjeriti društvu Sanitat Dubrovnik d.o.o..</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A92F2E">
        <w:rPr>
          <w:rFonts w:ascii="Arial" w:hAnsi="Arial" w:cs="Arial"/>
          <w:b/>
          <w:sz w:val="22"/>
          <w:szCs w:val="22"/>
          <w:lang w:eastAsia="zh-CN"/>
        </w:rPr>
        <w:t>Obavljanje:</w:t>
      </w:r>
      <w:r w:rsidRPr="00A92F2E">
        <w:rPr>
          <w:rFonts w:ascii="Arial" w:hAnsi="Arial" w:cs="Arial"/>
          <w:sz w:val="22"/>
          <w:szCs w:val="22"/>
          <w:lang w:eastAsia="zh-CN"/>
        </w:rPr>
        <w:t xml:space="preserve"> .................................................................. Sanitat Dubrovnik d.o.o. </w:t>
      </w:r>
    </w:p>
    <w:p w:rsidR="00A92F2E" w:rsidRPr="00A92F2E" w:rsidRDefault="00A92F2E" w:rsidP="00A92F2E">
      <w:pPr>
        <w:widowControl w:val="0"/>
        <w:tabs>
          <w:tab w:val="left" w:pos="5387"/>
          <w:tab w:val="right" w:leader="hyphen" w:pos="5670"/>
        </w:tabs>
        <w:suppressAutoHyphens/>
        <w:overflowPunct w:val="0"/>
        <w:autoSpaceDE w:val="0"/>
        <w:jc w:val="both"/>
        <w:textAlignment w:val="baseline"/>
        <w:rPr>
          <w:szCs w:val="20"/>
          <w:lang w:eastAsia="zh-CN"/>
        </w:rPr>
      </w:pPr>
      <w:r w:rsidRPr="00A92F2E">
        <w:rPr>
          <w:rFonts w:ascii="Arial" w:hAnsi="Arial" w:cs="Arial"/>
          <w:b/>
          <w:sz w:val="22"/>
          <w:szCs w:val="22"/>
          <w:lang w:eastAsia="zh-CN"/>
        </w:rPr>
        <w:t xml:space="preserve">Financiranje: </w:t>
      </w:r>
      <w:r w:rsidRPr="00A92F2E">
        <w:rPr>
          <w:rFonts w:ascii="Arial" w:hAnsi="Arial" w:cs="Arial"/>
          <w:sz w:val="22"/>
          <w:szCs w:val="22"/>
          <w:lang w:eastAsia="zh-CN"/>
        </w:rPr>
        <w:t>............................................................... iz cijene usluge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16.</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Cs w:val="20"/>
          <w:lang w:eastAsia="zh-CN"/>
        </w:rPr>
      </w:pPr>
      <w:r w:rsidRPr="00A92F2E">
        <w:rPr>
          <w:rFonts w:ascii="Arial" w:hAnsi="Arial" w:cs="Arial"/>
          <w:b/>
          <w:szCs w:val="20"/>
          <w:lang w:eastAsia="zh-CN"/>
        </w:rPr>
        <w:t>REKAPITULACIJA RASHODA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lang w:eastAsia="zh-CN"/>
        </w:rPr>
        <w:tab/>
      </w:r>
      <w:r w:rsidRPr="00A92F2E">
        <w:rPr>
          <w:rFonts w:ascii="Arial" w:hAnsi="Arial" w:cs="Arial"/>
          <w:b/>
          <w:sz w:val="22"/>
          <w:szCs w:val="22"/>
          <w:lang w:eastAsia="zh-CN"/>
        </w:rPr>
        <w:t>OPIS RADOVA</w:t>
      </w:r>
      <w:r w:rsidRPr="00A92F2E">
        <w:rPr>
          <w:rFonts w:ascii="Arial" w:hAnsi="Arial" w:cs="Arial"/>
          <w:b/>
          <w:sz w:val="22"/>
          <w:szCs w:val="22"/>
          <w:lang w:eastAsia="zh-CN"/>
        </w:rPr>
        <w:tab/>
      </w:r>
      <w:r w:rsidRPr="00A92F2E">
        <w:rPr>
          <w:rFonts w:ascii="Arial" w:hAnsi="Arial" w:cs="Arial"/>
          <w:b/>
          <w:sz w:val="22"/>
          <w:szCs w:val="22"/>
          <w:lang w:eastAsia="zh-CN"/>
        </w:rPr>
        <w:tab/>
      </w:r>
      <w:r w:rsidRPr="00A92F2E">
        <w:rPr>
          <w:rFonts w:ascii="Arial" w:hAnsi="Arial" w:cs="Arial"/>
          <w:b/>
          <w:sz w:val="22"/>
          <w:szCs w:val="22"/>
          <w:lang w:eastAsia="zh-CN"/>
        </w:rPr>
        <w:tab/>
      </w:r>
      <w:r w:rsidRPr="00A92F2E">
        <w:rPr>
          <w:rFonts w:ascii="Arial" w:hAnsi="Arial" w:cs="Arial"/>
          <w:b/>
          <w:sz w:val="22"/>
          <w:szCs w:val="22"/>
          <w:lang w:eastAsia="zh-CN"/>
        </w:rPr>
        <w:tab/>
      </w:r>
      <w:r w:rsidRPr="00A92F2E">
        <w:rPr>
          <w:rFonts w:ascii="Arial" w:hAnsi="Arial" w:cs="Arial"/>
          <w:b/>
          <w:sz w:val="22"/>
          <w:szCs w:val="22"/>
          <w:lang w:eastAsia="zh-CN"/>
        </w:rPr>
        <w:tab/>
      </w:r>
      <w:r w:rsidRPr="00A92F2E">
        <w:rPr>
          <w:rFonts w:ascii="Arial" w:hAnsi="Arial" w:cs="Arial"/>
          <w:b/>
          <w:sz w:val="22"/>
          <w:szCs w:val="22"/>
          <w:lang w:eastAsia="zh-CN"/>
        </w:rPr>
        <w:tab/>
      </w:r>
      <w:r w:rsidRPr="00A92F2E">
        <w:rPr>
          <w:rFonts w:ascii="Arial" w:hAnsi="Arial" w:cs="Arial"/>
          <w:b/>
          <w:sz w:val="22"/>
          <w:szCs w:val="22"/>
          <w:lang w:eastAsia="zh-CN"/>
        </w:rPr>
        <w:tab/>
        <w:t xml:space="preserve">    2025.god. ( EUR )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1.  Deratizacija, dezinsekcija i dezinfekcija                                          1</w:t>
      </w:r>
      <w:r w:rsidRPr="00A92F2E">
        <w:rPr>
          <w:rFonts w:ascii="Arial" w:hAnsi="Arial" w:cs="Arial"/>
          <w:sz w:val="22"/>
          <w:szCs w:val="22"/>
          <w:lang w:eastAsia="zh-CN"/>
        </w:rPr>
        <w:t>78.130</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6804"/>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lastRenderedPageBreak/>
        <w:t xml:space="preserve">2. Blagdansko uređenje Grada i naselja                                                67.000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 xml:space="preserve">3. </w:t>
      </w:r>
      <w:r w:rsidRPr="00A92F2E">
        <w:rPr>
          <w:rFonts w:ascii="Arial" w:hAnsi="Arial" w:cs="Arial"/>
          <w:sz w:val="22"/>
          <w:szCs w:val="22"/>
          <w:lang w:eastAsia="zh-CN"/>
        </w:rPr>
        <w:t xml:space="preserve">Opskrba unutar povijesne jezgre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eastAsia="Arial" w:hAnsi="Arial" w:cs="Arial"/>
          <w:sz w:val="22"/>
          <w:szCs w:val="22"/>
          <w:lang w:eastAsia="zh-CN"/>
        </w:rPr>
        <w:t xml:space="preserve">    </w:t>
      </w:r>
      <w:r w:rsidRPr="00A92F2E">
        <w:rPr>
          <w:rFonts w:ascii="Arial" w:hAnsi="Arial" w:cs="Arial"/>
          <w:sz w:val="22"/>
          <w:szCs w:val="22"/>
          <w:lang w:eastAsia="zh-CN"/>
        </w:rPr>
        <w:t xml:space="preserve">Grada Dubrovnika posebnim </w:t>
      </w:r>
      <w:r w:rsidRPr="00A92F2E">
        <w:rPr>
          <w:rFonts w:ascii="Arial" w:hAnsi="Arial" w:cs="Arial"/>
          <w:sz w:val="22"/>
          <w:szCs w:val="22"/>
          <w:highlight w:val="white"/>
          <w:lang w:eastAsia="zh-CN"/>
        </w:rPr>
        <w:t>vozilima                                   ( iz cijene usluge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highlight w:val="white"/>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highlight w:val="white"/>
          <w:lang w:eastAsia="zh-CN"/>
        </w:rPr>
        <w:t xml:space="preserve">4. Javno oglašavanje                                   </w:t>
      </w:r>
      <w:r w:rsidRPr="00A92F2E">
        <w:rPr>
          <w:rFonts w:ascii="Arial" w:hAnsi="Arial" w:cs="Arial"/>
          <w:sz w:val="22"/>
          <w:szCs w:val="22"/>
          <w:highlight w:val="white"/>
          <w:lang w:eastAsia="zh-CN"/>
        </w:rPr>
        <w:tab/>
      </w:r>
      <w:r w:rsidRPr="00A92F2E">
        <w:rPr>
          <w:rFonts w:ascii="Arial" w:hAnsi="Arial" w:cs="Arial"/>
          <w:sz w:val="22"/>
          <w:szCs w:val="22"/>
          <w:highlight w:val="white"/>
          <w:lang w:eastAsia="zh-CN"/>
        </w:rPr>
        <w:tab/>
      </w:r>
      <w:r w:rsidRPr="00A92F2E">
        <w:rPr>
          <w:rFonts w:ascii="Arial" w:hAnsi="Arial" w:cs="Arial"/>
          <w:sz w:val="22"/>
          <w:szCs w:val="22"/>
          <w:highlight w:val="white"/>
          <w:lang w:eastAsia="zh-CN"/>
        </w:rPr>
        <w:tab/>
        <w:t xml:space="preserve">         ( iz cijene usluge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highlight w:val="white"/>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highlight w:val="white"/>
          <w:lang w:eastAsia="zh-CN"/>
        </w:rPr>
        <w:t>5. Održavanje javne hidrantske mreže                                       ( iz cijene usluge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highlight w:val="white"/>
          <w:lang w:eastAsia="zh-CN"/>
        </w:rPr>
        <w:t>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highlight w:val="white"/>
          <w:lang w:eastAsia="zh-CN"/>
        </w:rPr>
        <w:t xml:space="preserve">6. Označavanje naselja, ulica, obala, trgova i zgrada                           </w:t>
      </w:r>
      <w:r w:rsidRPr="00A92F2E">
        <w:rPr>
          <w:rFonts w:ascii="Arial" w:hAnsi="Arial" w:cs="Arial"/>
          <w:sz w:val="22"/>
          <w:szCs w:val="22"/>
          <w:lang w:eastAsia="zh-CN"/>
        </w:rPr>
        <w:t xml:space="preserve">   30.000</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highlight w:val="white"/>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highlight w:val="white"/>
          <w:lang w:eastAsia="zh-CN"/>
        </w:rPr>
        <w:t xml:space="preserve">7. Skrb o gradskim golubovima i labudovima                                 </w:t>
      </w:r>
      <w:r w:rsidRPr="00A92F2E">
        <w:rPr>
          <w:rFonts w:ascii="Arial" w:hAnsi="Arial" w:cs="Arial"/>
          <w:sz w:val="22"/>
          <w:szCs w:val="22"/>
          <w:highlight w:val="white"/>
          <w:lang w:eastAsia="zh-CN"/>
        </w:rPr>
        <w:tab/>
        <w:t xml:space="preserve"> </w:t>
      </w:r>
      <w:r w:rsidRPr="00A92F2E">
        <w:rPr>
          <w:rFonts w:ascii="Arial" w:hAnsi="Arial" w:cs="Arial"/>
          <w:sz w:val="22"/>
          <w:szCs w:val="22"/>
          <w:lang w:eastAsia="zh-CN"/>
        </w:rPr>
        <w:t>6.640</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88"/>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8. Nabava materijala za male komunalne poslove po                            160.000</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eastAsia="Arial" w:hAnsi="Arial" w:cs="Arial"/>
          <w:sz w:val="22"/>
          <w:szCs w:val="22"/>
          <w:lang w:eastAsia="zh-CN"/>
        </w:rPr>
        <w:t xml:space="preserve">    </w:t>
      </w:r>
      <w:r w:rsidRPr="00A92F2E">
        <w:rPr>
          <w:rFonts w:ascii="Arial" w:hAnsi="Arial" w:cs="Arial"/>
          <w:sz w:val="22"/>
          <w:szCs w:val="22"/>
          <w:lang w:eastAsia="zh-CN"/>
        </w:rPr>
        <w:t xml:space="preserve">gradskim kotarevima i mjesnim odborima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9. Zbrinjavanje životinjskih lešina</w:t>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t xml:space="preserve">                                  18.000</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7056"/>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sz w:val="22"/>
          <w:szCs w:val="22"/>
          <w:lang w:eastAsia="zh-CN"/>
        </w:rPr>
        <w:t>10. Održavanje i saniranje ogradnih zidova                                              60.000</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__________________________________________________________________________</w:t>
      </w:r>
    </w:p>
    <w:p w:rsidR="00A92F2E" w:rsidRPr="00A92F2E" w:rsidRDefault="00A92F2E" w:rsidP="00A92F2E">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230"/>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11. Usluge elektroničke mreže i/ili vodova, infrastrukture</w:t>
      </w:r>
    </w:p>
    <w:p w:rsidR="00A92F2E" w:rsidRPr="00A92F2E" w:rsidRDefault="00A92F2E" w:rsidP="00A92F2E">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230"/>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 xml:space="preserve">      i povezane opreme Grada Dubrovnika                                       ( iz cijene usluge )</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s>
        <w:suppressAutoHyphens/>
        <w:overflowPunct w:val="0"/>
        <w:autoSpaceDE w:val="0"/>
        <w:textAlignment w:val="baseline"/>
        <w:rPr>
          <w:szCs w:val="20"/>
          <w:lang w:eastAsia="zh-CN"/>
        </w:rPr>
      </w:pPr>
      <w:r w:rsidRPr="00A92F2E">
        <w:rPr>
          <w:rFonts w:ascii="Arial" w:hAnsi="Arial" w:cs="Arial"/>
          <w:b/>
          <w:sz w:val="22"/>
          <w:szCs w:val="22"/>
          <w:lang w:eastAsia="zh-CN"/>
        </w:rPr>
        <w:t>UKUPNO:</w:t>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t xml:space="preserve">       </w:t>
      </w:r>
      <w:r w:rsidRPr="00A92F2E">
        <w:rPr>
          <w:rFonts w:ascii="Arial" w:hAnsi="Arial" w:cs="Arial"/>
          <w:b/>
          <w:bCs/>
          <w:sz w:val="22"/>
          <w:szCs w:val="22"/>
          <w:lang w:eastAsia="zh-CN"/>
        </w:rPr>
        <w:t xml:space="preserve">  519.770</w:t>
      </w:r>
      <w:r w:rsidRPr="00A92F2E">
        <w:rPr>
          <w:rFonts w:ascii="Arial" w:hAnsi="Arial" w:cs="Arial"/>
          <w:b/>
          <w:sz w:val="22"/>
          <w:szCs w:val="22"/>
          <w:lang w:eastAsia="zh-CN"/>
        </w:rPr>
        <w:t xml:space="preserve">  EUR</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__________________________________________________________________________</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A92F2E">
        <w:rPr>
          <w:rFonts w:ascii="Arial" w:hAnsi="Arial" w:cs="Arial"/>
          <w:sz w:val="22"/>
          <w:szCs w:val="22"/>
          <w:lang w:eastAsia="zh-CN"/>
        </w:rPr>
        <w:tab/>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b/>
          <w:szCs w:val="20"/>
          <w:lang w:eastAsia="zh-CN"/>
        </w:rPr>
      </w:pPr>
      <w:r w:rsidRPr="00A92F2E">
        <w:rPr>
          <w:rFonts w:ascii="Arial" w:hAnsi="Arial" w:cs="Arial"/>
          <w:b/>
          <w:sz w:val="22"/>
          <w:szCs w:val="22"/>
          <w:lang w:eastAsia="zh-CN"/>
        </w:rPr>
        <w:t>III.  IZVORI FINANCIRANJA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17.</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Financiranje radova iz članaka 2. do 15. u 2025. godini vršit će se iz slijedećih izvora: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__________________________________________________________________________</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hAnsi="Arial" w:cs="Arial"/>
          <w:sz w:val="22"/>
          <w:szCs w:val="22"/>
          <w:lang w:eastAsia="zh-CN"/>
        </w:rPr>
        <w:t>1. Opći prihodi ...............................................................................     452.770 EUR</w:t>
      </w:r>
    </w:p>
    <w:p w:rsidR="00A92F2E" w:rsidRPr="00A92F2E" w:rsidRDefault="00A92F2E" w:rsidP="00A92F2E">
      <w:pPr>
        <w:widowControl w:val="0"/>
        <w:tabs>
          <w:tab w:val="right" w:leader="hyphen" w:pos="6804"/>
          <w:tab w:val="left" w:pos="7088"/>
        </w:tabs>
        <w:suppressAutoHyphens/>
        <w:overflowPunct w:val="0"/>
        <w:autoSpaceDE w:val="0"/>
        <w:jc w:val="both"/>
        <w:textAlignment w:val="baseline"/>
        <w:rPr>
          <w:szCs w:val="20"/>
          <w:lang w:eastAsia="zh-CN"/>
        </w:rPr>
      </w:pPr>
      <w:r w:rsidRPr="00A92F2E">
        <w:rPr>
          <w:rFonts w:ascii="Arial" w:hAnsi="Arial" w:cs="Arial"/>
          <w:sz w:val="22"/>
          <w:szCs w:val="22"/>
          <w:lang w:eastAsia="zh-CN"/>
        </w:rPr>
        <w:t xml:space="preserve">2. Komunalna naknada ………………………………………….…… </w:t>
      </w:r>
      <w:r w:rsidRPr="00A92F2E">
        <w:rPr>
          <w:rFonts w:ascii="Arial" w:hAnsi="Arial" w:cs="Arial"/>
          <w:b/>
          <w:sz w:val="22"/>
          <w:szCs w:val="22"/>
          <w:lang w:eastAsia="zh-CN"/>
        </w:rPr>
        <w:t xml:space="preserve">      </w:t>
      </w:r>
      <w:r w:rsidRPr="00A92F2E">
        <w:rPr>
          <w:rFonts w:ascii="Arial" w:hAnsi="Arial" w:cs="Arial"/>
          <w:sz w:val="22"/>
          <w:szCs w:val="22"/>
          <w:lang w:eastAsia="zh-CN"/>
        </w:rPr>
        <w:t>67.000 EUR</w:t>
      </w:r>
      <w:r w:rsidRPr="00A92F2E">
        <w:rPr>
          <w:rFonts w:ascii="Arial" w:hAnsi="Arial" w:cs="Arial"/>
          <w:b/>
          <w:sz w:val="22"/>
          <w:szCs w:val="22"/>
          <w:lang w:eastAsia="zh-CN"/>
        </w:rPr>
        <w:t xml:space="preserve">  </w:t>
      </w:r>
      <w:r w:rsidRPr="00A92F2E">
        <w:rPr>
          <w:rFonts w:ascii="Arial" w:hAnsi="Arial" w:cs="Arial"/>
          <w:sz w:val="22"/>
          <w:szCs w:val="22"/>
          <w:highlight w:val="yellow"/>
          <w:lang w:eastAsia="zh-CN"/>
        </w:rPr>
        <w:t xml:space="preserve">        </w:t>
      </w:r>
      <w:r w:rsidRPr="00A92F2E">
        <w:rPr>
          <w:rFonts w:ascii="Arial" w:hAnsi="Arial" w:cs="Arial"/>
          <w:sz w:val="22"/>
          <w:szCs w:val="22"/>
          <w:lang w:eastAsia="zh-CN"/>
        </w:rPr>
        <w:t xml:space="preserve">                                                                                                            </w:t>
      </w:r>
    </w:p>
    <w:p w:rsidR="00A92F2E" w:rsidRPr="00A92F2E" w:rsidRDefault="00A92F2E" w:rsidP="00A92F2E">
      <w:pPr>
        <w:widowControl w:val="0"/>
        <w:pBdr>
          <w:top w:val="none" w:sz="0" w:space="0" w:color="000000"/>
          <w:left w:val="none" w:sz="0" w:space="0" w:color="000000"/>
          <w:bottom w:val="single" w:sz="6" w:space="1" w:color="000000"/>
          <w:right w:val="none" w:sz="0" w:space="0" w:color="000000"/>
        </w:pBdr>
        <w:tabs>
          <w:tab w:val="right" w:leader="hyphen" w:pos="6804"/>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eastAsia="Arial" w:hAnsi="Arial" w:cs="Arial"/>
          <w:sz w:val="22"/>
          <w:szCs w:val="22"/>
          <w:lang w:eastAsia="zh-CN"/>
        </w:rPr>
        <w:t xml:space="preserve"> </w:t>
      </w:r>
      <w:r w:rsidRPr="00A92F2E">
        <w:rPr>
          <w:rFonts w:ascii="Arial" w:hAnsi="Arial" w:cs="Arial"/>
          <w:b/>
          <w:sz w:val="22"/>
          <w:szCs w:val="22"/>
          <w:lang w:eastAsia="zh-CN"/>
        </w:rPr>
        <w:t xml:space="preserve">UKUPNO:                                                                                           519.770 EUR     </w:t>
      </w:r>
    </w:p>
    <w:p w:rsidR="00A92F2E" w:rsidRPr="00A92F2E" w:rsidRDefault="00A92F2E" w:rsidP="00A92F2E">
      <w:pPr>
        <w:widowControl w:val="0"/>
        <w:tabs>
          <w:tab w:val="right" w:leader="hyphen" w:pos="6804"/>
        </w:tabs>
        <w:suppressAutoHyphens/>
        <w:overflowPunct w:val="0"/>
        <w:autoSpaceDE w:val="0"/>
        <w:jc w:val="both"/>
        <w:textAlignment w:val="baseline"/>
        <w:rPr>
          <w:szCs w:val="20"/>
          <w:lang w:eastAsia="zh-CN"/>
        </w:rPr>
      </w:pPr>
      <w:r w:rsidRPr="00A92F2E">
        <w:rPr>
          <w:rFonts w:ascii="Arial" w:eastAsia="Arial" w:hAnsi="Arial" w:cs="Arial"/>
          <w:b/>
          <w:sz w:val="22"/>
          <w:szCs w:val="22"/>
          <w:u w:val="single"/>
          <w:lang w:eastAsia="zh-CN"/>
        </w:rPr>
        <w:t xml:space="preserve">                                                                                         </w:t>
      </w:r>
    </w:p>
    <w:p w:rsidR="00A92F2E" w:rsidRPr="00A92F2E" w:rsidRDefault="00A92F2E" w:rsidP="00A92F2E">
      <w:pPr>
        <w:widowControl w:val="0"/>
        <w:tabs>
          <w:tab w:val="right" w:leader="hyphen" w:pos="6804"/>
        </w:tabs>
        <w:suppressAutoHyphens/>
        <w:overflowPunct w:val="0"/>
        <w:autoSpaceDE w:val="0"/>
        <w:jc w:val="both"/>
        <w:textAlignment w:val="baseline"/>
        <w:rPr>
          <w:rFonts w:ascii="Arial" w:eastAsia="Arial" w:hAnsi="Arial" w:cs="Arial"/>
          <w:sz w:val="22"/>
          <w:szCs w:val="22"/>
          <w:lang w:eastAsia="zh-CN"/>
        </w:rPr>
      </w:pPr>
      <w:r w:rsidRPr="00A92F2E">
        <w:rPr>
          <w:rFonts w:ascii="Arial" w:eastAsia="Arial" w:hAnsi="Arial" w:cs="Arial"/>
          <w:sz w:val="22"/>
          <w:szCs w:val="22"/>
          <w:lang w:eastAsia="zh-CN"/>
        </w:rPr>
        <w:t xml:space="preserve">  </w:t>
      </w:r>
    </w:p>
    <w:p w:rsidR="00A92F2E" w:rsidRPr="00A92F2E" w:rsidRDefault="00A92F2E" w:rsidP="00A92F2E">
      <w:pPr>
        <w:widowControl w:val="0"/>
        <w:tabs>
          <w:tab w:val="right" w:leader="hyphen" w:pos="6804"/>
        </w:tabs>
        <w:suppressAutoHyphens/>
        <w:overflowPunct w:val="0"/>
        <w:autoSpaceDE w:val="0"/>
        <w:jc w:val="both"/>
        <w:textAlignment w:val="baseline"/>
        <w:rPr>
          <w:b/>
          <w:szCs w:val="20"/>
          <w:lang w:eastAsia="zh-CN"/>
        </w:rPr>
      </w:pPr>
      <w:r w:rsidRPr="00A92F2E">
        <w:rPr>
          <w:rFonts w:ascii="Arial" w:hAnsi="Arial" w:cs="Arial"/>
          <w:b/>
          <w:sz w:val="22"/>
          <w:szCs w:val="22"/>
          <w:lang w:eastAsia="zh-CN"/>
        </w:rPr>
        <w:t>IV.  PROVEDBA PROGRAMA</w:t>
      </w:r>
    </w:p>
    <w:p w:rsidR="00A92F2E" w:rsidRPr="00A92F2E" w:rsidRDefault="00A92F2E" w:rsidP="00A92F2E">
      <w:pPr>
        <w:widowControl w:val="0"/>
        <w:tabs>
          <w:tab w:val="right" w:leader="hyphen" w:pos="6804"/>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18.</w:t>
      </w:r>
    </w:p>
    <w:p w:rsidR="00A92F2E" w:rsidRPr="00A92F2E" w:rsidRDefault="00A92F2E" w:rsidP="00A92F2E">
      <w:pPr>
        <w:widowControl w:val="0"/>
        <w:tabs>
          <w:tab w:val="right" w:leader="hyphen" w:pos="6804"/>
        </w:tabs>
        <w:suppressAutoHyphens/>
        <w:overflowPunct w:val="0"/>
        <w:autoSpaceDE w:val="0"/>
        <w:jc w:val="center"/>
        <w:textAlignment w:val="baseline"/>
        <w:rPr>
          <w:szCs w:val="20"/>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Vrijednost pojedinih radova iz ovog Programa utvrđena je na temelju potreba i prosječnih cijena takvih radova iz ranijih godina.</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b/>
          <w:szCs w:val="20"/>
          <w:lang w:eastAsia="zh-CN"/>
        </w:rPr>
      </w:pPr>
      <w:r w:rsidRPr="00A92F2E">
        <w:rPr>
          <w:rFonts w:ascii="Arial" w:hAnsi="Arial" w:cs="Arial"/>
          <w:b/>
          <w:sz w:val="22"/>
          <w:szCs w:val="22"/>
          <w:lang w:eastAsia="zh-CN"/>
        </w:rPr>
        <w:t>V. ZAVRŠNE ODREDBE</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A92F2E">
        <w:rPr>
          <w:rFonts w:ascii="Arial" w:hAnsi="Arial" w:cs="Arial"/>
          <w:sz w:val="22"/>
          <w:szCs w:val="22"/>
          <w:lang w:eastAsia="zh-CN"/>
        </w:rPr>
        <w:t>Članak 19.</w:t>
      </w:r>
    </w:p>
    <w:p w:rsidR="00A92F2E" w:rsidRPr="00A92F2E" w:rsidRDefault="00A92F2E" w:rsidP="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DC7BEF" w:rsidRPr="003A1420" w:rsidRDefault="00A92F2E" w:rsidP="003A142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A92F2E">
        <w:rPr>
          <w:rFonts w:ascii="Arial" w:hAnsi="Arial" w:cs="Arial"/>
          <w:sz w:val="22"/>
          <w:szCs w:val="22"/>
          <w:lang w:eastAsia="zh-CN"/>
        </w:rPr>
        <w:t>Ovaj Program stupa na snagu osmog dana od dana objave u "Službenom glasniku Grada Dubrovnika" i provodit će se tijekom 2025. godine.</w:t>
      </w:r>
      <w:r w:rsidRPr="00A92F2E">
        <w:rPr>
          <w:rFonts w:ascii="Arial" w:hAnsi="Arial" w:cs="Arial"/>
          <w:color w:val="FF0000"/>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r w:rsidRPr="00A92F2E">
        <w:rPr>
          <w:rFonts w:ascii="Arial" w:hAnsi="Arial" w:cs="Arial"/>
          <w:sz w:val="22"/>
          <w:szCs w:val="22"/>
          <w:lang w:eastAsia="zh-CN"/>
        </w:rPr>
        <w:tab/>
      </w:r>
    </w:p>
    <w:p w:rsidR="00A92F2E" w:rsidRPr="00A92F2E" w:rsidRDefault="00A92F2E" w:rsidP="00A92F2E">
      <w:pPr>
        <w:rPr>
          <w:rFonts w:ascii="Arial" w:hAnsi="Arial" w:cs="Arial"/>
          <w:sz w:val="22"/>
          <w:szCs w:val="22"/>
          <w:lang w:eastAsia="en-US"/>
        </w:rPr>
      </w:pPr>
      <w:r w:rsidRPr="00A92F2E">
        <w:rPr>
          <w:rFonts w:ascii="Arial" w:hAnsi="Arial" w:cs="Arial"/>
          <w:sz w:val="22"/>
          <w:szCs w:val="22"/>
        </w:rPr>
        <w:t>KLASA: 363-01/24-03/04</w:t>
      </w:r>
    </w:p>
    <w:p w:rsidR="00A92F2E" w:rsidRPr="00A92F2E" w:rsidRDefault="00A92F2E" w:rsidP="00A92F2E">
      <w:pPr>
        <w:suppressAutoHyphens/>
        <w:rPr>
          <w:rFonts w:ascii="Arial" w:hAnsi="Arial" w:cs="Arial"/>
          <w:sz w:val="22"/>
          <w:szCs w:val="22"/>
          <w:lang w:eastAsia="ar-SA"/>
        </w:rPr>
      </w:pPr>
      <w:r w:rsidRPr="00A92F2E">
        <w:rPr>
          <w:rFonts w:ascii="Arial" w:hAnsi="Arial" w:cs="Arial"/>
          <w:sz w:val="22"/>
          <w:szCs w:val="22"/>
          <w:lang w:eastAsia="ar-SA"/>
        </w:rPr>
        <w:t>URBROJ: 2117-1-09-24-03</w:t>
      </w:r>
    </w:p>
    <w:p w:rsidR="00A92F2E" w:rsidRPr="00A92F2E" w:rsidRDefault="00A92F2E" w:rsidP="00A92F2E">
      <w:pPr>
        <w:suppressAutoHyphens/>
        <w:rPr>
          <w:rFonts w:ascii="Arial" w:hAnsi="Arial" w:cs="Arial"/>
          <w:sz w:val="22"/>
          <w:szCs w:val="22"/>
          <w:lang w:eastAsia="ar-SA"/>
        </w:rPr>
      </w:pPr>
      <w:r w:rsidRPr="00A92F2E">
        <w:rPr>
          <w:rFonts w:ascii="Arial" w:hAnsi="Arial" w:cs="Arial"/>
          <w:sz w:val="22"/>
          <w:szCs w:val="22"/>
          <w:lang w:eastAsia="ar-SA"/>
        </w:rPr>
        <w:t>Dubrovnik,  29. listopada 2024.</w:t>
      </w:r>
    </w:p>
    <w:p w:rsidR="00DC7BEF" w:rsidRDefault="00DC7BEF" w:rsidP="00A126DF">
      <w:pPr>
        <w:rPr>
          <w:rFonts w:ascii="Arial" w:hAnsi="Arial" w:cs="Arial"/>
          <w:sz w:val="22"/>
          <w:szCs w:val="22"/>
        </w:rPr>
      </w:pP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lastRenderedPageBreak/>
        <w:t>Predsjednik Gradskog vijeća</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w:t>
      </w: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9966E1" w:rsidRDefault="00DC7BEF" w:rsidP="00DC7BEF">
      <w:pPr>
        <w:rPr>
          <w:rFonts w:ascii="Arial" w:hAnsi="Arial" w:cs="Arial"/>
          <w:sz w:val="22"/>
          <w:szCs w:val="22"/>
        </w:rPr>
      </w:pPr>
    </w:p>
    <w:p w:rsidR="00DC7BEF" w:rsidRPr="003E5EBD" w:rsidRDefault="00DC7BEF" w:rsidP="00DC7BEF">
      <w:pPr>
        <w:rPr>
          <w:rFonts w:ascii="Arial" w:hAnsi="Arial" w:cs="Arial"/>
          <w:b/>
          <w:sz w:val="22"/>
          <w:szCs w:val="22"/>
        </w:rPr>
      </w:pPr>
      <w:r w:rsidRPr="009966E1">
        <w:rPr>
          <w:rFonts w:ascii="Arial" w:hAnsi="Arial" w:cs="Arial"/>
          <w:b/>
          <w:sz w:val="22"/>
          <w:szCs w:val="22"/>
        </w:rPr>
        <w:t>3</w:t>
      </w:r>
      <w:r>
        <w:rPr>
          <w:rFonts w:ascii="Arial" w:hAnsi="Arial" w:cs="Arial"/>
          <w:b/>
          <w:sz w:val="22"/>
          <w:szCs w:val="22"/>
        </w:rPr>
        <w:t>81</w:t>
      </w:r>
      <w:r w:rsidRPr="003E5EBD">
        <w:rPr>
          <w:rFonts w:ascii="Arial" w:hAnsi="Arial" w:cs="Arial"/>
          <w:sz w:val="22"/>
          <w:szCs w:val="22"/>
          <w:lang w:eastAsia="en-US"/>
        </w:rPr>
        <w:t xml:space="preserve">                               </w:t>
      </w:r>
    </w:p>
    <w:p w:rsidR="00DC7BEF" w:rsidRDefault="00DC7BEF" w:rsidP="00DC7BEF">
      <w:pPr>
        <w:rPr>
          <w:rFonts w:ascii="Arial" w:hAnsi="Arial" w:cs="Arial"/>
          <w:sz w:val="22"/>
          <w:szCs w:val="22"/>
        </w:rPr>
      </w:pPr>
    </w:p>
    <w:p w:rsidR="003A1420" w:rsidRPr="003A1420" w:rsidRDefault="003A1420" w:rsidP="003A1420">
      <w:pPr>
        <w:suppressAutoHyphens/>
        <w:rPr>
          <w:rFonts w:ascii="Arial" w:hAnsi="Arial" w:cs="Arial"/>
          <w:sz w:val="22"/>
          <w:szCs w:val="22"/>
          <w:lang w:eastAsia="ar-SA"/>
        </w:rPr>
      </w:pPr>
    </w:p>
    <w:p w:rsidR="003A1420" w:rsidRPr="003A1420" w:rsidRDefault="003A1420" w:rsidP="003A1420">
      <w:pPr>
        <w:suppressAutoHyphens/>
        <w:autoSpaceDE w:val="0"/>
        <w:jc w:val="both"/>
        <w:rPr>
          <w:rFonts w:ascii="Arial" w:hAnsi="Arial" w:cs="Arial"/>
          <w:sz w:val="22"/>
          <w:szCs w:val="22"/>
          <w:lang w:eastAsia="ar-SA"/>
        </w:rPr>
      </w:pPr>
      <w:r w:rsidRPr="003A1420">
        <w:rPr>
          <w:rFonts w:ascii="Arial" w:hAnsi="Arial" w:cs="Arial"/>
          <w:color w:val="000000"/>
          <w:sz w:val="22"/>
          <w:szCs w:val="22"/>
          <w:lang w:eastAsia="ar-SA"/>
        </w:rPr>
        <w:t xml:space="preserve">Na temelju članka 39. Statuta Grada Dubrovnika („Službeni glasnik Grada Dubrovnika“, broj 2/21), </w:t>
      </w:r>
      <w:r w:rsidRPr="003A1420">
        <w:rPr>
          <w:rFonts w:ascii="Arial" w:hAnsi="Arial" w:cs="Arial"/>
          <w:sz w:val="22"/>
          <w:szCs w:val="22"/>
          <w:lang w:eastAsia="ar-SA"/>
        </w:rPr>
        <w:t>Gradsko vijeće Grada Dubrovnika na 33. sjednici, održanoj 27. lipnja 20</w:t>
      </w:r>
      <w:r w:rsidRPr="003A1420">
        <w:rPr>
          <w:rFonts w:ascii="Arial" w:hAnsi="Arial" w:cs="Arial"/>
          <w:sz w:val="22"/>
          <w:szCs w:val="22"/>
          <w:lang w:val="en-US" w:eastAsia="ar-SA"/>
        </w:rPr>
        <w:t>24.</w:t>
      </w:r>
      <w:r w:rsidRPr="003A1420">
        <w:rPr>
          <w:rFonts w:ascii="Arial" w:hAnsi="Arial" w:cs="Arial"/>
          <w:sz w:val="22"/>
          <w:szCs w:val="22"/>
          <w:lang w:eastAsia="ar-SA"/>
        </w:rPr>
        <w:t>, donijelo je</w:t>
      </w:r>
    </w:p>
    <w:p w:rsidR="003A1420" w:rsidRPr="003A1420" w:rsidRDefault="003A1420" w:rsidP="003A1420">
      <w:pPr>
        <w:suppressAutoHyphens/>
        <w:rPr>
          <w:rFonts w:ascii="Arial" w:hAnsi="Arial" w:cs="Arial"/>
          <w:sz w:val="22"/>
          <w:szCs w:val="22"/>
          <w:lang w:eastAsia="ar-SA"/>
        </w:rPr>
      </w:pPr>
    </w:p>
    <w:p w:rsidR="003A1420" w:rsidRPr="003A1420" w:rsidRDefault="003A1420" w:rsidP="003A1420">
      <w:pPr>
        <w:suppressAutoHyphens/>
        <w:rPr>
          <w:rFonts w:ascii="Arial" w:hAnsi="Arial" w:cs="Arial"/>
          <w:sz w:val="22"/>
          <w:szCs w:val="22"/>
          <w:lang w:eastAsia="ar-SA"/>
        </w:rPr>
      </w:pPr>
    </w:p>
    <w:p w:rsidR="003A1420" w:rsidRPr="003A1420" w:rsidRDefault="003A1420" w:rsidP="003A1420">
      <w:pPr>
        <w:suppressAutoHyphens/>
        <w:jc w:val="center"/>
        <w:rPr>
          <w:rFonts w:ascii="Arial" w:hAnsi="Arial" w:cs="Arial"/>
          <w:b/>
          <w:sz w:val="22"/>
          <w:szCs w:val="22"/>
          <w:lang w:eastAsia="ar-SA"/>
        </w:rPr>
      </w:pPr>
      <w:r w:rsidRPr="003A1420">
        <w:rPr>
          <w:rFonts w:ascii="Arial" w:hAnsi="Arial" w:cs="Arial"/>
          <w:b/>
          <w:sz w:val="22"/>
          <w:szCs w:val="22"/>
          <w:lang w:eastAsia="ar-SA"/>
        </w:rPr>
        <w:t>Z A K L J U Č A K</w:t>
      </w:r>
    </w:p>
    <w:p w:rsidR="003A1420" w:rsidRPr="003A1420" w:rsidRDefault="003A1420" w:rsidP="003A1420">
      <w:pPr>
        <w:suppressAutoHyphens/>
        <w:rPr>
          <w:rFonts w:ascii="Arial" w:hAnsi="Arial" w:cs="Arial"/>
          <w:sz w:val="22"/>
          <w:szCs w:val="22"/>
          <w:lang w:eastAsia="ar-SA"/>
        </w:rPr>
      </w:pPr>
    </w:p>
    <w:p w:rsidR="003A1420" w:rsidRPr="003A1420" w:rsidRDefault="003A1420" w:rsidP="00F5355F">
      <w:pPr>
        <w:numPr>
          <w:ilvl w:val="0"/>
          <w:numId w:val="40"/>
        </w:numPr>
        <w:suppressAutoHyphens/>
        <w:rPr>
          <w:rFonts w:ascii="Arial" w:hAnsi="Arial" w:cs="Arial"/>
          <w:sz w:val="22"/>
          <w:szCs w:val="22"/>
          <w:lang w:eastAsia="ar-SA"/>
        </w:rPr>
      </w:pPr>
      <w:r w:rsidRPr="003A1420">
        <w:rPr>
          <w:rFonts w:ascii="Arial" w:hAnsi="Arial" w:cs="Arial"/>
          <w:sz w:val="22"/>
          <w:szCs w:val="22"/>
          <w:lang w:eastAsia="ar-SA"/>
        </w:rPr>
        <w:t>Prihvaća se Izvješće o izvršenju Programa održavanja komunalne infrastrukture za 2023. godinu.</w:t>
      </w:r>
    </w:p>
    <w:p w:rsidR="003A1420" w:rsidRPr="003A1420" w:rsidRDefault="003A1420" w:rsidP="003A1420">
      <w:pPr>
        <w:suppressAutoHyphens/>
        <w:ind w:left="720"/>
        <w:rPr>
          <w:rFonts w:ascii="Arial" w:hAnsi="Arial" w:cs="Arial"/>
          <w:sz w:val="22"/>
          <w:szCs w:val="22"/>
          <w:lang w:eastAsia="ar-SA"/>
        </w:rPr>
      </w:pPr>
    </w:p>
    <w:p w:rsidR="003A1420" w:rsidRPr="003A1420" w:rsidRDefault="003A1420" w:rsidP="00F5355F">
      <w:pPr>
        <w:numPr>
          <w:ilvl w:val="0"/>
          <w:numId w:val="40"/>
        </w:numPr>
        <w:suppressAutoHyphens/>
        <w:rPr>
          <w:rFonts w:ascii="Arial" w:hAnsi="Arial" w:cs="Arial"/>
          <w:sz w:val="22"/>
          <w:szCs w:val="22"/>
          <w:lang w:eastAsia="ar-SA"/>
        </w:rPr>
      </w:pPr>
      <w:r w:rsidRPr="003A1420">
        <w:rPr>
          <w:rFonts w:ascii="Arial" w:hAnsi="Arial" w:cs="Arial"/>
          <w:sz w:val="22"/>
          <w:szCs w:val="22"/>
          <w:lang w:eastAsia="ar-SA"/>
        </w:rPr>
        <w:t>Tekst Izvješća o izvršenju Programa održavanja komunalne infrastrukture za 2023. godinu</w:t>
      </w:r>
      <w:r w:rsidRPr="003A1420">
        <w:rPr>
          <w:rFonts w:ascii="Arial" w:hAnsi="Arial"/>
          <w:sz w:val="22"/>
          <w:szCs w:val="22"/>
          <w:lang w:val="en-US" w:eastAsia="ar-SA"/>
        </w:rPr>
        <w:t xml:space="preserve"> </w:t>
      </w:r>
      <w:r w:rsidRPr="003A1420">
        <w:rPr>
          <w:rFonts w:ascii="Arial" w:hAnsi="Arial" w:cs="Arial"/>
          <w:sz w:val="22"/>
          <w:szCs w:val="22"/>
          <w:lang w:eastAsia="ar-SA"/>
        </w:rPr>
        <w:t xml:space="preserve">čini sastavni dio ovog zaključka. </w:t>
      </w:r>
    </w:p>
    <w:p w:rsidR="00DC7BEF" w:rsidRDefault="00DC7BEF" w:rsidP="00A126DF">
      <w:pPr>
        <w:rPr>
          <w:rFonts w:ascii="Arial" w:hAnsi="Arial" w:cs="Arial"/>
          <w:sz w:val="22"/>
          <w:szCs w:val="22"/>
        </w:rPr>
      </w:pPr>
    </w:p>
    <w:p w:rsidR="003A1420" w:rsidRPr="003A1420" w:rsidRDefault="003A1420" w:rsidP="00F5355F">
      <w:pPr>
        <w:numPr>
          <w:ilvl w:val="0"/>
          <w:numId w:val="18"/>
        </w:numPr>
        <w:suppressAutoHyphens/>
        <w:spacing w:after="200"/>
        <w:ind w:left="432" w:hanging="432"/>
        <w:contextualSpacing/>
        <w:rPr>
          <w:rFonts w:ascii="Arial" w:hAnsi="Arial" w:cs="Arial"/>
          <w:color w:val="000000"/>
          <w:sz w:val="22"/>
          <w:szCs w:val="22"/>
          <w:lang w:eastAsia="en-US"/>
        </w:rPr>
      </w:pPr>
      <w:r w:rsidRPr="003A1420">
        <w:rPr>
          <w:rFonts w:ascii="Arial" w:hAnsi="Arial" w:cs="Arial"/>
          <w:sz w:val="22"/>
          <w:szCs w:val="22"/>
          <w:lang w:eastAsia="en-US"/>
        </w:rPr>
        <w:t>KLASA</w:t>
      </w:r>
      <w:r w:rsidRPr="003A1420">
        <w:rPr>
          <w:rFonts w:ascii="Arial" w:hAnsi="Arial" w:cs="Arial"/>
          <w:color w:val="000000"/>
          <w:sz w:val="22"/>
          <w:szCs w:val="22"/>
          <w:lang w:eastAsia="en-US"/>
        </w:rPr>
        <w:t>: 363-01/22-03/02</w:t>
      </w:r>
    </w:p>
    <w:p w:rsidR="003A1420" w:rsidRPr="003A1420" w:rsidRDefault="003A1420" w:rsidP="00F5355F">
      <w:pPr>
        <w:numPr>
          <w:ilvl w:val="0"/>
          <w:numId w:val="18"/>
        </w:numPr>
        <w:suppressAutoHyphens/>
        <w:spacing w:after="200"/>
        <w:ind w:left="432" w:hanging="432"/>
        <w:contextualSpacing/>
        <w:rPr>
          <w:rFonts w:ascii="Arial" w:hAnsi="Arial" w:cs="Arial"/>
          <w:sz w:val="22"/>
          <w:szCs w:val="22"/>
          <w:lang w:eastAsia="en-US"/>
        </w:rPr>
      </w:pPr>
      <w:r w:rsidRPr="003A1420">
        <w:rPr>
          <w:rFonts w:ascii="Arial" w:hAnsi="Arial" w:cs="Arial"/>
          <w:sz w:val="22"/>
          <w:szCs w:val="22"/>
          <w:lang w:eastAsia="en-US"/>
        </w:rPr>
        <w:t>URBROJ: 2117-1-09-24-15</w:t>
      </w:r>
    </w:p>
    <w:p w:rsidR="003A1420" w:rsidRPr="003A1420" w:rsidRDefault="003A1420" w:rsidP="00F5355F">
      <w:pPr>
        <w:numPr>
          <w:ilvl w:val="0"/>
          <w:numId w:val="18"/>
        </w:numPr>
        <w:suppressAutoHyphens/>
        <w:spacing w:after="200"/>
        <w:ind w:left="432" w:hanging="432"/>
        <w:contextualSpacing/>
        <w:rPr>
          <w:rFonts w:ascii="Arial" w:hAnsi="Arial" w:cs="Arial"/>
          <w:b/>
          <w:sz w:val="22"/>
          <w:szCs w:val="22"/>
          <w:lang w:eastAsia="en-US"/>
        </w:rPr>
      </w:pPr>
      <w:r w:rsidRPr="003A1420">
        <w:rPr>
          <w:rFonts w:ascii="Arial" w:hAnsi="Arial" w:cs="Arial"/>
          <w:sz w:val="22"/>
          <w:szCs w:val="22"/>
          <w:lang w:eastAsia="en-US"/>
        </w:rPr>
        <w:t>Dubrovnik, 27. lipnja 2024.</w:t>
      </w:r>
    </w:p>
    <w:p w:rsidR="00DC7BEF" w:rsidRDefault="00DC7BEF" w:rsidP="00A126DF">
      <w:pPr>
        <w:rPr>
          <w:rFonts w:ascii="Arial" w:hAnsi="Arial" w:cs="Arial"/>
          <w:sz w:val="22"/>
          <w:szCs w:val="22"/>
        </w:rPr>
      </w:pP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w:t>
      </w:r>
    </w:p>
    <w:p w:rsidR="00DC7BEF" w:rsidRPr="009966E1" w:rsidRDefault="00DC7BEF" w:rsidP="00DC7BEF">
      <w:pPr>
        <w:rPr>
          <w:rFonts w:ascii="Arial" w:hAnsi="Arial" w:cs="Arial"/>
          <w:sz w:val="22"/>
          <w:szCs w:val="22"/>
        </w:rPr>
      </w:pPr>
    </w:p>
    <w:p w:rsidR="00DC7BEF" w:rsidRDefault="00DC7BEF" w:rsidP="00DC7BEF">
      <w:pPr>
        <w:rPr>
          <w:rFonts w:ascii="Arial" w:hAnsi="Arial" w:cs="Arial"/>
          <w:sz w:val="22"/>
          <w:szCs w:val="22"/>
        </w:rPr>
      </w:pPr>
    </w:p>
    <w:p w:rsidR="00456ECE" w:rsidRPr="009966E1" w:rsidRDefault="00456ECE" w:rsidP="00DC7BEF">
      <w:pPr>
        <w:rPr>
          <w:rFonts w:ascii="Arial" w:hAnsi="Arial" w:cs="Arial"/>
          <w:sz w:val="22"/>
          <w:szCs w:val="22"/>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 xml:space="preserve">Na temelju članka 74. stavka 1. </w:t>
      </w:r>
      <w:r w:rsidRPr="00456ECE">
        <w:rPr>
          <w:rFonts w:ascii="Arial" w:hAnsi="Arial" w:cs="Arial"/>
          <w:sz w:val="22"/>
          <w:szCs w:val="22"/>
          <w:lang w:eastAsia="zh-CN"/>
        </w:rPr>
        <w:t xml:space="preserve">Zakona o komunalnom gospodarstvu </w:t>
      </w:r>
      <w:r w:rsidRPr="00456ECE">
        <w:rPr>
          <w:rFonts w:ascii="Arial" w:hAnsi="Arial" w:cs="Arial"/>
          <w:sz w:val="22"/>
          <w:szCs w:val="22"/>
          <w:lang w:val="en-US" w:eastAsia="zh-CN"/>
        </w:rPr>
        <w:t>(</w:t>
      </w:r>
      <w:r w:rsidRPr="00456ECE">
        <w:rPr>
          <w:rFonts w:ascii="Arial" w:hAnsi="Arial" w:cs="Arial"/>
          <w:sz w:val="22"/>
          <w:szCs w:val="22"/>
          <w:lang w:eastAsia="zh-CN"/>
        </w:rPr>
        <w:t xml:space="preserve">„Narodne novine“, broj </w:t>
      </w:r>
      <w:r w:rsidRPr="00456ECE">
        <w:rPr>
          <w:rFonts w:ascii="Arial" w:hAnsi="Arial" w:cs="Arial"/>
          <w:sz w:val="22"/>
          <w:szCs w:val="22"/>
          <w:lang w:val="en-US" w:eastAsia="zh-CN"/>
        </w:rPr>
        <w:t>68/18,110/18 i 32/20)</w:t>
      </w:r>
      <w:r w:rsidRPr="00456ECE">
        <w:rPr>
          <w:rFonts w:ascii="Arial" w:hAnsi="Arial" w:cs="Arial"/>
          <w:sz w:val="22"/>
          <w:szCs w:val="22"/>
          <w:lang w:eastAsia="zh-CN"/>
        </w:rPr>
        <w:t xml:space="preserve"> i članka 48. Statuta Grada Dubrovnika (Službeni glasnik Grada Dubrovnika broj 2/21)</w:t>
      </w:r>
      <w:r w:rsidRPr="00456ECE">
        <w:rPr>
          <w:rFonts w:ascii="Arial" w:eastAsia="TimesNewRoman" w:hAnsi="Arial" w:cs="Arial"/>
          <w:sz w:val="22"/>
          <w:szCs w:val="22"/>
          <w:lang w:eastAsia="zh-CN"/>
        </w:rPr>
        <w:t>, gradonačelnik Grada Dubrovnika podnosi</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textAlignment w:val="baseline"/>
        <w:rPr>
          <w:szCs w:val="20"/>
          <w:lang w:eastAsia="zh-CN"/>
        </w:rPr>
      </w:pPr>
      <w:r w:rsidRPr="00456ECE">
        <w:rPr>
          <w:sz w:val="22"/>
          <w:szCs w:val="22"/>
          <w:lang w:eastAsia="zh-CN"/>
        </w:rPr>
        <w:t xml:space="preserve">                                                                      </w:t>
      </w:r>
      <w:r w:rsidRPr="00456ECE">
        <w:rPr>
          <w:rFonts w:ascii="Arial" w:hAnsi="Arial" w:cs="Arial"/>
          <w:b/>
          <w:bCs/>
          <w:sz w:val="22"/>
          <w:szCs w:val="22"/>
          <w:lang w:eastAsia="zh-CN"/>
        </w:rPr>
        <w:t>I Z V J E Š Ć E</w:t>
      </w: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Arial" w:hAnsi="Arial" w:cs="Arial"/>
          <w:b/>
          <w:bCs/>
          <w:sz w:val="22"/>
          <w:szCs w:val="22"/>
          <w:lang w:eastAsia="zh-CN"/>
        </w:rPr>
        <w:t xml:space="preserve">          </w:t>
      </w:r>
      <w:r w:rsidRPr="00456ECE">
        <w:rPr>
          <w:rFonts w:ascii="Arial" w:hAnsi="Arial" w:cs="Arial"/>
          <w:b/>
          <w:bCs/>
          <w:sz w:val="22"/>
          <w:szCs w:val="22"/>
          <w:lang w:eastAsia="zh-CN"/>
        </w:rPr>
        <w:t>o izvršenju Programa održavanja komunalne infrastrukture za 2023. godinu</w:t>
      </w:r>
    </w:p>
    <w:p w:rsidR="00456ECE" w:rsidRPr="00456ECE" w:rsidRDefault="00456ECE" w:rsidP="00456ECE">
      <w:pPr>
        <w:suppressAutoHyphens/>
        <w:overflowPunct w:val="0"/>
        <w:autoSpaceDE w:val="0"/>
        <w:jc w:val="both"/>
        <w:textAlignment w:val="baseline"/>
        <w:rPr>
          <w:rFonts w:ascii="Arial" w:hAnsi="Arial" w:cs="Arial"/>
          <w:b/>
          <w:bCs/>
          <w:sz w:val="22"/>
          <w:szCs w:val="22"/>
          <w:lang w:eastAsia="zh-CN"/>
        </w:rPr>
      </w:pPr>
    </w:p>
    <w:p w:rsidR="00456ECE" w:rsidRPr="00456ECE" w:rsidRDefault="00456ECE" w:rsidP="00456ECE">
      <w:pPr>
        <w:suppressAutoHyphens/>
        <w:overflowPunct w:val="0"/>
        <w:autoSpaceDE w:val="0"/>
        <w:jc w:val="both"/>
        <w:textAlignment w:val="baseline"/>
        <w:rPr>
          <w:rFonts w:ascii="Arial" w:hAnsi="Arial" w:cs="Arial"/>
          <w:b/>
          <w:bCs/>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 xml:space="preserve">Programom održavanja komunalne infrastrukture u 2023. godini </w:t>
      </w:r>
      <w:r w:rsidRPr="00456ECE">
        <w:rPr>
          <w:rFonts w:ascii="Arial" w:hAnsi="Arial" w:cs="Arial"/>
          <w:sz w:val="22"/>
          <w:szCs w:val="22"/>
          <w:lang w:eastAsia="zh-CN"/>
        </w:rPr>
        <w:t>(Službeni glasnik Grada Dubrovnika, broj 17/22, 15/23, 19/23 i 21/23;</w:t>
      </w:r>
      <w:r w:rsidRPr="00456ECE">
        <w:rPr>
          <w:rFonts w:ascii="Arial" w:eastAsia="TimesNewRoman" w:hAnsi="Arial" w:cs="Arial"/>
          <w:sz w:val="22"/>
          <w:szCs w:val="22"/>
          <w:lang w:eastAsia="zh-CN"/>
        </w:rPr>
        <w:t xml:space="preserve"> u nastavku teksta - Program) utvrđen je opis i opseg poslova održavanja komunalne infrastrukture na području Grada Dubrovnika s procjenom pojedinih troškova po slijedećim  djelatnostima:</w:t>
      </w: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TimesNewRoman" w:hAnsi="Arial" w:cs="Arial"/>
          <w:color w:val="000000"/>
          <w:sz w:val="22"/>
          <w:szCs w:val="22"/>
          <w:lang w:eastAsia="zh-CN"/>
        </w:rPr>
      </w:pPr>
    </w:p>
    <w:p w:rsidR="00456ECE" w:rsidRPr="00456ECE" w:rsidRDefault="00456ECE" w:rsidP="00456ECE">
      <w:pPr>
        <w:widowControl w:val="0"/>
        <w:numPr>
          <w:ilvl w:val="0"/>
          <w:numId w:val="5"/>
        </w:numPr>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ab/>
        <w:t xml:space="preserve">Održavanje nerazvrstanih cesta </w:t>
      </w:r>
    </w:p>
    <w:p w:rsidR="00456ECE" w:rsidRPr="00456ECE" w:rsidRDefault="00456ECE" w:rsidP="00456ECE">
      <w:pPr>
        <w:widowControl w:val="0"/>
        <w:numPr>
          <w:ilvl w:val="0"/>
          <w:numId w:val="5"/>
        </w:numPr>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ab/>
        <w:t xml:space="preserve">Održavanje javnih površina na kojima nije dopušten promet motornih vozila </w:t>
      </w:r>
    </w:p>
    <w:p w:rsidR="00456ECE" w:rsidRPr="00456ECE" w:rsidRDefault="00456ECE" w:rsidP="00456ECE">
      <w:pPr>
        <w:widowControl w:val="0"/>
        <w:numPr>
          <w:ilvl w:val="0"/>
          <w:numId w:val="5"/>
        </w:numPr>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ab/>
        <w:t xml:space="preserve">Održavanje građevina javne odvodnje oborinskih voda </w:t>
      </w:r>
    </w:p>
    <w:p w:rsidR="00456ECE" w:rsidRPr="00456ECE" w:rsidRDefault="00456ECE" w:rsidP="00456ECE">
      <w:pPr>
        <w:widowControl w:val="0"/>
        <w:numPr>
          <w:ilvl w:val="0"/>
          <w:numId w:val="5"/>
        </w:numPr>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ab/>
        <w:t xml:space="preserve">Održavanje javnih zelenih površina </w:t>
      </w:r>
    </w:p>
    <w:p w:rsidR="00456ECE" w:rsidRPr="00456ECE" w:rsidRDefault="00456ECE" w:rsidP="00456ECE">
      <w:pPr>
        <w:widowControl w:val="0"/>
        <w:numPr>
          <w:ilvl w:val="0"/>
          <w:numId w:val="5"/>
        </w:numPr>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ab/>
        <w:t xml:space="preserve">Održavanje građevina, uređaja i predmeta javne namjene </w:t>
      </w:r>
    </w:p>
    <w:p w:rsidR="00456ECE" w:rsidRPr="00456ECE" w:rsidRDefault="00456ECE" w:rsidP="00456ECE">
      <w:pPr>
        <w:widowControl w:val="0"/>
        <w:numPr>
          <w:ilvl w:val="0"/>
          <w:numId w:val="5"/>
        </w:numPr>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ab/>
        <w:t>Održavanje groblja</w:t>
      </w:r>
    </w:p>
    <w:p w:rsidR="00456ECE" w:rsidRPr="00456ECE" w:rsidRDefault="00456ECE" w:rsidP="00456ECE">
      <w:pPr>
        <w:widowControl w:val="0"/>
        <w:numPr>
          <w:ilvl w:val="0"/>
          <w:numId w:val="5"/>
        </w:numPr>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ab/>
        <w:t xml:space="preserve">Održavanje čistoće javnih površina </w:t>
      </w:r>
    </w:p>
    <w:p w:rsidR="00456ECE" w:rsidRPr="00456ECE" w:rsidRDefault="00456ECE" w:rsidP="00456ECE">
      <w:pPr>
        <w:widowControl w:val="0"/>
        <w:numPr>
          <w:ilvl w:val="0"/>
          <w:numId w:val="5"/>
        </w:numPr>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ab/>
        <w:t>Održavanje javne rasvjete.</w:t>
      </w: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szCs w:val="20"/>
          <w:lang w:eastAsia="zh-CN"/>
        </w:rPr>
      </w:pPr>
      <w:r w:rsidRPr="00456ECE">
        <w:rPr>
          <w:rFonts w:ascii="Arial" w:eastAsia="Arial" w:hAnsi="Arial" w:cs="Arial"/>
          <w:color w:val="000000"/>
          <w:sz w:val="22"/>
          <w:szCs w:val="22"/>
          <w:lang w:eastAsia="zh-CN"/>
        </w:rPr>
        <w:t xml:space="preserve"> </w:t>
      </w:r>
    </w:p>
    <w:p w:rsidR="00456ECE" w:rsidRDefault="00456ECE" w:rsidP="00456ECE">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Arial" w:hAnsi="Arial" w:cs="Arial"/>
          <w:color w:val="000000"/>
          <w:sz w:val="22"/>
          <w:szCs w:val="22"/>
          <w:lang w:eastAsia="zh-CN"/>
        </w:rPr>
      </w:pPr>
      <w:r w:rsidRPr="00456ECE">
        <w:rPr>
          <w:rFonts w:ascii="Arial" w:eastAsia="Arial" w:hAnsi="Arial" w:cs="Arial"/>
          <w:color w:val="000000"/>
          <w:sz w:val="22"/>
          <w:szCs w:val="22"/>
          <w:lang w:eastAsia="zh-CN"/>
        </w:rPr>
        <w:lastRenderedPageBreak/>
        <w:t>Točke su realizirane u sklopu nadležnosti Upravnog odjela za komunalne djelatnosti, promet i mjesnu samoupravu, osim točke 2. koje je u zajedničkoj nadležnosti Upravnog odjela za komunalne djelatnosti, promet i mjesnu samoupravu  i Upravnog odjela za turizam, gospodarstvo i more.</w:t>
      </w:r>
    </w:p>
    <w:p w:rsidR="00456ECE" w:rsidRPr="00456ECE" w:rsidRDefault="00456ECE" w:rsidP="00456ECE">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Ovo izvješće se podnosi za razdoblje trajanja Programa, odnosno od 1. siječnja 2023. do 31. prosinca 2023. U izvještajnom razdoblju realizirani su poslovi kako slijedi:</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TimesNewRoman" w:hAnsi="Arial" w:cs="Arial"/>
          <w:color w:val="000000"/>
          <w:sz w:val="22"/>
          <w:szCs w:val="22"/>
          <w:highlight w:val="green"/>
          <w:lang w:eastAsia="zh-CN"/>
        </w:rPr>
      </w:pP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224"/>
        <w:jc w:val="both"/>
        <w:textAlignment w:val="baseline"/>
        <w:rPr>
          <w:rFonts w:ascii="Arial" w:eastAsia="TimesNewRoman" w:hAnsi="Arial" w:cs="Arial"/>
          <w:color w:val="000000"/>
          <w:sz w:val="22"/>
          <w:szCs w:val="22"/>
          <w:highlight w:val="white"/>
          <w:lang w:eastAsia="zh-CN"/>
        </w:rPr>
      </w:pPr>
    </w:p>
    <w:p w:rsidR="00456ECE" w:rsidRPr="00456ECE" w:rsidRDefault="00456ECE" w:rsidP="00456ECE">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eastAsia="TimesNewRoman" w:hAnsi="Arial" w:cs="Arial"/>
          <w:b/>
          <w:color w:val="000000"/>
          <w:sz w:val="22"/>
          <w:szCs w:val="22"/>
          <w:highlight w:val="white"/>
          <w:lang w:val="x-none" w:eastAsia="zh-CN"/>
        </w:rPr>
        <w:t xml:space="preserve">1. </w:t>
      </w:r>
      <w:r w:rsidRPr="00456ECE">
        <w:rPr>
          <w:rFonts w:ascii="Arial" w:hAnsi="Arial" w:cs="Arial"/>
          <w:b/>
          <w:color w:val="000000"/>
          <w:sz w:val="22"/>
          <w:szCs w:val="22"/>
          <w:lang w:val="x-none" w:eastAsia="zh-CN"/>
        </w:rPr>
        <w:t>ODRŽAVANJE NERAZVRSTANIH CESTA</w:t>
      </w:r>
    </w:p>
    <w:p w:rsidR="00456ECE" w:rsidRPr="00456ECE" w:rsidRDefault="00456ECE" w:rsidP="00456ECE">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val="x-none"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bCs/>
          <w:sz w:val="22"/>
          <w:szCs w:val="22"/>
          <w:lang w:eastAsia="zh-CN"/>
        </w:rPr>
        <w:t>Pod održavanjem nerazvrstanih cesta podrazumijeva se održavanje površina koje se koriste za promet po bilo kojoj osnovi i koje su pristupačne većem broju korisnika, a koje nisu razvrstane ceste u smislu posebnih propisa, te gospodarenje cestovnim zemljištem uz nerazvrstane ceste, a sastoji se od slijedećih aktivnosti:</w:t>
      </w:r>
    </w:p>
    <w:p w:rsidR="00456ECE" w:rsidRPr="00456ECE" w:rsidRDefault="00456ECE" w:rsidP="00456ECE">
      <w:pPr>
        <w:suppressAutoHyphens/>
        <w:overflowPunct w:val="0"/>
        <w:autoSpaceDE w:val="0"/>
        <w:jc w:val="both"/>
        <w:textAlignment w:val="baseline"/>
        <w:rPr>
          <w:b/>
          <w:bCs/>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b/>
          <w:sz w:val="22"/>
          <w:szCs w:val="22"/>
          <w:lang w:eastAsia="zh-CN"/>
        </w:rPr>
        <w:t xml:space="preserve">Održavanje opreme i prometne signalizacije na nerazvrstanim cestama </w:t>
      </w:r>
    </w:p>
    <w:p w:rsidR="00456ECE" w:rsidRPr="00456ECE" w:rsidRDefault="00456ECE" w:rsidP="00456ECE">
      <w:pPr>
        <w:suppressAutoHyphens/>
        <w:overflowPunct w:val="0"/>
        <w:autoSpaceDE w:val="0"/>
        <w:jc w:val="both"/>
        <w:textAlignment w:val="baseline"/>
        <w:rPr>
          <w:rFonts w:ascii="Arial" w:hAnsi="Arial" w:cs="Arial"/>
          <w:bCs/>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bCs/>
          <w:sz w:val="22"/>
          <w:szCs w:val="22"/>
          <w:lang w:eastAsia="zh-CN"/>
        </w:rPr>
        <w:t>Svake godine potrebno je obnavljati vodoravnu signalizaciju (pune i isprekidane linije, pješački prelazi,</w:t>
      </w:r>
      <w:r w:rsidRPr="00456ECE">
        <w:rPr>
          <w:rFonts w:ascii="Arial" w:hAnsi="Arial" w:cs="Arial"/>
          <w:sz w:val="22"/>
          <w:szCs w:val="22"/>
          <w:lang w:eastAsia="zh-CN"/>
        </w:rPr>
        <w:t xml:space="preserve"> pune i poprečne oznake na kolniku, polja za usmjeravanje prometa, parkirališna mjesta, natpisi)</w:t>
      </w:r>
      <w:r w:rsidRPr="00456ECE">
        <w:rPr>
          <w:rFonts w:ascii="Arial" w:hAnsi="Arial" w:cs="Arial"/>
          <w:bCs/>
          <w:sz w:val="22"/>
          <w:szCs w:val="22"/>
          <w:lang w:eastAsia="zh-CN"/>
        </w:rPr>
        <w:t xml:space="preserve"> pa je tako tijekom izvještajne godine ista obnovljena na svim glavnim prometnicama Grada.</w:t>
      </w:r>
    </w:p>
    <w:p w:rsidR="00456ECE" w:rsidRPr="00456ECE" w:rsidRDefault="00456ECE" w:rsidP="00456ECE">
      <w:pPr>
        <w:suppressAutoHyphens/>
        <w:overflowPunct w:val="0"/>
        <w:autoSpaceDE w:val="0"/>
        <w:jc w:val="both"/>
        <w:textAlignment w:val="baseline"/>
        <w:rPr>
          <w:rFonts w:ascii="Arial" w:hAnsi="Arial" w:cs="Arial"/>
          <w:bCs/>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bCs/>
          <w:sz w:val="22"/>
          <w:szCs w:val="22"/>
          <w:lang w:eastAsia="zh-CN"/>
        </w:rPr>
        <w:t>Obnovljeno je</w:t>
      </w:r>
      <w:r w:rsidRPr="00456ECE">
        <w:rPr>
          <w:rFonts w:ascii="Arial" w:hAnsi="Arial" w:cs="Arial"/>
          <w:bCs/>
          <w:color w:val="000000"/>
          <w:sz w:val="22"/>
          <w:szCs w:val="22"/>
          <w:lang w:eastAsia="zh-CN"/>
        </w:rPr>
        <w:t xml:space="preserve"> </w:t>
      </w:r>
      <w:r w:rsidRPr="00456ECE">
        <w:rPr>
          <w:rFonts w:ascii="Arial" w:hAnsi="Arial" w:cs="Arial"/>
          <w:bCs/>
          <w:color w:val="000000"/>
          <w:sz w:val="22"/>
          <w:szCs w:val="22"/>
          <w:lang w:val="en-US" w:eastAsia="zh-CN"/>
        </w:rPr>
        <w:t>4</w:t>
      </w:r>
      <w:r w:rsidRPr="00456ECE">
        <w:rPr>
          <w:rFonts w:ascii="Arial" w:hAnsi="Arial" w:cs="Arial"/>
          <w:bCs/>
          <w:color w:val="000000"/>
          <w:sz w:val="22"/>
          <w:szCs w:val="22"/>
          <w:lang w:eastAsia="zh-CN"/>
        </w:rPr>
        <w:t>.000,00 m crta na kolniku, 2</w:t>
      </w:r>
      <w:r w:rsidRPr="00456ECE">
        <w:rPr>
          <w:rFonts w:ascii="Arial" w:hAnsi="Arial" w:cs="Arial"/>
          <w:bCs/>
          <w:color w:val="000000"/>
          <w:sz w:val="22"/>
          <w:szCs w:val="22"/>
          <w:lang w:val="en-US" w:eastAsia="zh-CN"/>
        </w:rPr>
        <w:t>4</w:t>
      </w:r>
      <w:r w:rsidRPr="00456ECE">
        <w:rPr>
          <w:rFonts w:ascii="Arial" w:hAnsi="Arial" w:cs="Arial"/>
          <w:bCs/>
          <w:color w:val="000000"/>
          <w:sz w:val="22"/>
          <w:szCs w:val="22"/>
          <w:lang w:eastAsia="zh-CN"/>
        </w:rPr>
        <w:t>00 m</w:t>
      </w:r>
      <w:r w:rsidRPr="00456ECE">
        <w:rPr>
          <w:rFonts w:ascii="Arial" w:hAnsi="Arial" w:cs="Arial"/>
          <w:bCs/>
          <w:color w:val="000000"/>
          <w:sz w:val="22"/>
          <w:szCs w:val="22"/>
          <w:vertAlign w:val="superscript"/>
          <w:lang w:eastAsia="zh-CN"/>
        </w:rPr>
        <w:t>2</w:t>
      </w:r>
      <w:r w:rsidRPr="00456ECE">
        <w:rPr>
          <w:rFonts w:ascii="Arial" w:hAnsi="Arial" w:cs="Arial"/>
          <w:bCs/>
          <w:color w:val="000000"/>
          <w:sz w:val="22"/>
          <w:szCs w:val="22"/>
          <w:lang w:eastAsia="zh-CN"/>
        </w:rPr>
        <w:t xml:space="preserve"> pješačkih prijelaza, 800 m</w:t>
      </w:r>
      <w:r w:rsidRPr="00456ECE">
        <w:rPr>
          <w:rFonts w:ascii="Arial" w:hAnsi="Arial" w:cs="Arial"/>
          <w:bCs/>
          <w:color w:val="000000"/>
          <w:sz w:val="22"/>
          <w:szCs w:val="22"/>
          <w:vertAlign w:val="superscript"/>
          <w:lang w:eastAsia="zh-CN"/>
        </w:rPr>
        <w:t>2</w:t>
      </w:r>
      <w:r w:rsidRPr="00456ECE">
        <w:rPr>
          <w:rFonts w:ascii="Arial" w:hAnsi="Arial" w:cs="Arial"/>
          <w:bCs/>
          <w:color w:val="000000"/>
          <w:sz w:val="22"/>
          <w:szCs w:val="22"/>
          <w:lang w:eastAsia="zh-CN"/>
        </w:rPr>
        <w:t xml:space="preserve">, “stop” crta, 50m1 parkinga, </w:t>
      </w:r>
      <w:r w:rsidRPr="00456ECE">
        <w:rPr>
          <w:rFonts w:ascii="Arial" w:hAnsi="Arial" w:cs="Arial"/>
          <w:bCs/>
          <w:color w:val="000000"/>
          <w:sz w:val="22"/>
          <w:szCs w:val="22"/>
          <w:lang w:val="en-US" w:eastAsia="zh-CN"/>
        </w:rPr>
        <w:t>11</w:t>
      </w:r>
      <w:r w:rsidRPr="00456ECE">
        <w:rPr>
          <w:rFonts w:ascii="Arial" w:hAnsi="Arial" w:cs="Arial"/>
          <w:bCs/>
          <w:color w:val="000000"/>
          <w:sz w:val="22"/>
          <w:szCs w:val="22"/>
          <w:lang w:eastAsia="zh-CN"/>
        </w:rPr>
        <w:t>00m2 polja za usmjeravanje prometa, 400m2 oznaka za posebne namjene (stop, škola),1</w:t>
      </w:r>
      <w:r w:rsidRPr="00456ECE">
        <w:rPr>
          <w:rFonts w:ascii="Arial" w:hAnsi="Arial" w:cs="Arial"/>
          <w:bCs/>
          <w:color w:val="000000"/>
          <w:sz w:val="22"/>
          <w:szCs w:val="22"/>
          <w:lang w:val="en-US" w:eastAsia="zh-CN"/>
        </w:rPr>
        <w:t>0</w:t>
      </w:r>
      <w:r w:rsidRPr="00456ECE">
        <w:rPr>
          <w:rFonts w:ascii="Arial" w:hAnsi="Arial" w:cs="Arial"/>
          <w:bCs/>
          <w:color w:val="000000"/>
          <w:sz w:val="22"/>
          <w:szCs w:val="22"/>
          <w:lang w:eastAsia="zh-CN"/>
        </w:rPr>
        <w:t xml:space="preserve"> kom mjesta za invalide, te ostalih oznaka na kolniku (raznih strelica, križeva).</w:t>
      </w:r>
    </w:p>
    <w:p w:rsidR="00456ECE" w:rsidRDefault="00456ECE" w:rsidP="00456ECE">
      <w:pPr>
        <w:suppressAutoHyphens/>
        <w:overflowPunct w:val="0"/>
        <w:autoSpaceDE w:val="0"/>
        <w:jc w:val="both"/>
        <w:textAlignment w:val="baseline"/>
        <w:rPr>
          <w:rFonts w:ascii="Arial" w:hAnsi="Arial" w:cs="Arial"/>
          <w:bCs/>
          <w:sz w:val="22"/>
          <w:szCs w:val="22"/>
          <w:lang w:eastAsia="zh-CN"/>
        </w:rPr>
      </w:pPr>
      <w:r w:rsidRPr="00456ECE">
        <w:rPr>
          <w:rFonts w:ascii="Arial" w:hAnsi="Arial" w:cs="Arial"/>
          <w:bCs/>
          <w:sz w:val="22"/>
          <w:szCs w:val="22"/>
          <w:lang w:eastAsia="zh-CN"/>
        </w:rPr>
        <w:t>Redovno je popravljana i obnavljana okomita signalizacija kako prometna tako i turistička, kao i postavljana nova na prometnicama na kojima se  izvršila promjena regulacije prometa. Također je u slučajevima izvanrednih okolnosti postavljana i privremena prometna signalizacija uz mijenjanje oštećenih stupića i postavljanje novih, a sve  u cilju zaštite pješačkih koridora.</w:t>
      </w:r>
    </w:p>
    <w:p w:rsidR="00456ECE" w:rsidRPr="00456ECE" w:rsidRDefault="00456ECE" w:rsidP="00456ECE">
      <w:pPr>
        <w:suppressAutoHyphens/>
        <w:overflowPunct w:val="0"/>
        <w:autoSpaceDE w:val="0"/>
        <w:jc w:val="both"/>
        <w:textAlignment w:val="baseline"/>
        <w:rPr>
          <w:szCs w:val="20"/>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iCs/>
          <w:sz w:val="22"/>
          <w:szCs w:val="22"/>
          <w:lang w:eastAsia="zh-CN"/>
        </w:rPr>
        <w:t xml:space="preserve">Održavanje signalnih uređaja s pripadajućom vanjskom opremom </w:t>
      </w:r>
      <w:r w:rsidRPr="00456ECE">
        <w:rPr>
          <w:rFonts w:ascii="Arial" w:eastAsia="TimesNewRoman" w:hAnsi="Arial" w:cs="Arial"/>
          <w:sz w:val="22"/>
          <w:szCs w:val="22"/>
          <w:lang w:eastAsia="zh-CN"/>
        </w:rPr>
        <w:t>vršilo se prema važećim tehničkim normativima, a uglavnom se radilo o zamjeni</w:t>
      </w:r>
      <w:r w:rsidRPr="00456ECE">
        <w:rPr>
          <w:rFonts w:ascii="Arial" w:hAnsi="Arial" w:cs="Arial"/>
          <w:iCs/>
          <w:sz w:val="22"/>
          <w:szCs w:val="22"/>
          <w:lang w:eastAsia="zh-CN"/>
        </w:rPr>
        <w:t xml:space="preserve"> </w:t>
      </w:r>
      <w:r w:rsidRPr="00456ECE">
        <w:rPr>
          <w:rFonts w:ascii="Arial" w:eastAsia="TimesNewRoman" w:hAnsi="Arial" w:cs="Arial"/>
          <w:sz w:val="22"/>
          <w:szCs w:val="22"/>
          <w:lang w:eastAsia="zh-CN"/>
        </w:rPr>
        <w:t xml:space="preserve">žarulja, dotrajalih dijelova i oštećenja izazvanih prometnim i drugim nezgodama. </w:t>
      </w:r>
    </w:p>
    <w:p w:rsidR="00456ECE" w:rsidRPr="00456ECE" w:rsidRDefault="00456ECE" w:rsidP="00456ECE">
      <w:pPr>
        <w:suppressAutoHyphens/>
        <w:overflowPunct w:val="0"/>
        <w:autoSpaceDE w:val="0"/>
        <w:jc w:val="both"/>
        <w:textAlignment w:val="baseline"/>
        <w:rPr>
          <w:rFonts w:ascii="Arial" w:eastAsia="TimesNewRoman" w:hAnsi="Arial" w:cs="Arial"/>
          <w:bCs/>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b/>
          <w:sz w:val="22"/>
          <w:szCs w:val="22"/>
          <w:lang w:eastAsia="zh-CN"/>
        </w:rPr>
        <w:t>Nadzor nad stanjem nerazvrstanih cesta</w:t>
      </w:r>
    </w:p>
    <w:p w:rsidR="00456ECE" w:rsidRPr="00456ECE" w:rsidRDefault="00456ECE" w:rsidP="00456ECE">
      <w:pPr>
        <w:suppressAutoHyphens/>
        <w:overflowPunct w:val="0"/>
        <w:autoSpaceDE w:val="0"/>
        <w:jc w:val="both"/>
        <w:textAlignment w:val="baseline"/>
        <w:rPr>
          <w:rFonts w:ascii="Arial" w:eastAsia="TimesNewRoman" w:hAnsi="Arial" w:cs="Arial"/>
          <w:b/>
          <w:sz w:val="22"/>
          <w:szCs w:val="22"/>
          <w:lang w:eastAsia="zh-CN"/>
        </w:rPr>
      </w:pPr>
    </w:p>
    <w:p w:rsidR="00456ECE" w:rsidRPr="00456ECE" w:rsidRDefault="00456ECE" w:rsidP="00456ECE">
      <w:pPr>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eastAsia="zh-CN"/>
        </w:rPr>
        <w:t xml:space="preserve">Redovito je putem ophodarske službe vršen nadzor nad stanjem prometnica u zoni A koja obuhvaća naselja Dubrovnik i Mokošica svaki dan, a u zoni B koja obuhvaća ostala naselja Grada Dubrovnika nadzor je vršen svaki drugi dan. </w:t>
      </w:r>
    </w:p>
    <w:p w:rsidR="00456ECE" w:rsidRDefault="00456ECE" w:rsidP="00456ECE">
      <w:pPr>
        <w:suppressAutoHyphens/>
        <w:overflowPunct w:val="0"/>
        <w:autoSpaceDE w:val="0"/>
        <w:jc w:val="both"/>
        <w:textAlignment w:val="baseline"/>
        <w:rPr>
          <w:rFonts w:ascii="Arial" w:hAnsi="Arial" w:cs="Arial"/>
          <w:sz w:val="22"/>
          <w:szCs w:val="22"/>
          <w:lang w:val="en-US" w:eastAsia="zh-CN"/>
        </w:rPr>
      </w:pPr>
    </w:p>
    <w:p w:rsidR="00456ECE" w:rsidRPr="00456ECE" w:rsidRDefault="00456ECE" w:rsidP="00456ECE">
      <w:pPr>
        <w:suppressAutoHyphens/>
        <w:overflowPunct w:val="0"/>
        <w:autoSpaceDE w:val="0"/>
        <w:jc w:val="both"/>
        <w:textAlignment w:val="baseline"/>
        <w:rPr>
          <w:rFonts w:ascii="Arial" w:hAnsi="Arial" w:cs="Arial"/>
          <w:sz w:val="22"/>
          <w:szCs w:val="22"/>
          <w:lang w:val="en-US" w:eastAsia="zh-CN"/>
        </w:rPr>
      </w:pPr>
      <w:r w:rsidRPr="00456ECE">
        <w:rPr>
          <w:rFonts w:ascii="Arial" w:hAnsi="Arial" w:cs="Arial"/>
          <w:sz w:val="22"/>
          <w:szCs w:val="22"/>
          <w:lang w:val="en-US" w:eastAsia="zh-CN"/>
        </w:rPr>
        <w:t>Od 01. rujna 2023. ophodnja nerazvrstanih cesta se izvršavala u dane: ponedjeljkom (Sustjepan -Lozica, Komolac - Brgat, Mokošica, Bosanka), srijedom (uži dio Grada Dubrovnika) i petkom (Gornja sela, Brsečine, Trsteno, Orašac, Zaton).</w:t>
      </w:r>
    </w:p>
    <w:p w:rsidR="00456ECE" w:rsidRDefault="00456ECE" w:rsidP="00456ECE">
      <w:pPr>
        <w:suppressAutoHyphens/>
        <w:overflowPunct w:val="0"/>
        <w:autoSpaceDE w:val="0"/>
        <w:spacing w:after="120"/>
        <w:jc w:val="both"/>
        <w:textAlignment w:val="baseline"/>
        <w:rPr>
          <w:rFonts w:ascii="Arial" w:hAnsi="Arial" w:cs="Arial"/>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sz w:val="22"/>
          <w:szCs w:val="22"/>
          <w:lang w:eastAsia="zh-CN"/>
        </w:rPr>
        <w:t>Sukladno stanju na terenu dogovarani su potrebni radovi koje je potrebno obaviti  na cestama i javnim površinama. U slučaju izvanrednih okolnosti ophodarska služba je poduzimala sve potrebne radnje i o tome dostavljala svakodnevna izvješća.</w:t>
      </w:r>
    </w:p>
    <w:p w:rsidR="00456ECE" w:rsidRPr="00456ECE" w:rsidRDefault="00456ECE" w:rsidP="00456ECE">
      <w:pPr>
        <w:suppressAutoHyphens/>
        <w:overflowPunct w:val="0"/>
        <w:autoSpaceDE w:val="0"/>
        <w:jc w:val="both"/>
        <w:textAlignment w:val="baseline"/>
        <w:rPr>
          <w:rFonts w:ascii="Arial" w:eastAsia="TimesNewRoman" w:hAnsi="Arial" w:cs="Arial"/>
          <w:b/>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b/>
          <w:sz w:val="22"/>
          <w:szCs w:val="22"/>
          <w:lang w:eastAsia="zh-CN"/>
        </w:rPr>
        <w:t>Održavanje kolnika</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sz w:val="22"/>
          <w:szCs w:val="22"/>
          <w:lang w:eastAsia="zh-CN"/>
        </w:rPr>
        <w:t xml:space="preserve">Čišćenje kolnika iza prometnih nezgoda, odrona ili većih oštećenja  cesta nakon vremenskih nepogoda vršeno je po potrebi. </w:t>
      </w:r>
    </w:p>
    <w:p w:rsidR="00456ECE" w:rsidRDefault="00456ECE" w:rsidP="00456ECE">
      <w:pPr>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eastAsia="zh-CN"/>
        </w:rPr>
        <w:lastRenderedPageBreak/>
        <w:t xml:space="preserve">Pred početak turističke sezone sanirano je oko </w:t>
      </w:r>
      <w:r w:rsidRPr="00456ECE">
        <w:rPr>
          <w:rFonts w:ascii="Arial" w:hAnsi="Arial" w:cs="Arial"/>
          <w:sz w:val="22"/>
          <w:szCs w:val="22"/>
          <w:lang w:val="en-US" w:eastAsia="zh-CN"/>
        </w:rPr>
        <w:t>20</w:t>
      </w:r>
      <w:r w:rsidRPr="00456ECE">
        <w:rPr>
          <w:rFonts w:ascii="Arial" w:hAnsi="Arial" w:cs="Arial"/>
          <w:sz w:val="22"/>
          <w:szCs w:val="22"/>
          <w:lang w:eastAsia="zh-CN"/>
        </w:rPr>
        <w:t>00m² asfaltnog kolnika na glavnim prometnicama   i pokošeno je korova i grmlja na površini 165.000 m².</w:t>
      </w:r>
    </w:p>
    <w:p w:rsidR="00456ECE" w:rsidRPr="00456ECE" w:rsidRDefault="00456ECE" w:rsidP="00456ECE">
      <w:pPr>
        <w:suppressAutoHyphens/>
        <w:overflowPunct w:val="0"/>
        <w:autoSpaceDE w:val="0"/>
        <w:jc w:val="both"/>
        <w:textAlignment w:val="baseline"/>
        <w:rPr>
          <w:szCs w:val="20"/>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sz w:val="22"/>
          <w:szCs w:val="22"/>
          <w:lang w:eastAsia="zh-CN"/>
        </w:rPr>
        <w:t>Tijekom  202</w:t>
      </w:r>
      <w:r w:rsidRPr="00456ECE">
        <w:rPr>
          <w:rFonts w:ascii="Arial" w:hAnsi="Arial" w:cs="Arial"/>
          <w:sz w:val="22"/>
          <w:szCs w:val="22"/>
          <w:lang w:val="en-US" w:eastAsia="zh-CN"/>
        </w:rPr>
        <w:t>3</w:t>
      </w:r>
      <w:r w:rsidRPr="00456ECE">
        <w:rPr>
          <w:rFonts w:ascii="Arial" w:hAnsi="Arial" w:cs="Arial"/>
          <w:sz w:val="22"/>
          <w:szCs w:val="22"/>
          <w:lang w:eastAsia="zh-CN"/>
        </w:rPr>
        <w:t xml:space="preserve">.godine sa javno prometnih površina počišćeno je osulina i naplavina na površini od </w:t>
      </w:r>
      <w:r w:rsidRPr="00456ECE">
        <w:rPr>
          <w:rFonts w:ascii="Arial" w:hAnsi="Arial" w:cs="Arial"/>
          <w:sz w:val="22"/>
          <w:szCs w:val="22"/>
          <w:lang w:val="en-US" w:eastAsia="zh-CN"/>
        </w:rPr>
        <w:t>25</w:t>
      </w:r>
      <w:r w:rsidRPr="00456ECE">
        <w:rPr>
          <w:rFonts w:ascii="Arial" w:hAnsi="Arial" w:cs="Arial"/>
          <w:sz w:val="22"/>
          <w:szCs w:val="22"/>
          <w:lang w:eastAsia="zh-CN"/>
        </w:rPr>
        <w:t>000 m².</w:t>
      </w:r>
    </w:p>
    <w:p w:rsidR="00456ECE" w:rsidRPr="00456ECE" w:rsidRDefault="00456ECE" w:rsidP="00456ECE">
      <w:pPr>
        <w:suppressAutoHyphens/>
        <w:overflowPunct w:val="0"/>
        <w:autoSpaceDE w:val="0"/>
        <w:jc w:val="both"/>
        <w:textAlignment w:val="baseline"/>
        <w:rPr>
          <w:rFonts w:ascii="Arial" w:eastAsia="TimesNewRoman" w:hAnsi="Arial" w:cs="Arial"/>
          <w:b/>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b/>
          <w:sz w:val="22"/>
          <w:szCs w:val="22"/>
          <w:lang w:eastAsia="zh-CN"/>
        </w:rPr>
        <w:t>Održavanje rubnjaka i staza</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Rubnjaci i staze su održavani prema potrebama i po nalogu nadležnog upravnog odjela.</w:t>
      </w:r>
    </w:p>
    <w:p w:rsidR="00456ECE" w:rsidRPr="00456ECE" w:rsidRDefault="00456ECE" w:rsidP="00456ECE">
      <w:pPr>
        <w:suppressAutoHyphens/>
        <w:overflowPunct w:val="0"/>
        <w:autoSpaceDE w:val="0"/>
        <w:jc w:val="both"/>
        <w:textAlignment w:val="baseline"/>
        <w:rPr>
          <w:rFonts w:ascii="Arial" w:eastAsia="TimesNewRoman" w:hAnsi="Arial" w:cs="Arial"/>
          <w:b/>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b/>
          <w:sz w:val="22"/>
          <w:szCs w:val="22"/>
          <w:lang w:eastAsia="zh-CN"/>
        </w:rPr>
        <w:t xml:space="preserve">Održavanje ostalih prometnih površina </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Na javnim površinama obavljani su redoviti popravci stubišta, pločnika, podzida i ostali  manji  građevinski  zahvati  kako bi javne  površine bile što urednije i kako bi se osigurao bolji promet pješaka.</w:t>
      </w:r>
    </w:p>
    <w:p w:rsid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Default="00456ECE" w:rsidP="00456ECE">
      <w:pPr>
        <w:suppressAutoHyphens/>
        <w:overflowPunct w:val="0"/>
        <w:autoSpaceDE w:val="0"/>
        <w:jc w:val="both"/>
        <w:textAlignment w:val="baseline"/>
        <w:rPr>
          <w:rFonts w:ascii="Arial" w:eastAsia="TimesNewRoman" w:hAnsi="Arial" w:cs="Arial"/>
          <w:sz w:val="22"/>
          <w:szCs w:val="22"/>
          <w:lang w:eastAsia="zh-CN"/>
        </w:rPr>
      </w:pPr>
      <w:r w:rsidRPr="00456ECE">
        <w:rPr>
          <w:rFonts w:ascii="Arial" w:eastAsia="TimesNewRoman" w:hAnsi="Arial" w:cs="Arial"/>
          <w:sz w:val="22"/>
          <w:szCs w:val="22"/>
          <w:lang w:eastAsia="zh-CN"/>
        </w:rPr>
        <w:t xml:space="preserve">Tijekom godine konstantno su se održavale klupe za odmor, a naročita  pozornost se pridavala zamjeni oštećenih letvica na klupama kao i bojanju klupa. </w:t>
      </w:r>
    </w:p>
    <w:p w:rsidR="00456ECE" w:rsidRPr="00456ECE" w:rsidRDefault="00456ECE" w:rsidP="00456ECE">
      <w:pPr>
        <w:suppressAutoHyphens/>
        <w:overflowPunct w:val="0"/>
        <w:autoSpaceDE w:val="0"/>
        <w:jc w:val="both"/>
        <w:textAlignment w:val="baseline"/>
        <w:rPr>
          <w:szCs w:val="20"/>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Pored već navedenih radova koji spadaju pod redovito održavanje cesta i javnih površina, kroz pojačano održavanje obavljani su sljedeći radovi:</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Asfaltiranje sjevernog traka Ulice Kardinala Stepinca, od Ulice Iva Dulčića do Ulice Petra Svačića (u koordinaciji s Vodovodom Dubovnik)</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asfaltnog zastora u Zagrebačkoj ulici, od Kapelice do vatrogasaca</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asfaltnog zastora u UIici Dr. Vlatka Mačeka</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asfaltnog zastora na dijelu ceste Nova Mokošica - Petrovo selo</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 xml:space="preserve">Sanacija asfaltnog zastora u ulici Od Maslinate u Mokošici </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asfaltnog zastora u dijelu ulice Žrtava s Dakse</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asfaltnog zastora na Splitskom putu</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asfaltnog zastora u Ulici Marka Marojice (Peyton)</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asfaltnog zastora u Ulici Milakov do na Pobrežju</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asfaltnog zastora na cesti prema Šumetu</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asfaltnog zastora na cesti Pobrežje - Osojnik</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asfaltnog zastora na cesti Dubravica - Trsteno</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nogostupa u Vukovarskoj ulici</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nogostupa u Ulici Vlaha Bukovca, kod crkve Sv. Jakova</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kamenog zida u Ulici Ivana Gorana Kovačića (TUP)</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kamenog zida u Ulici Frana Supila, Viktorija</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kamenog zida u Ulici Frana Supila, poviše plaže Banje</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kamenog zida u Ulici Uz Mline, poviše Kapelice</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betonskog zida u Hladnici</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Velebitske ulice</w:t>
      </w:r>
    </w:p>
    <w:p w:rsidR="00456ECE" w:rsidRPr="00456ECE" w:rsidRDefault="00456ECE" w:rsidP="00456ECE">
      <w:pPr>
        <w:numPr>
          <w:ilvl w:val="0"/>
          <w:numId w:val="10"/>
        </w:numPr>
        <w:tabs>
          <w:tab w:val="left" w:pos="0"/>
        </w:tabs>
        <w:suppressAutoHyphens/>
        <w:overflowPunct w:val="0"/>
        <w:autoSpaceDE w:val="0"/>
        <w:jc w:val="both"/>
        <w:textAlignment w:val="baseline"/>
        <w:rPr>
          <w:rFonts w:ascii="Calibri" w:eastAsia="Calibri" w:hAnsi="Calibri" w:cs="Calibri"/>
          <w:sz w:val="22"/>
          <w:szCs w:val="22"/>
          <w:lang w:eastAsia="zh-CN"/>
        </w:rPr>
      </w:pPr>
      <w:r w:rsidRPr="00456ECE">
        <w:rPr>
          <w:rFonts w:ascii="Arial" w:eastAsia="Calibri" w:hAnsi="Arial" w:cs="Arial"/>
          <w:sz w:val="22"/>
          <w:szCs w:val="22"/>
          <w:lang w:eastAsia="zh-CN"/>
        </w:rPr>
        <w:t>Sanacija Ulice Luke Sorkočevića</w:t>
      </w:r>
    </w:p>
    <w:p w:rsidR="00456ECE" w:rsidRPr="00456ECE" w:rsidRDefault="00456ECE" w:rsidP="00456ECE">
      <w:pPr>
        <w:widowControl w:val="0"/>
        <w:suppressAutoHyphens/>
        <w:overflowPunct w:val="0"/>
        <w:autoSpaceDE w:val="0"/>
        <w:jc w:val="both"/>
        <w:textAlignment w:val="baseline"/>
        <w:rPr>
          <w:rFonts w:ascii="Arial" w:eastAsia="TimesNewRoman" w:hAnsi="Arial" w:cs="Arial"/>
          <w:color w:val="000000"/>
          <w:kern w:val="2"/>
          <w:sz w:val="22"/>
          <w:szCs w:val="22"/>
          <w:lang w:val="en-US" w:eastAsia="hi-IN" w:bidi="hi-I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b/>
          <w:sz w:val="22"/>
          <w:szCs w:val="22"/>
          <w:lang w:eastAsia="zh-CN"/>
        </w:rPr>
        <w:t>Održavanje nogostupa na razvrstanim i nerazvrstanim cestama</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Rubnjaci i staze su održavani prema potrebama i po nalogu nadležnog upravnog odjela.</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color w:val="000000"/>
          <w:sz w:val="22"/>
          <w:szCs w:val="22"/>
          <w:lang w:eastAsia="zh-CN"/>
        </w:rPr>
        <w:t>Za izvršenje ovog dijela Programa u 2023. godini ukupno je utrošeno 2.151.773,71 € ili 79,12% od  planiranih 2.719.479 € i to za aktivnost: prometne površine 2.100.029,48 €, za aktivnost: semafori 26.212,10 € i za projekt: Most Ombla 25.532,13 €.</w:t>
      </w:r>
    </w:p>
    <w:p w:rsidR="00456ECE" w:rsidRPr="00456ECE" w:rsidRDefault="00456ECE" w:rsidP="00456ECE">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56ECE" w:rsidRPr="00456ECE" w:rsidRDefault="00456ECE" w:rsidP="00456ECE">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56ECE" w:rsidRDefault="00456ECE" w:rsidP="00456ECE">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b/>
          <w:sz w:val="22"/>
          <w:szCs w:val="22"/>
          <w:lang w:eastAsia="zh-CN"/>
        </w:rPr>
        <w:t>2. ODRŽAVANJE JAVNIH POVRŠINA NA KOJIMA NIJE DOPUŠTEN PROMET</w:t>
      </w:r>
      <w:r>
        <w:rPr>
          <w:szCs w:val="20"/>
          <w:lang w:eastAsia="zh-CN"/>
        </w:rPr>
        <w:t xml:space="preserve">  </w:t>
      </w:r>
    </w:p>
    <w:p w:rsidR="00456ECE" w:rsidRPr="00456ECE" w:rsidRDefault="00456ECE" w:rsidP="00456ECE">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Pr>
          <w:rFonts w:ascii="Arial" w:hAnsi="Arial" w:cs="Arial"/>
          <w:b/>
          <w:sz w:val="22"/>
          <w:szCs w:val="22"/>
          <w:lang w:eastAsia="zh-CN"/>
        </w:rPr>
        <w:t xml:space="preserve">    </w:t>
      </w:r>
      <w:r w:rsidRPr="00456ECE">
        <w:rPr>
          <w:rFonts w:ascii="Arial" w:hAnsi="Arial" w:cs="Arial"/>
          <w:b/>
          <w:sz w:val="22"/>
          <w:szCs w:val="22"/>
          <w:lang w:eastAsia="zh-CN"/>
        </w:rPr>
        <w:t>MOTORNIH VOZILA</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val="en-US" w:eastAsia="zh-CN"/>
        </w:rPr>
      </w:pP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hAnsi="Arial" w:cs="Arial"/>
          <w:b/>
          <w:sz w:val="22"/>
          <w:szCs w:val="22"/>
          <w:lang w:val="x-none" w:eastAsia="zh-CN"/>
        </w:rPr>
        <w:t>2.1.Održavanje pločnika u povijesnoj jezgri Grada Dubrovnika</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val="en-US" w:eastAsia="zh-CN"/>
        </w:rPr>
      </w:pPr>
    </w:p>
    <w:p w:rsid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hAnsi="Arial" w:cs="Arial"/>
          <w:sz w:val="22"/>
          <w:szCs w:val="22"/>
          <w:lang w:val="x-none" w:eastAsia="zh-CN"/>
        </w:rPr>
        <w:t xml:space="preserve">Pod radovima održavanja pločnika podrazumijevaju se radovi popravaka ili zamjene ploča i skalina, hitne sanacije puknutih, urušenih ili ulegnutih ploča i skalina, kao i drugi potrebni građevinski radovi da bi se pločnici vratili u prvotno stanje. </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hAnsi="Arial" w:cs="Arial"/>
          <w:sz w:val="22"/>
          <w:szCs w:val="22"/>
          <w:lang w:val="x-none" w:eastAsia="zh-CN"/>
        </w:rPr>
        <w:t xml:space="preserve">Tijekom izvještajnog razdoblja u okviru održavanja pločnika u povijesnoj jezgri Grada Dubrovnika izvršeni su radovi popravaka na lokacijama </w:t>
      </w:r>
      <w:r w:rsidRPr="00456ECE">
        <w:rPr>
          <w:rFonts w:ascii="Arial" w:hAnsi="Arial" w:cs="Arial"/>
          <w:sz w:val="22"/>
          <w:szCs w:val="22"/>
          <w:lang w:eastAsia="zh-CN"/>
        </w:rPr>
        <w:t>Od Puča, Uska, Celestina Medovića, Androvićeva, Ispod Mira</w:t>
      </w:r>
      <w:r w:rsidRPr="00456ECE">
        <w:rPr>
          <w:rFonts w:ascii="Arial" w:hAnsi="Arial" w:cs="Arial"/>
          <w:sz w:val="22"/>
          <w:szCs w:val="22"/>
          <w:lang w:val="x-none" w:eastAsia="zh-CN"/>
        </w:rPr>
        <w:t xml:space="preserve"> i dr.</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en-US" w:eastAsia="zh-CN"/>
        </w:rPr>
      </w:pPr>
    </w:p>
    <w:p w:rsidR="00456ECE" w:rsidRPr="00456ECE" w:rsidRDefault="00456ECE" w:rsidP="00456ECE">
      <w:pPr>
        <w:suppressAutoHyphens/>
        <w:overflowPunct w:val="0"/>
        <w:autoSpaceDE w:val="0"/>
        <w:jc w:val="both"/>
        <w:textAlignment w:val="baseline"/>
        <w:rPr>
          <w:sz w:val="22"/>
          <w:szCs w:val="22"/>
          <w:lang w:eastAsia="zh-CN"/>
        </w:rPr>
      </w:pPr>
      <w:r w:rsidRPr="00456ECE">
        <w:rPr>
          <w:rFonts w:ascii="Arial" w:eastAsia="TimesNewRoman" w:hAnsi="Arial" w:cs="Arial"/>
          <w:sz w:val="22"/>
          <w:szCs w:val="22"/>
          <w:lang w:eastAsia="zh-CN"/>
        </w:rPr>
        <w:t xml:space="preserve">Za izvršenje navedene aktivnosti u 2023. godini utrošeno je 18.650,85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ili 47,06% od planiranih 39.634 </w:t>
      </w:r>
      <w:r w:rsidRPr="00456ECE">
        <w:rPr>
          <w:rFonts w:ascii="Arial" w:eastAsia="TimesNewRoman" w:hAnsi="Arial" w:cs="Arial"/>
          <w:color w:val="000000"/>
          <w:sz w:val="22"/>
          <w:szCs w:val="22"/>
          <w:lang w:eastAsia="zh-CN"/>
        </w:rPr>
        <w:t>€.</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hAnsi="Arial" w:cs="Arial"/>
          <w:b/>
          <w:sz w:val="22"/>
          <w:szCs w:val="22"/>
          <w:lang w:val="x-none" w:eastAsia="zh-CN"/>
        </w:rPr>
        <w:t>2.2.Održavanje javnih kupališta</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456ECE">
        <w:rPr>
          <w:rFonts w:ascii="Arial" w:hAnsi="Arial" w:cs="Arial"/>
          <w:sz w:val="22"/>
          <w:szCs w:val="22"/>
          <w:lang w:eastAsia="zh-CN"/>
        </w:rPr>
        <w:t xml:space="preserve">Pod održavanjem javnih kupališta podrazumijeva se tekuće održavanje kupališta i plaža nastalih uslijed erozije mora (ravnanje plaža, nasipanje žala, saniranje oštećenja obalnih zidova i podesta, popravci stepenica i zaštitnih ograda i dr.) i održavanje čistoće javnih kupališta. </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TimesNewRoman" w:hAnsi="Arial" w:cs="Arial"/>
          <w:sz w:val="22"/>
          <w:szCs w:val="22"/>
          <w:lang w:eastAsia="zh-CN"/>
        </w:rPr>
      </w:pPr>
      <w:r w:rsidRPr="00456ECE">
        <w:rPr>
          <w:rFonts w:ascii="Arial" w:hAnsi="Arial" w:cs="Arial"/>
          <w:sz w:val="22"/>
          <w:szCs w:val="22"/>
          <w:lang w:val="x-none" w:eastAsia="zh-CN"/>
        </w:rPr>
        <w:t xml:space="preserve">Tijekom </w:t>
      </w:r>
      <w:r w:rsidRPr="00456ECE">
        <w:rPr>
          <w:rFonts w:ascii="Arial" w:hAnsi="Arial" w:cs="Arial"/>
          <w:sz w:val="22"/>
          <w:szCs w:val="22"/>
          <w:lang w:val="en-US" w:eastAsia="zh-CN"/>
        </w:rPr>
        <w:t>2023. godine</w:t>
      </w:r>
      <w:r w:rsidRPr="00456ECE">
        <w:rPr>
          <w:rFonts w:ascii="Arial" w:hAnsi="Arial" w:cs="Arial"/>
          <w:sz w:val="22"/>
          <w:szCs w:val="22"/>
          <w:lang w:val="x-none" w:eastAsia="zh-CN"/>
        </w:rPr>
        <w:t xml:space="preserve"> </w:t>
      </w:r>
      <w:r w:rsidRPr="00456ECE">
        <w:rPr>
          <w:rFonts w:ascii="Arial" w:hAnsi="Arial" w:cs="Arial"/>
          <w:sz w:val="22"/>
          <w:szCs w:val="22"/>
          <w:lang w:val="en-US" w:eastAsia="zh-CN"/>
        </w:rPr>
        <w:t>za</w:t>
      </w:r>
      <w:r w:rsidRPr="00456ECE">
        <w:rPr>
          <w:rFonts w:ascii="Arial" w:hAnsi="Arial" w:cs="Arial"/>
          <w:sz w:val="22"/>
          <w:szCs w:val="22"/>
          <w:lang w:val="x-none" w:eastAsia="zh-CN"/>
        </w:rPr>
        <w:t xml:space="preserve"> održavanj</w:t>
      </w:r>
      <w:r w:rsidRPr="00456ECE">
        <w:rPr>
          <w:rFonts w:ascii="Arial" w:hAnsi="Arial" w:cs="Arial"/>
          <w:sz w:val="22"/>
          <w:szCs w:val="22"/>
          <w:lang w:val="en-US" w:eastAsia="zh-CN"/>
        </w:rPr>
        <w:t>e</w:t>
      </w:r>
      <w:r w:rsidRPr="00456ECE">
        <w:rPr>
          <w:rFonts w:ascii="Arial" w:hAnsi="Arial" w:cs="Arial"/>
          <w:sz w:val="22"/>
          <w:szCs w:val="22"/>
          <w:lang w:val="x-none" w:eastAsia="zh-CN"/>
        </w:rPr>
        <w:t xml:space="preserve"> javnih kupališta na području Grada Dubrovnika</w:t>
      </w:r>
      <w:r w:rsidRPr="00456ECE">
        <w:rPr>
          <w:rFonts w:ascii="Arial" w:eastAsia="TimesNewRoman" w:hAnsi="Arial" w:cs="Arial"/>
          <w:sz w:val="22"/>
          <w:szCs w:val="22"/>
          <w:lang w:val="x-none" w:eastAsia="zh-CN"/>
        </w:rPr>
        <w:t xml:space="preserve"> utrošeno je </w:t>
      </w:r>
      <w:r w:rsidRPr="00456ECE">
        <w:rPr>
          <w:rFonts w:ascii="Arial" w:eastAsia="TimesNewRoman" w:hAnsi="Arial" w:cs="Arial"/>
          <w:sz w:val="22"/>
          <w:szCs w:val="22"/>
          <w:lang w:eastAsia="zh-CN"/>
        </w:rPr>
        <w:t xml:space="preserve">574.821,97 € ili 82,32% od planiranih 698.254 €. </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en-US" w:eastAsia="zh-CN"/>
        </w:rPr>
      </w:pP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val="en-US" w:eastAsia="zh-CN"/>
        </w:rPr>
      </w:pPr>
      <w:r w:rsidRPr="00456ECE">
        <w:rPr>
          <w:rFonts w:ascii="Arial" w:eastAsia="TimesNewRoman" w:hAnsi="Arial" w:cs="Arial"/>
          <w:b/>
          <w:sz w:val="22"/>
          <w:szCs w:val="22"/>
          <w:lang w:val="en-US" w:eastAsia="zh-CN"/>
        </w:rPr>
        <w:t>2.3.</w:t>
      </w:r>
      <w:r w:rsidRPr="00456ECE">
        <w:rPr>
          <w:rFonts w:ascii="Arial" w:hAnsi="Arial" w:cs="Arial"/>
          <w:b/>
          <w:color w:val="000000"/>
          <w:sz w:val="22"/>
          <w:szCs w:val="22"/>
          <w:lang w:val="x-none" w:eastAsia="zh-CN"/>
        </w:rPr>
        <w:t xml:space="preserve"> Ostale javne prometne površine na kojima nije dopušten promet motornim vozilima</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val="en-US" w:eastAsia="zh-CN"/>
        </w:rPr>
      </w:pPr>
    </w:p>
    <w:p w:rsid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val="x-none" w:eastAsia="zh-CN"/>
        </w:rPr>
      </w:pPr>
      <w:r w:rsidRPr="00456ECE">
        <w:rPr>
          <w:rFonts w:ascii="Arial" w:hAnsi="Arial" w:cs="Arial"/>
          <w:color w:val="000000"/>
          <w:sz w:val="22"/>
          <w:szCs w:val="22"/>
          <w:lang w:eastAsia="zh-CN"/>
        </w:rPr>
        <w:t>Pod održavanjem javnih prometnih površina na kojima nije dopušten promet motornim vozilima</w:t>
      </w:r>
      <w:r w:rsidRPr="00456ECE">
        <w:rPr>
          <w:rFonts w:ascii="Arial" w:hAnsi="Arial" w:cs="Arial"/>
          <w:color w:val="000000"/>
          <w:sz w:val="22"/>
          <w:szCs w:val="22"/>
          <w:highlight w:val="yellow"/>
          <w:lang w:eastAsia="zh-CN"/>
        </w:rPr>
        <w:t xml:space="preserve"> </w:t>
      </w:r>
      <w:r w:rsidRPr="00456ECE">
        <w:rPr>
          <w:rFonts w:ascii="Arial" w:hAnsi="Arial" w:cs="Arial"/>
          <w:color w:val="000000"/>
          <w:sz w:val="22"/>
          <w:szCs w:val="22"/>
          <w:lang w:eastAsia="zh-CN"/>
        </w:rPr>
        <w:t xml:space="preserve">podrazumijevaju se radovi održavanja i popravaka tih površina kojima se osigurava njihova funkcionalna ispravnost </w:t>
      </w:r>
      <w:r w:rsidRPr="00456ECE">
        <w:rPr>
          <w:rFonts w:ascii="Arial" w:hAnsi="Arial" w:cs="Arial"/>
          <w:color w:val="000000"/>
          <w:sz w:val="22"/>
          <w:szCs w:val="22"/>
          <w:lang w:val="x-none" w:eastAsia="zh-CN"/>
        </w:rPr>
        <w:t>(šetališta, pješačke staze, trgovi</w:t>
      </w:r>
      <w:r w:rsidRPr="00456ECE">
        <w:rPr>
          <w:rFonts w:ascii="Arial" w:hAnsi="Arial" w:cs="Arial"/>
          <w:color w:val="000000"/>
          <w:sz w:val="22"/>
          <w:szCs w:val="22"/>
          <w:lang w:eastAsia="zh-CN"/>
        </w:rPr>
        <w:t>, javne stube</w:t>
      </w:r>
      <w:r w:rsidRPr="00456ECE">
        <w:rPr>
          <w:rFonts w:ascii="Arial" w:hAnsi="Arial" w:cs="Arial"/>
          <w:color w:val="000000"/>
          <w:sz w:val="22"/>
          <w:szCs w:val="22"/>
          <w:lang w:val="x-none" w:eastAsia="zh-CN"/>
        </w:rPr>
        <w:t>).</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TimesNewRoman" w:hAnsi="Arial" w:cs="Arial"/>
          <w:b/>
          <w:sz w:val="22"/>
          <w:szCs w:val="22"/>
          <w:lang w:val="en-US" w:eastAsia="zh-CN"/>
        </w:rPr>
      </w:pPr>
      <w:r w:rsidRPr="00456ECE">
        <w:rPr>
          <w:rFonts w:ascii="Arial" w:hAnsi="Arial" w:cs="Arial"/>
          <w:sz w:val="22"/>
          <w:szCs w:val="22"/>
          <w:lang w:val="x-none" w:eastAsia="zh-CN"/>
        </w:rPr>
        <w:t>Tijekom izvještajnog razdoblja u okviru održavanja</w:t>
      </w:r>
      <w:r w:rsidRPr="00456ECE">
        <w:rPr>
          <w:rFonts w:ascii="Arial" w:hAnsi="Arial" w:cs="Arial"/>
          <w:color w:val="000000"/>
          <w:sz w:val="22"/>
          <w:szCs w:val="22"/>
          <w:lang w:eastAsia="zh-CN"/>
        </w:rPr>
        <w:t xml:space="preserve"> javnih prometnih površina na kojima nije dopušten promet motornim vozilima postavljeni su rukohvati u Antuninskoj ulici u </w:t>
      </w:r>
      <w:r w:rsidRPr="00456ECE">
        <w:rPr>
          <w:rFonts w:ascii="Arial" w:hAnsi="Arial" w:cs="Arial"/>
          <w:sz w:val="22"/>
          <w:szCs w:val="22"/>
          <w:lang w:val="x-none" w:eastAsia="zh-CN"/>
        </w:rPr>
        <w:t>povijesnoj jezgri Grada Dubrovnika</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TimesNewRoman" w:hAnsi="Arial" w:cs="Arial"/>
          <w:b/>
          <w:sz w:val="22"/>
          <w:szCs w:val="22"/>
          <w:lang w:val="en-US" w:eastAsia="zh-CN"/>
        </w:rPr>
      </w:pPr>
    </w:p>
    <w:p w:rsidR="00456ECE" w:rsidRPr="00456ECE" w:rsidRDefault="00456ECE" w:rsidP="00456ECE">
      <w:pPr>
        <w:suppressAutoHyphens/>
        <w:overflowPunct w:val="0"/>
        <w:autoSpaceDE w:val="0"/>
        <w:spacing w:after="120"/>
        <w:jc w:val="both"/>
        <w:textAlignment w:val="baseline"/>
        <w:rPr>
          <w:sz w:val="22"/>
          <w:szCs w:val="22"/>
          <w:lang w:eastAsia="zh-CN"/>
        </w:rPr>
      </w:pPr>
      <w:r w:rsidRPr="00456ECE">
        <w:rPr>
          <w:rFonts w:ascii="Arial" w:eastAsia="TimesNewRoman" w:hAnsi="Arial" w:cs="Arial"/>
          <w:sz w:val="22"/>
          <w:szCs w:val="22"/>
          <w:lang w:eastAsia="zh-CN"/>
        </w:rPr>
        <w:t xml:space="preserve">Za izvršenje navedene aktivnosti u 2023. godini utrošeno je 2.803,13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ili 42,24% od planiranih 6.636 </w:t>
      </w:r>
      <w:r w:rsidRPr="00456ECE">
        <w:rPr>
          <w:rFonts w:ascii="Arial" w:eastAsia="TimesNewRoman" w:hAnsi="Arial" w:cs="Arial"/>
          <w:color w:val="000000"/>
          <w:sz w:val="22"/>
          <w:szCs w:val="22"/>
          <w:lang w:eastAsia="zh-CN"/>
        </w:rPr>
        <w:t>€.</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TimesNewRoman" w:hAnsi="Arial" w:cs="Arial"/>
          <w:sz w:val="22"/>
          <w:szCs w:val="22"/>
          <w:lang w:val="en-US" w:eastAsia="zh-CN"/>
        </w:rPr>
      </w:pPr>
    </w:p>
    <w:p w:rsidR="00456ECE" w:rsidRPr="00456ECE" w:rsidRDefault="00456ECE" w:rsidP="00456ECE">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eastAsia="TimesNewRoman" w:hAnsi="Arial" w:cs="Arial"/>
          <w:b/>
          <w:sz w:val="22"/>
          <w:szCs w:val="22"/>
          <w:lang w:val="en-US" w:eastAsia="zh-CN"/>
        </w:rPr>
        <w:t xml:space="preserve">3. </w:t>
      </w:r>
      <w:r w:rsidRPr="00456ECE">
        <w:rPr>
          <w:rFonts w:ascii="Arial" w:hAnsi="Arial" w:cs="Arial"/>
          <w:b/>
          <w:sz w:val="22"/>
          <w:szCs w:val="22"/>
          <w:lang w:val="x-none" w:eastAsia="zh-CN"/>
        </w:rPr>
        <w:t>ODRŽAVANJE GRAĐEVINA JAVNE ODVODNJE OBORINSKIH VODA</w:t>
      </w:r>
    </w:p>
    <w:p w:rsidR="00456ECE" w:rsidRPr="00456ECE" w:rsidRDefault="00456ECE" w:rsidP="00456ECE">
      <w:pPr>
        <w:suppressAutoHyphens/>
        <w:overflowPunct w:val="0"/>
        <w:autoSpaceDE w:val="0"/>
        <w:jc w:val="both"/>
        <w:textAlignment w:val="baseline"/>
        <w:rPr>
          <w:szCs w:val="20"/>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Pod odvodnjom atmosferskih voda podrazumijeva se odvodnja atmosferskih voda sa nepropusnih površina mješovitom i/ili oborinskom (razdjelnom) kanalizacijom.</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Tijekom izvještajnog razdoblja izvedeni su radovi:</w:t>
      </w:r>
    </w:p>
    <w:p w:rsidR="00456ECE" w:rsidRPr="00456ECE" w:rsidRDefault="00456ECE" w:rsidP="00456ECE">
      <w:pPr>
        <w:suppressAutoHyphens/>
        <w:overflowPunct w:val="0"/>
        <w:autoSpaceDE w:val="0"/>
        <w:jc w:val="both"/>
        <w:textAlignment w:val="baseline"/>
        <w:rPr>
          <w:rFonts w:ascii="Arial" w:hAnsi="Arial" w:cs="Arial"/>
          <w:i/>
          <w:iCs/>
          <w:sz w:val="22"/>
          <w:szCs w:val="22"/>
          <w:lang w:eastAsia="zh-CN"/>
        </w:rPr>
      </w:pP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Calibri" w:hAnsi="Arial" w:cs="Arial"/>
          <w:sz w:val="22"/>
          <w:szCs w:val="22"/>
          <w:lang w:eastAsia="zh-CN"/>
        </w:rPr>
        <w:t>-</w:t>
      </w:r>
      <w:r w:rsidRPr="00456ECE">
        <w:rPr>
          <w:rFonts w:ascii="Arial" w:eastAsia="SimSun" w:hAnsi="Arial" w:cs="Arial"/>
          <w:kern w:val="2"/>
          <w:sz w:val="22"/>
          <w:szCs w:val="22"/>
          <w:lang w:eastAsia="hi-IN" w:bidi="hi-IN"/>
        </w:rPr>
        <w:t xml:space="preserve"> Redovnog održavanja koje je obuhvatilo </w:t>
      </w:r>
      <w:r w:rsidRPr="00456ECE">
        <w:rPr>
          <w:rFonts w:ascii="Arial" w:eastAsia="Calibri" w:hAnsi="Arial" w:cs="Arial"/>
          <w:sz w:val="22"/>
          <w:szCs w:val="22"/>
          <w:lang w:eastAsia="zh-CN"/>
        </w:rPr>
        <w:t xml:space="preserve">održavanje postojećeg sustava odvodnje atmosferskih voda, te je izvršena kontrola čišćenja </w:t>
      </w:r>
      <w:r w:rsidRPr="00456ECE">
        <w:rPr>
          <w:rFonts w:ascii="Arial" w:eastAsia="Calibri" w:hAnsi="Arial" w:cs="Arial"/>
          <w:sz w:val="22"/>
          <w:szCs w:val="22"/>
          <w:lang w:val="en-US" w:eastAsia="zh-CN"/>
        </w:rPr>
        <w:t>5.843</w:t>
      </w:r>
      <w:r w:rsidRPr="00456ECE">
        <w:rPr>
          <w:rFonts w:ascii="Arial" w:eastAsia="Calibri" w:hAnsi="Arial" w:cs="Arial"/>
          <w:sz w:val="22"/>
          <w:szCs w:val="22"/>
          <w:lang w:eastAsia="zh-CN"/>
        </w:rPr>
        <w:t xml:space="preserve"> slivnika</w:t>
      </w:r>
      <w:r w:rsidRPr="00456ECE">
        <w:rPr>
          <w:rFonts w:ascii="Arial" w:eastAsia="Calibri" w:hAnsi="Arial" w:cs="Arial"/>
          <w:sz w:val="22"/>
          <w:szCs w:val="22"/>
          <w:lang w:val="en-US" w:eastAsia="zh-CN"/>
        </w:rPr>
        <w:t xml:space="preserve"> (ručno)</w:t>
      </w:r>
      <w:r w:rsidRPr="00456ECE">
        <w:rPr>
          <w:rFonts w:ascii="Arial" w:eastAsia="Calibri" w:hAnsi="Arial" w:cs="Arial"/>
          <w:sz w:val="22"/>
          <w:szCs w:val="22"/>
          <w:lang w:eastAsia="zh-CN"/>
        </w:rPr>
        <w:t xml:space="preserve">, </w:t>
      </w:r>
      <w:r w:rsidRPr="00456ECE">
        <w:rPr>
          <w:rFonts w:ascii="Arial" w:eastAsia="Calibri" w:hAnsi="Arial" w:cs="Arial"/>
          <w:sz w:val="22"/>
          <w:szCs w:val="22"/>
          <w:lang w:val="en-US" w:eastAsia="zh-CN"/>
        </w:rPr>
        <w:t>čišćenje odvodnih jaraka ručno 0,8 m3</w:t>
      </w:r>
      <w:r w:rsidRPr="00456ECE">
        <w:rPr>
          <w:rFonts w:ascii="Arial" w:eastAsia="Calibri" w:hAnsi="Arial" w:cs="Arial"/>
          <w:sz w:val="22"/>
          <w:szCs w:val="22"/>
          <w:lang w:eastAsia="zh-CN"/>
        </w:rPr>
        <w:t xml:space="preserve">. </w:t>
      </w:r>
      <w:r w:rsidRPr="00456ECE">
        <w:rPr>
          <w:rFonts w:ascii="Arial" w:eastAsia="Calibri" w:hAnsi="Arial" w:cs="Arial"/>
          <w:sz w:val="22"/>
          <w:szCs w:val="22"/>
          <w:lang w:val="en-US" w:eastAsia="zh-CN"/>
        </w:rPr>
        <w:t xml:space="preserve">Pri čišćenju slivnika i propusta specijalnim vozilom (slivničar kapaciteta 3 m3) odrađeno je ukupno 114 sati, 41 ture i pređeno je 1.177 km. </w:t>
      </w:r>
      <w:r w:rsidRPr="00456ECE">
        <w:rPr>
          <w:rFonts w:ascii="Arial" w:eastAsia="Calibri" w:hAnsi="Arial" w:cs="Arial"/>
          <w:sz w:val="22"/>
          <w:szCs w:val="22"/>
          <w:lang w:eastAsia="zh-CN"/>
        </w:rPr>
        <w:t xml:space="preserve">Isto tako kontrolirana je ugradnja </w:t>
      </w:r>
      <w:r w:rsidRPr="00456ECE">
        <w:rPr>
          <w:rFonts w:ascii="Arial" w:eastAsia="Calibri" w:hAnsi="Arial" w:cs="Arial"/>
          <w:sz w:val="22"/>
          <w:szCs w:val="22"/>
          <w:lang w:val="en-US" w:eastAsia="zh-CN"/>
        </w:rPr>
        <w:t>17 kišnih rešetki (310x500), 57 kišnih rešetki (400x500)</w:t>
      </w:r>
      <w:r w:rsidRPr="00456ECE">
        <w:rPr>
          <w:rFonts w:ascii="Arial" w:eastAsia="Calibri" w:hAnsi="Arial" w:cs="Arial"/>
          <w:sz w:val="22"/>
          <w:szCs w:val="22"/>
          <w:lang w:eastAsia="zh-CN"/>
        </w:rPr>
        <w:t>,</w:t>
      </w:r>
      <w:r w:rsidRPr="00456ECE">
        <w:rPr>
          <w:rFonts w:ascii="Arial" w:eastAsia="Calibri" w:hAnsi="Arial" w:cs="Arial"/>
          <w:sz w:val="22"/>
          <w:szCs w:val="22"/>
          <w:lang w:val="en-US" w:eastAsia="zh-CN"/>
        </w:rPr>
        <w:t xml:space="preserve"> 9 sifona (400x400), ugradnja 2 šaht poklopca (L.Ž.P. 600x600 / 40t) i ugradnja 5 šaht poklopaca L.Ž.P 600x600 / 25t)</w:t>
      </w:r>
      <w:r w:rsidRPr="00456ECE">
        <w:rPr>
          <w:rFonts w:ascii="Arial" w:eastAsia="Calibri" w:hAnsi="Arial" w:cs="Arial"/>
          <w:sz w:val="22"/>
          <w:szCs w:val="22"/>
          <w:lang w:eastAsia="zh-CN"/>
        </w:rPr>
        <w:t>.</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 xml:space="preserve">Pored već navedenih radova koji spadaju pod redovito održavanje </w:t>
      </w:r>
      <w:r w:rsidRPr="00456ECE">
        <w:rPr>
          <w:rFonts w:ascii="Arial" w:hAnsi="Arial" w:cs="Arial"/>
          <w:sz w:val="22"/>
          <w:szCs w:val="22"/>
          <w:lang w:eastAsia="zh-CN"/>
        </w:rPr>
        <w:t>sustava odvodnje atmosferskih voda</w:t>
      </w:r>
      <w:r w:rsidRPr="00456ECE">
        <w:rPr>
          <w:rFonts w:ascii="Arial" w:eastAsia="TimesNewRoman" w:hAnsi="Arial" w:cs="Arial"/>
          <w:sz w:val="22"/>
          <w:szCs w:val="22"/>
          <w:lang w:eastAsia="zh-CN"/>
        </w:rPr>
        <w:t xml:space="preserve">, kroz pojačano održavanje </w:t>
      </w:r>
      <w:r w:rsidRPr="00456ECE">
        <w:rPr>
          <w:rFonts w:ascii="Arial" w:hAnsi="Arial" w:cs="Arial"/>
          <w:sz w:val="22"/>
          <w:szCs w:val="22"/>
          <w:lang w:eastAsia="zh-CN"/>
        </w:rPr>
        <w:t xml:space="preserve">sustava odvodnje atmosferskih voda </w:t>
      </w:r>
      <w:r w:rsidRPr="00456ECE">
        <w:rPr>
          <w:rFonts w:ascii="Arial" w:eastAsia="TimesNewRoman" w:hAnsi="Arial" w:cs="Arial"/>
          <w:sz w:val="22"/>
          <w:szCs w:val="22"/>
          <w:lang w:eastAsia="zh-CN"/>
        </w:rPr>
        <w:t>obavljani su sljedeći radovi:</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Radovi na oborinskom sustavu ulice S.S.Kranjčevića (ugradnja rešetki)</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lastRenderedPageBreak/>
        <w:t>Sanacija oborinskog šahta u ulici Uz jadransku cestu kod k.br. 84</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Sanacija oborinskog šaht poklopca u ulici Vukovarska kod k.br. 2</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Radovi na sanaciji slivne rešetke u ulici Josipa Pupačića</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 xml:space="preserve">Sanacija oborinskog šahta u ulici Bartola Kašića </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Ugradnja kišnih rešetki u ulici Od Izvora ispred k.br. 51</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Ugradnja kišnih rešetki u ulici Od Izvora (preko puta pizzerie Šumica)</w:t>
      </w:r>
      <w:r w:rsidRPr="00456ECE">
        <w:rPr>
          <w:rFonts w:ascii="Arial" w:hAnsi="Arial" w:cs="Arial"/>
          <w:sz w:val="22"/>
          <w:szCs w:val="22"/>
          <w:lang w:eastAsia="zh-CN"/>
        </w:rPr>
        <w:t xml:space="preserve">, </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Radovi na proširenju oborinskog propusta uz cestu u Rožatu u blizini k.br. 66</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Radovi na kanalu oborinske odvodnje u Trstenom (kišne rešetke, sifoni, poklopnice)</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Sanacija i ugradnja kišnih rešetki u ulici Bartola Kašića kod k.br. 13 i 25</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Sanacija kišnih rešetki u ulici Petra Krešimira IV kod k.br. 22</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Ugradnja kišnih rešetki u Šipanskoj luci</w:t>
      </w:r>
    </w:p>
    <w:p w:rsidR="00456ECE" w:rsidRPr="00456ECE" w:rsidRDefault="00456ECE" w:rsidP="00456ECE">
      <w:pPr>
        <w:numPr>
          <w:ilvl w:val="0"/>
          <w:numId w:val="10"/>
        </w:numPr>
        <w:tabs>
          <w:tab w:val="left" w:pos="0"/>
        </w:tabs>
        <w:suppressAutoHyphens/>
        <w:overflowPunct w:val="0"/>
        <w:autoSpaceDE w:val="0"/>
        <w:spacing w:after="200"/>
        <w:contextualSpacing/>
        <w:jc w:val="both"/>
        <w:textAlignment w:val="baseline"/>
        <w:rPr>
          <w:szCs w:val="20"/>
          <w:lang w:eastAsia="zh-CN"/>
        </w:rPr>
      </w:pPr>
      <w:r w:rsidRPr="00456ECE">
        <w:rPr>
          <w:rFonts w:ascii="Arial" w:hAnsi="Arial" w:cs="Arial"/>
          <w:sz w:val="22"/>
          <w:szCs w:val="22"/>
          <w:lang w:val="en-US" w:eastAsia="zh-CN"/>
        </w:rPr>
        <w:t>Radovi na kanalu oborinske odvodnje u Komolcu (ACI Marina)</w:t>
      </w:r>
    </w:p>
    <w:p w:rsidR="00456ECE" w:rsidRPr="00456ECE" w:rsidRDefault="00456ECE" w:rsidP="00456ECE">
      <w:pPr>
        <w:suppressAutoHyphens/>
        <w:overflowPunct w:val="0"/>
        <w:autoSpaceDE w:val="0"/>
        <w:spacing w:after="200" w:line="276" w:lineRule="auto"/>
        <w:contextualSpacing/>
        <w:jc w:val="both"/>
        <w:rPr>
          <w:rFonts w:ascii="Arial" w:eastAsia="SimSun" w:hAnsi="Arial" w:cs="Arial"/>
          <w:kern w:val="2"/>
          <w:sz w:val="22"/>
          <w:szCs w:val="22"/>
          <w:lang w:eastAsia="hi-IN" w:bidi="hi-IN"/>
        </w:rPr>
      </w:pPr>
    </w:p>
    <w:p w:rsidR="00456ECE" w:rsidRPr="00456ECE" w:rsidRDefault="00456ECE" w:rsidP="00456ECE">
      <w:pPr>
        <w:suppressAutoHyphens/>
        <w:overflowPunct w:val="0"/>
        <w:autoSpaceDE w:val="0"/>
        <w:spacing w:after="200" w:line="276" w:lineRule="auto"/>
        <w:contextualSpacing/>
        <w:jc w:val="both"/>
        <w:rPr>
          <w:szCs w:val="20"/>
          <w:lang w:eastAsia="zh-CN"/>
        </w:rPr>
      </w:pPr>
      <w:r w:rsidRPr="00456ECE">
        <w:rPr>
          <w:rFonts w:ascii="Arial" w:eastAsia="SimSun" w:hAnsi="Arial" w:cs="Arial"/>
          <w:kern w:val="2"/>
          <w:sz w:val="22"/>
          <w:szCs w:val="22"/>
          <w:lang w:eastAsia="hi-IN" w:bidi="hi-IN"/>
        </w:rPr>
        <w:t>Interventni zahvati</w:t>
      </w:r>
      <w:r w:rsidRPr="00456ECE">
        <w:rPr>
          <w:rFonts w:ascii="Arial" w:eastAsia="SimSun" w:hAnsi="Arial" w:cs="Arial"/>
          <w:b/>
          <w:kern w:val="2"/>
          <w:sz w:val="22"/>
          <w:szCs w:val="22"/>
          <w:lang w:eastAsia="hi-IN" w:bidi="hi-IN"/>
        </w:rPr>
        <w:t xml:space="preserve"> </w:t>
      </w:r>
      <w:r w:rsidRPr="00456ECE">
        <w:rPr>
          <w:rFonts w:ascii="Arial" w:eastAsia="SimSun" w:hAnsi="Arial" w:cs="Arial"/>
          <w:kern w:val="2"/>
          <w:sz w:val="22"/>
          <w:szCs w:val="22"/>
          <w:lang w:eastAsia="hi-IN" w:bidi="hi-IN"/>
        </w:rPr>
        <w:t>vršeni su za vrijeme</w:t>
      </w:r>
      <w:r w:rsidRPr="00456ECE">
        <w:rPr>
          <w:rFonts w:ascii="Arial" w:eastAsia="SimSun" w:hAnsi="Arial" w:cs="Arial"/>
          <w:b/>
          <w:kern w:val="2"/>
          <w:sz w:val="22"/>
          <w:szCs w:val="22"/>
          <w:lang w:eastAsia="hi-IN" w:bidi="hi-IN"/>
        </w:rPr>
        <w:t xml:space="preserve"> </w:t>
      </w:r>
      <w:r w:rsidRPr="00456ECE">
        <w:rPr>
          <w:rFonts w:ascii="Arial" w:eastAsia="SimSun" w:hAnsi="Arial" w:cs="Arial"/>
          <w:kern w:val="2"/>
          <w:sz w:val="22"/>
          <w:szCs w:val="22"/>
          <w:lang w:eastAsia="hi-IN" w:bidi="hi-IN"/>
        </w:rPr>
        <w:t xml:space="preserve">i poslije obilnih oborina. </w:t>
      </w:r>
    </w:p>
    <w:p w:rsidR="00456ECE" w:rsidRDefault="00456ECE" w:rsidP="00456ECE">
      <w:pPr>
        <w:suppressAutoHyphens/>
        <w:jc w:val="both"/>
        <w:rPr>
          <w:rFonts w:ascii="Arial" w:eastAsia="Calibri" w:hAnsi="Arial" w:cs="Arial"/>
          <w:sz w:val="22"/>
          <w:szCs w:val="22"/>
          <w:lang w:eastAsia="zh-CN"/>
        </w:rPr>
      </w:pP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Calibri" w:hAnsi="Arial" w:cs="Arial"/>
          <w:sz w:val="22"/>
          <w:szCs w:val="22"/>
          <w:lang w:eastAsia="zh-CN"/>
        </w:rPr>
        <w:t>Tijekom i poslije obilnih oborina, na naš poziv, nakon kon</w:t>
      </w:r>
      <w:r w:rsidRPr="00456ECE">
        <w:rPr>
          <w:rFonts w:ascii="Arial" w:eastAsia="Calibri" w:hAnsi="Arial" w:cs="Arial"/>
          <w:sz w:val="22"/>
          <w:szCs w:val="22"/>
          <w:lang w:val="en-US" w:eastAsia="zh-CN"/>
        </w:rPr>
        <w:t>z</w:t>
      </w:r>
      <w:r w:rsidRPr="00456ECE">
        <w:rPr>
          <w:rFonts w:ascii="Arial" w:eastAsia="Calibri" w:hAnsi="Arial" w:cs="Arial"/>
          <w:sz w:val="22"/>
          <w:szCs w:val="22"/>
          <w:lang w:eastAsia="zh-CN"/>
        </w:rPr>
        <w:t>ultacija s prometnom policijom. centrom za obavještavanje i uhodanom službom Ophodara cesta, na teren su pozivane interventne skupine kako bi se spriječilo plavljenje prometnica na kritičnim točkama u Gradu.</w:t>
      </w:r>
    </w:p>
    <w:p w:rsidR="00456ECE" w:rsidRPr="00456ECE" w:rsidRDefault="00456ECE" w:rsidP="00456ECE">
      <w:pPr>
        <w:suppressAutoHyphens/>
        <w:jc w:val="both"/>
        <w:rPr>
          <w:rFonts w:ascii="Calibri" w:eastAsia="Calibri" w:hAnsi="Calibri" w:cs="Calibri"/>
          <w:sz w:val="22"/>
          <w:szCs w:val="22"/>
          <w:lang w:val="en-US" w:eastAsia="zh-CN"/>
        </w:rPr>
      </w:pPr>
      <w:r w:rsidRPr="00456ECE">
        <w:rPr>
          <w:rFonts w:ascii="Arial" w:eastAsia="Calibri" w:hAnsi="Arial" w:cs="Arial"/>
          <w:sz w:val="22"/>
          <w:szCs w:val="22"/>
          <w:lang w:eastAsia="zh-CN"/>
        </w:rPr>
        <w:t xml:space="preserve">Interventne skupine čine djelatnici Vodovod Dubrovnik (Odsjek fekalne odvodnje i Odsjek oborinske odvodnje), Čistoća d.o.o., Vrtlar d.o.o. </w:t>
      </w:r>
      <w:r w:rsidRPr="00456ECE">
        <w:rPr>
          <w:rFonts w:ascii="Arial" w:eastAsia="Calibri" w:hAnsi="Arial" w:cs="Arial"/>
          <w:sz w:val="22"/>
          <w:szCs w:val="22"/>
          <w:lang w:val="en-US" w:eastAsia="zh-CN"/>
        </w:rPr>
        <w:t>i</w:t>
      </w:r>
      <w:r w:rsidRPr="00456ECE">
        <w:rPr>
          <w:rFonts w:ascii="Arial" w:eastAsia="Calibri" w:hAnsi="Arial" w:cs="Arial"/>
          <w:sz w:val="22"/>
          <w:szCs w:val="22"/>
          <w:lang w:eastAsia="zh-CN"/>
        </w:rPr>
        <w:t xml:space="preserve"> Tehnogradnja d.o.o</w:t>
      </w:r>
      <w:r w:rsidRPr="00456ECE">
        <w:rPr>
          <w:rFonts w:ascii="Arial" w:eastAsia="Calibri" w:hAnsi="Arial" w:cs="Arial"/>
          <w:sz w:val="22"/>
          <w:szCs w:val="22"/>
          <w:lang w:val="en-US" w:eastAsia="zh-CN"/>
        </w:rPr>
        <w:t xml:space="preserve"> (od rujna 2023.g. Atis Dubrovnik d.o.o.).</w:t>
      </w:r>
    </w:p>
    <w:p w:rsidR="00456ECE" w:rsidRPr="00456ECE" w:rsidRDefault="00456ECE" w:rsidP="00456ECE">
      <w:pPr>
        <w:suppressAutoHyphens/>
        <w:jc w:val="both"/>
        <w:rPr>
          <w:rFonts w:ascii="Arial" w:eastAsia="Calibri" w:hAnsi="Arial" w:cs="Arial"/>
          <w:sz w:val="22"/>
          <w:szCs w:val="22"/>
          <w:lang w:eastAsia="zh-CN"/>
        </w:rPr>
      </w:pPr>
    </w:p>
    <w:p w:rsidR="00456ECE" w:rsidRDefault="00456ECE" w:rsidP="00456ECE">
      <w:pPr>
        <w:suppressAutoHyphens/>
        <w:jc w:val="both"/>
        <w:rPr>
          <w:rFonts w:ascii="Arial" w:eastAsia="Calibri" w:hAnsi="Arial" w:cs="Arial"/>
          <w:sz w:val="22"/>
          <w:szCs w:val="22"/>
          <w:lang w:eastAsia="zh-CN"/>
        </w:rPr>
      </w:pPr>
      <w:r w:rsidRPr="00456ECE">
        <w:rPr>
          <w:rFonts w:ascii="Arial" w:eastAsia="Calibri" w:hAnsi="Arial" w:cs="Arial"/>
          <w:sz w:val="22"/>
          <w:szCs w:val="22"/>
          <w:lang w:eastAsia="zh-CN"/>
        </w:rPr>
        <w:t>Interventne skupine imaju svoj raspored djelovanja  na kritičnim točkama u Gradu, a cilj je što prije usmjeriti kolničke vode s kolnika u oborinski ili mješoviti sustav i na taj način maksimalno spriječiti pojavu otežanog prometa na glavnim prometnicama.</w:t>
      </w:r>
    </w:p>
    <w:p w:rsidR="00456ECE" w:rsidRPr="00456ECE" w:rsidRDefault="00456ECE" w:rsidP="00456ECE">
      <w:pPr>
        <w:suppressAutoHyphens/>
        <w:jc w:val="both"/>
        <w:rPr>
          <w:rFonts w:ascii="Calibri" w:eastAsia="Calibri" w:hAnsi="Calibri" w:cs="Calibri"/>
          <w:sz w:val="22"/>
          <w:szCs w:val="22"/>
          <w:lang w:eastAsia="zh-CN"/>
        </w:rPr>
      </w:pP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Calibri" w:hAnsi="Arial" w:cs="Arial"/>
          <w:sz w:val="22"/>
          <w:szCs w:val="22"/>
          <w:lang w:eastAsia="zh-CN"/>
        </w:rPr>
        <w:t>Tijekom godine imali smo desetak intervencija na pojedinim lokacijama u Gradu, na prometnicama u nadležnosti Grada Dubrovnika.</w:t>
      </w:r>
    </w:p>
    <w:p w:rsidR="00456ECE" w:rsidRPr="00456ECE" w:rsidRDefault="00456ECE" w:rsidP="00456ECE">
      <w:pPr>
        <w:suppressAutoHyphens/>
        <w:jc w:val="both"/>
        <w:rPr>
          <w:rFonts w:ascii="Arial" w:eastAsia="Calibri" w:hAnsi="Arial" w:cs="Arial"/>
          <w:sz w:val="22"/>
          <w:szCs w:val="22"/>
          <w:lang w:eastAsia="zh-CN"/>
        </w:rPr>
      </w:pPr>
    </w:p>
    <w:p w:rsidR="00456ECE" w:rsidRDefault="00456ECE" w:rsidP="00456ECE">
      <w:pPr>
        <w:suppressAutoHyphens/>
        <w:jc w:val="both"/>
        <w:rPr>
          <w:rFonts w:ascii="Arial" w:eastAsia="Calibri" w:hAnsi="Arial" w:cs="Arial"/>
          <w:sz w:val="22"/>
          <w:szCs w:val="22"/>
          <w:lang w:eastAsia="zh-CN"/>
        </w:rPr>
      </w:pPr>
      <w:r w:rsidRPr="00456ECE">
        <w:rPr>
          <w:rFonts w:ascii="Arial" w:eastAsia="Calibri" w:hAnsi="Arial" w:cs="Arial"/>
          <w:sz w:val="22"/>
          <w:szCs w:val="22"/>
          <w:lang w:eastAsia="zh-CN"/>
        </w:rPr>
        <w:t>Poslovi komunalne djelatnosti održavanja sustava odvodnje atmosferskih voda povjereni su trgovačkom društvu Vodovod Dubrovnik d.o.o. na temelju Ugovora o obavljanju poslova kontrole i održavanja sustava odvodnje atmosferskih voda na području Grada Dubrovnika u 202</w:t>
      </w:r>
      <w:r w:rsidRPr="00456ECE">
        <w:rPr>
          <w:rFonts w:ascii="Arial" w:eastAsia="Calibri" w:hAnsi="Arial" w:cs="Arial"/>
          <w:sz w:val="22"/>
          <w:szCs w:val="22"/>
          <w:lang w:val="en-US" w:eastAsia="zh-CN"/>
        </w:rPr>
        <w:t>3</w:t>
      </w:r>
      <w:r w:rsidRPr="00456ECE">
        <w:rPr>
          <w:rFonts w:ascii="Arial" w:eastAsia="Calibri" w:hAnsi="Arial" w:cs="Arial"/>
          <w:sz w:val="22"/>
          <w:szCs w:val="22"/>
          <w:lang w:eastAsia="zh-CN"/>
        </w:rPr>
        <w:t>.godini.</w:t>
      </w:r>
    </w:p>
    <w:p w:rsidR="00456ECE" w:rsidRPr="00456ECE" w:rsidRDefault="00456ECE" w:rsidP="00456ECE">
      <w:pPr>
        <w:suppressAutoHyphens/>
        <w:jc w:val="both"/>
        <w:rPr>
          <w:rFonts w:ascii="Arial" w:eastAsia="Calibri" w:hAnsi="Arial" w:cs="Arial"/>
          <w:sz w:val="22"/>
          <w:szCs w:val="22"/>
          <w:lang w:eastAsia="zh-CN"/>
        </w:rPr>
      </w:pPr>
    </w:p>
    <w:p w:rsidR="00456ECE" w:rsidRPr="00456ECE" w:rsidRDefault="00456ECE" w:rsidP="00456ECE">
      <w:pPr>
        <w:suppressAutoHyphens/>
        <w:overflowPunct w:val="0"/>
        <w:autoSpaceDE w:val="0"/>
        <w:jc w:val="both"/>
        <w:textAlignment w:val="baseline"/>
        <w:rPr>
          <w:sz w:val="22"/>
          <w:szCs w:val="22"/>
          <w:lang w:eastAsia="zh-CN"/>
        </w:rPr>
      </w:pPr>
      <w:r w:rsidRPr="00456ECE">
        <w:rPr>
          <w:rFonts w:ascii="Arial" w:hAnsi="Arial" w:cs="Arial"/>
          <w:sz w:val="22"/>
          <w:szCs w:val="22"/>
          <w:lang w:eastAsia="zh-CN"/>
        </w:rPr>
        <w:t xml:space="preserve">Za izvršenje Programa u dijelu održavanja sustava odvodnje atmosferskih voda Grada Dubrovnika  u 2023. godini utrošeno je </w:t>
      </w:r>
      <w:r w:rsidRPr="00456ECE">
        <w:rPr>
          <w:rFonts w:ascii="Arial" w:hAnsi="Arial" w:cs="Arial"/>
          <w:sz w:val="22"/>
          <w:szCs w:val="22"/>
          <w:lang w:val="en-US" w:eastAsia="zh-CN"/>
        </w:rPr>
        <w:t>111.229,54 €</w:t>
      </w:r>
      <w:r w:rsidRPr="00456ECE">
        <w:rPr>
          <w:rFonts w:ascii="Arial" w:hAnsi="Arial" w:cs="Arial"/>
          <w:sz w:val="22"/>
          <w:szCs w:val="22"/>
          <w:lang w:eastAsia="zh-CN"/>
        </w:rPr>
        <w:t xml:space="preserve"> ili 83,81% od planiranih 132.723 </w:t>
      </w:r>
      <w:r w:rsidRPr="00456ECE">
        <w:rPr>
          <w:rFonts w:ascii="Arial" w:eastAsia="TimesNewRoman" w:hAnsi="Arial" w:cs="Arial"/>
          <w:color w:val="000000"/>
          <w:sz w:val="22"/>
          <w:szCs w:val="22"/>
          <w:lang w:eastAsia="zh-CN"/>
        </w:rPr>
        <w:t>€.</w:t>
      </w:r>
    </w:p>
    <w:p w:rsidR="00456ECE" w:rsidRDefault="00456ECE" w:rsidP="00456ECE">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C00000"/>
          <w:sz w:val="22"/>
          <w:szCs w:val="22"/>
          <w:lang w:eastAsia="zh-CN"/>
        </w:rPr>
      </w:pPr>
    </w:p>
    <w:p w:rsidR="00456ECE" w:rsidRDefault="00456ECE" w:rsidP="00456ECE">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val="en-US" w:eastAsia="zh-CN"/>
        </w:rPr>
      </w:pPr>
    </w:p>
    <w:p w:rsidR="00456ECE" w:rsidRPr="00456ECE" w:rsidRDefault="00456ECE" w:rsidP="00456ECE">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hAnsi="Arial" w:cs="Arial"/>
          <w:b/>
          <w:sz w:val="22"/>
          <w:szCs w:val="22"/>
          <w:lang w:val="en-US" w:eastAsia="zh-CN"/>
        </w:rPr>
        <w:t xml:space="preserve">4. </w:t>
      </w:r>
      <w:r w:rsidRPr="00456ECE">
        <w:rPr>
          <w:rFonts w:ascii="Arial" w:hAnsi="Arial" w:cs="Arial"/>
          <w:b/>
          <w:sz w:val="22"/>
          <w:szCs w:val="22"/>
          <w:lang w:val="x-none" w:eastAsia="zh-CN"/>
        </w:rPr>
        <w:t>ODRŽAVANJE JAVNIH ZELENIH POVRŠINA</w:t>
      </w:r>
    </w:p>
    <w:p w:rsidR="00456ECE" w:rsidRPr="00456ECE" w:rsidRDefault="00456ECE" w:rsidP="00456ECE">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val="en-US" w:eastAsia="zh-CN"/>
        </w:rPr>
      </w:pPr>
    </w:p>
    <w:p w:rsidR="00456ECE" w:rsidRPr="00456ECE" w:rsidRDefault="00456ECE" w:rsidP="00456ECE">
      <w:pPr>
        <w:widowControl w:val="0"/>
        <w:tabs>
          <w:tab w:val="left" w:pos="142"/>
          <w:tab w:val="left" w:pos="426"/>
          <w:tab w:val="left" w:pos="709"/>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val="x-none" w:eastAsia="zh-CN"/>
        </w:rPr>
      </w:pPr>
      <w:r w:rsidRPr="00456ECE">
        <w:rPr>
          <w:rFonts w:ascii="Arial" w:hAnsi="Arial" w:cs="Arial"/>
          <w:b/>
          <w:sz w:val="22"/>
          <w:szCs w:val="22"/>
          <w:lang w:val="x-none" w:eastAsia="zh-CN"/>
        </w:rPr>
        <w:t>4.1.Održavanje javnih zelenih površina</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sz w:val="22"/>
          <w:szCs w:val="22"/>
          <w:lang w:eastAsia="zh-CN"/>
        </w:rPr>
        <w:t>Pod održavanjem javnih zelenih površina (parkovi, drvoredi, živice, cvjetnjaci, travnjaci, skupine ili pojedinačna stabla, dječja igrališta, javni športski i rekreacijski prostori, zelene površine uz ceste i ulice, ako nisu sastavni dio nerazvrstane ili druge ceste odnosno ulice i sl.) podrazumijeva se košnja, obrezivanje i sakupljanje biološkog otpada s javnih zelenih površina, obnova, održavanje i njega drveća, ukrasnog grmlja i drugog bilja, popločenih i nasipanih površina u parkovima, fitosanitarna zaštita bilja i biljnog materijala za potrebe održavanja i drugi poslovi potrebni za održavanje tih površina.</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eastAsia="zh-CN"/>
        </w:rPr>
        <w:t>Osnovno održavanje javnih zelenih površina koje se obavlja na cijelom području grada Dubrovnika dijeli se na zone prema potrebnom intenzitetu održavanja.</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r w:rsidRPr="00456ECE">
        <w:rPr>
          <w:rFonts w:ascii="Arial" w:eastAsia="TimesNewRoman" w:hAnsi="Arial" w:cs="Arial"/>
          <w:sz w:val="22"/>
          <w:szCs w:val="22"/>
          <w:lang w:eastAsia="zh-CN"/>
        </w:rPr>
        <w:t xml:space="preserve">Realizacija izvršenih radova na osnovnom održavanju pratila je usvojeni Program održavanja komunalne infrastrukture. Sve zelene površine i staze održavane su i obrađivane prema </w:t>
      </w:r>
      <w:r w:rsidRPr="00456ECE">
        <w:rPr>
          <w:rFonts w:ascii="Arial" w:eastAsia="TimesNewRoman" w:hAnsi="Arial" w:cs="Arial"/>
          <w:sz w:val="22"/>
          <w:szCs w:val="22"/>
          <w:lang w:eastAsia="zh-CN"/>
        </w:rPr>
        <w:lastRenderedPageBreak/>
        <w:t>utvrđenom planu i programu po pojedinim zonama. Vršena je sadnja - sezonskog cvijeća, trajnica, a prema ukazanoj potrebi vršeno je zalijevanje i prihranjivanje  biljnog materijala zaštitnim sredstvima. Održavani su svi postojeći sustavi za navodnjavanje.</w:t>
      </w:r>
    </w:p>
    <w:p w:rsidR="00456ECE" w:rsidRPr="00456ECE" w:rsidRDefault="00456ECE" w:rsidP="00456ECE">
      <w:pPr>
        <w:suppressAutoHyphens/>
        <w:overflowPunct w:val="0"/>
        <w:autoSpaceDE w:val="0"/>
        <w:jc w:val="both"/>
        <w:textAlignment w:val="baseline"/>
        <w:rPr>
          <w:szCs w:val="20"/>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sz w:val="22"/>
          <w:szCs w:val="22"/>
          <w:lang w:eastAsia="zh-CN"/>
        </w:rPr>
        <w:t>Osim redovnog održavanja zelenih površina na području Grada Dubrovnika po posebnom nalogu napravljeno je sljedeće:</w:t>
      </w:r>
    </w:p>
    <w:p w:rsidR="00456ECE" w:rsidRPr="00456ECE" w:rsidRDefault="00456ECE" w:rsidP="00456ECE">
      <w:pPr>
        <w:pStyle w:val="ListParagraph"/>
        <w:numPr>
          <w:ilvl w:val="0"/>
          <w:numId w:val="65"/>
        </w:numPr>
        <w:jc w:val="both"/>
      </w:pPr>
      <w:r w:rsidRPr="00456ECE">
        <w:rPr>
          <w:rFonts w:ascii="Arial" w:hAnsi="Arial" w:cs="Arial"/>
          <w:sz w:val="22"/>
          <w:szCs w:val="22"/>
        </w:rPr>
        <w:t>Sadnja dodatnih sadnica uz prometnice i na kružnim tokovima na području Grada   Dubrovnika</w:t>
      </w:r>
    </w:p>
    <w:p w:rsidR="00456ECE" w:rsidRPr="00456ECE" w:rsidRDefault="00456ECE" w:rsidP="00456ECE">
      <w:pPr>
        <w:pStyle w:val="ListParagraph"/>
        <w:numPr>
          <w:ilvl w:val="0"/>
          <w:numId w:val="65"/>
        </w:numPr>
        <w:ind w:left="714" w:hanging="357"/>
        <w:jc w:val="both"/>
      </w:pPr>
      <w:r w:rsidRPr="00456ECE">
        <w:rPr>
          <w:rFonts w:ascii="Arial" w:hAnsi="Arial" w:cs="Arial"/>
          <w:sz w:val="22"/>
          <w:szCs w:val="22"/>
        </w:rPr>
        <w:t>Uklanjanje preraslih, suhih i opasnih grana sa stabala po Gradu, kao i uklanjanje suhih i opasnih stabala sa čestica zemlje u vlasništvu Grada Dubrovnika</w:t>
      </w:r>
    </w:p>
    <w:p w:rsidR="00456ECE" w:rsidRPr="00456ECE" w:rsidRDefault="00456ECE" w:rsidP="00456ECE">
      <w:pPr>
        <w:pStyle w:val="ListParagraph"/>
        <w:numPr>
          <w:ilvl w:val="0"/>
          <w:numId w:val="65"/>
        </w:numPr>
        <w:ind w:left="714" w:hanging="357"/>
        <w:jc w:val="both"/>
      </w:pPr>
      <w:r w:rsidRPr="00456ECE">
        <w:rPr>
          <w:rFonts w:ascii="Arial" w:hAnsi="Arial" w:cs="Arial"/>
          <w:sz w:val="22"/>
          <w:szCs w:val="22"/>
        </w:rPr>
        <w:t>Nadopuna sadnica sezonskog cvijeća po Gradu;</w:t>
      </w:r>
    </w:p>
    <w:p w:rsidR="00456ECE" w:rsidRPr="00456ECE" w:rsidRDefault="00456ECE" w:rsidP="00456ECE">
      <w:pPr>
        <w:pStyle w:val="ListParagraph"/>
        <w:numPr>
          <w:ilvl w:val="0"/>
          <w:numId w:val="65"/>
        </w:numPr>
        <w:jc w:val="both"/>
      </w:pPr>
      <w:r w:rsidRPr="00456ECE">
        <w:rPr>
          <w:rFonts w:ascii="Arial" w:hAnsi="Arial" w:cs="Arial"/>
          <w:sz w:val="22"/>
          <w:szCs w:val="22"/>
        </w:rPr>
        <w:t>Nadopuna grmlja i sadnica na JZP Grada Dubrovnika;</w:t>
      </w:r>
    </w:p>
    <w:p w:rsidR="00456ECE" w:rsidRPr="00456ECE" w:rsidRDefault="00456ECE" w:rsidP="00456ECE">
      <w:pPr>
        <w:pStyle w:val="ListParagraph"/>
        <w:numPr>
          <w:ilvl w:val="0"/>
          <w:numId w:val="65"/>
        </w:numPr>
        <w:jc w:val="both"/>
      </w:pPr>
      <w:r w:rsidRPr="00456ECE">
        <w:rPr>
          <w:rFonts w:ascii="Arial" w:hAnsi="Arial" w:cs="Arial"/>
          <w:sz w:val="22"/>
          <w:szCs w:val="22"/>
        </w:rPr>
        <w:t xml:space="preserve">Blagdansko ukrašavanje Grada - Dekoracija Grada pred božićne blagdane </w:t>
      </w:r>
    </w:p>
    <w:p w:rsidR="00456ECE" w:rsidRPr="00456ECE" w:rsidRDefault="00456ECE" w:rsidP="00456ECE">
      <w:pPr>
        <w:suppressAutoHyphens/>
        <w:overflowPunct w:val="0"/>
        <w:autoSpaceDE w:val="0"/>
        <w:ind w:left="57" w:hanging="57"/>
        <w:jc w:val="both"/>
        <w:textAlignment w:val="baseline"/>
        <w:rPr>
          <w:rFonts w:ascii="Arial" w:eastAsia="TimesNewRoman" w:hAnsi="Arial" w:cs="Arial"/>
          <w:sz w:val="22"/>
          <w:szCs w:val="22"/>
          <w:lang w:eastAsia="zh-CN"/>
        </w:rPr>
      </w:pPr>
    </w:p>
    <w:p w:rsidR="00456ECE" w:rsidRPr="00456ECE" w:rsidRDefault="00456ECE" w:rsidP="00456ECE">
      <w:pPr>
        <w:widowControl w:val="0"/>
        <w:tabs>
          <w:tab w:val="right" w:leader="hyphen" w:pos="6237"/>
        </w:tabs>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 xml:space="preserve">Poslovi komunalne djelatnosti održavanja javnih zelenih površina povjereni su trgovačkom društvu Vrtlar d.o.o. na temelju Ugovora o održavanju javnih zelenih površina na području Grada Dubrovnika za 2023. godinu. </w:t>
      </w:r>
    </w:p>
    <w:p w:rsidR="00456ECE" w:rsidRPr="00456ECE" w:rsidRDefault="00456ECE" w:rsidP="00456ECE">
      <w:pPr>
        <w:widowControl w:val="0"/>
        <w:tabs>
          <w:tab w:val="right" w:leader="hyphen" w:pos="6237"/>
        </w:tabs>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TimesNewRoman" w:hAnsi="Arial" w:cs="Arial"/>
          <w:sz w:val="22"/>
          <w:szCs w:val="22"/>
          <w:lang w:eastAsia="zh-CN"/>
        </w:rPr>
        <w:t xml:space="preserve">Za navedene poslove u 2023. godini utrošeno je 1.570.125,62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w:t>
      </w:r>
      <w:r w:rsidRPr="00456ECE">
        <w:rPr>
          <w:rFonts w:ascii="Arial" w:eastAsia="Calibri" w:hAnsi="Arial" w:cs="Arial"/>
          <w:sz w:val="22"/>
          <w:szCs w:val="22"/>
          <w:lang w:eastAsia="zh-CN"/>
        </w:rPr>
        <w:t xml:space="preserve">ili 100,00% od planiranih </w:t>
      </w:r>
      <w:r w:rsidRPr="00456ECE">
        <w:rPr>
          <w:rFonts w:ascii="Arial" w:eastAsia="TimesNewRoman" w:hAnsi="Arial" w:cs="Arial"/>
          <w:sz w:val="22"/>
          <w:szCs w:val="22"/>
          <w:lang w:eastAsia="zh-CN"/>
        </w:rPr>
        <w:t xml:space="preserve">1.570.134 </w:t>
      </w:r>
      <w:r w:rsidRPr="00456ECE">
        <w:rPr>
          <w:rFonts w:ascii="Arial" w:eastAsia="TimesNewRoman" w:hAnsi="Arial" w:cs="Arial"/>
          <w:color w:val="000000"/>
          <w:sz w:val="22"/>
          <w:szCs w:val="22"/>
          <w:lang w:eastAsia="zh-CN"/>
        </w:rPr>
        <w:t>€.</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456ECE" w:rsidRPr="00456ECE" w:rsidRDefault="00456ECE" w:rsidP="00456ECE">
      <w:pPr>
        <w:widowControl w:val="0"/>
        <w:tabs>
          <w:tab w:val="left" w:pos="142"/>
          <w:tab w:val="left" w:pos="426"/>
          <w:tab w:val="left" w:pos="1134"/>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hAnsi="Arial" w:cs="Arial"/>
          <w:b/>
          <w:sz w:val="22"/>
          <w:szCs w:val="22"/>
          <w:lang w:val="x-none" w:eastAsia="zh-CN"/>
        </w:rPr>
        <w:t>4.2.Održavanje dječjih igrališta i terena za male sportove</w:t>
      </w: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eastAsia="zh-CN"/>
        </w:rPr>
        <w:t>Pod održavanjem dječjih igrališta i terena za male sportove podrazumijeva se održavanje čistoće na dječjim igralištima, održavanje zelenila na dječjim igralištima, radovi tekućeg održavanja na dječjim igralištima, sitniji popravci oštećene opreme na igralištima.</w:t>
      </w: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hAnsi="Arial" w:cs="Arial"/>
          <w:sz w:val="22"/>
          <w:szCs w:val="22"/>
          <w:lang w:val="x-none" w:eastAsia="zh-CN"/>
        </w:rPr>
        <w:t>Tijekom izvještajnog razdoblja u okviru održavanja dječjih igrališta i terena za male sportove na području Grada Dubrovnika izvršeni su radovi održavanja na:</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en-US" w:eastAsia="zh-CN"/>
        </w:rPr>
      </w:pP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val="x-none" w:eastAsia="zh-CN"/>
        </w:rPr>
        <w:t>Dječja igrališta: Šetnica u Uvali Lapad, Gornji kono, Bogišićev park, Hladnica, SRP Montovjerna, Solitudo, Kantafig, Nuncijata, Sustjepan, Park Luja Šoletića, Batala, Glavica Babinog kuka, Orašac, Gromača</w:t>
      </w:r>
      <w:r w:rsidRPr="00456ECE">
        <w:rPr>
          <w:rFonts w:ascii="Arial" w:hAnsi="Arial" w:cs="Arial"/>
          <w:sz w:val="22"/>
          <w:szCs w:val="22"/>
          <w:lang w:eastAsia="zh-CN"/>
        </w:rPr>
        <w:t xml:space="preserve"> i dr.</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val="x-none" w:eastAsia="zh-CN"/>
        </w:rPr>
        <w:t>Sportski tereni: Nova Mokošica - OŠ Mokošica, Šumica, Naselje SSG, Gorica, SRP Montovjerna, Peline, Kantafig, Čokolino, Mokošica na moru, Nuncijata, Sustjepan, OŠ Ivana Gundulića, Zlatni potok, Nova Mokošica - Marina Kneževića</w:t>
      </w:r>
      <w:r w:rsidRPr="00456ECE">
        <w:rPr>
          <w:rFonts w:ascii="Arial" w:hAnsi="Arial" w:cs="Arial"/>
          <w:sz w:val="22"/>
          <w:szCs w:val="22"/>
          <w:lang w:eastAsia="zh-CN"/>
        </w:rPr>
        <w:t xml:space="preserve"> i dr.</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eastAsia="zh-CN"/>
        </w:rPr>
        <w:t>Ostale javne površine: Nova Mokošica - Eko park, street workout SRP Montovjerna, outdoor fitness Glavica Babinog kuka, stolni tenis SRP Montovjerna, street workout Nova Mokošica - Marina Kneževića, Nova Mokošica - plac kod Kiss-a i dr.</w:t>
      </w:r>
    </w:p>
    <w:p w:rsidR="00456ECE" w:rsidRPr="00456ECE" w:rsidRDefault="00456ECE" w:rsidP="00456ECE">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en-US" w:eastAsia="zh-CN"/>
        </w:rPr>
      </w:pP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TimesNewRoman" w:hAnsi="Arial" w:cs="Arial"/>
          <w:sz w:val="22"/>
          <w:szCs w:val="22"/>
          <w:lang w:eastAsia="zh-CN"/>
        </w:rPr>
        <w:t xml:space="preserve">Za izvršenje navedene aktivnosti u 2023. godini utrošeno je 153.684,76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ili 96,50% </w:t>
      </w:r>
      <w:r w:rsidRPr="00456ECE">
        <w:rPr>
          <w:rFonts w:ascii="Arial" w:eastAsia="Calibri" w:hAnsi="Arial" w:cs="Arial"/>
          <w:sz w:val="22"/>
          <w:szCs w:val="22"/>
          <w:lang w:eastAsia="zh-CN"/>
        </w:rPr>
        <w:t xml:space="preserve">od planiranih 159.267 </w:t>
      </w:r>
      <w:r w:rsidRPr="00456ECE">
        <w:rPr>
          <w:rFonts w:ascii="Arial" w:eastAsia="TimesNewRoman" w:hAnsi="Arial" w:cs="Arial"/>
          <w:color w:val="000000"/>
          <w:sz w:val="22"/>
          <w:szCs w:val="22"/>
          <w:lang w:eastAsia="zh-CN"/>
        </w:rPr>
        <w:t>€.</w:t>
      </w:r>
    </w:p>
    <w:p w:rsidR="00456ECE" w:rsidRDefault="00456ECE" w:rsidP="00456ECE">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Calibri" w:eastAsia="Calibri" w:hAnsi="Calibri" w:cs="Calibri"/>
          <w:sz w:val="22"/>
          <w:szCs w:val="22"/>
          <w:lang w:eastAsia="zh-CN"/>
        </w:rPr>
      </w:pPr>
    </w:p>
    <w:p w:rsidR="00456ECE" w:rsidRDefault="00456ECE" w:rsidP="00456ECE">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TimesNewRoman" w:hAnsi="Arial" w:cs="Arial"/>
          <w:b/>
          <w:sz w:val="22"/>
          <w:szCs w:val="22"/>
          <w:lang w:val="en-US" w:eastAsia="zh-CN"/>
        </w:rPr>
      </w:pPr>
    </w:p>
    <w:p w:rsidR="00456ECE" w:rsidRPr="00456ECE" w:rsidRDefault="00456ECE" w:rsidP="00456ECE">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eastAsia="TimesNewRoman" w:hAnsi="Arial" w:cs="Arial"/>
          <w:b/>
          <w:sz w:val="22"/>
          <w:szCs w:val="22"/>
          <w:lang w:val="en-US" w:eastAsia="zh-CN"/>
        </w:rPr>
        <w:t xml:space="preserve">5. </w:t>
      </w:r>
      <w:r w:rsidRPr="00456ECE">
        <w:rPr>
          <w:rFonts w:ascii="Arial" w:hAnsi="Arial" w:cs="Arial"/>
          <w:b/>
          <w:sz w:val="22"/>
          <w:szCs w:val="22"/>
          <w:lang w:val="x-none" w:eastAsia="zh-CN"/>
        </w:rPr>
        <w:t>ODRŽAVANJE GRAĐEVINA, UREĐAJA I PREDMETA JAVNE NAMJENE</w:t>
      </w:r>
    </w:p>
    <w:p w:rsidR="00456ECE" w:rsidRPr="00456ECE" w:rsidRDefault="00456ECE" w:rsidP="00456ECE">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val="en-US" w:eastAsia="zh-CN"/>
        </w:rPr>
      </w:pPr>
    </w:p>
    <w:p w:rsidR="00456ECE" w:rsidRPr="00456ECE" w:rsidRDefault="00456ECE" w:rsidP="00456ECE">
      <w:pPr>
        <w:widowControl w:val="0"/>
        <w:tabs>
          <w:tab w:val="left" w:pos="0"/>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b/>
          <w:color w:val="000000"/>
          <w:sz w:val="22"/>
          <w:szCs w:val="22"/>
          <w:lang w:eastAsia="zh-CN"/>
        </w:rPr>
        <w:t>5.1.Održavanje javnih fontana</w:t>
      </w:r>
      <w:r w:rsidRPr="00456ECE">
        <w:rPr>
          <w:rFonts w:ascii="Arial" w:hAnsi="Arial" w:cs="Arial"/>
          <w:b/>
          <w:color w:val="000000"/>
          <w:sz w:val="22"/>
          <w:szCs w:val="22"/>
          <w:lang w:eastAsia="zh-CN"/>
        </w:rPr>
        <w:tab/>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Održavanje javnih fontana obuhvaća troškove održavanja fontane na šetalištu Kralja Zvonimira, trošak za potrošenu vodu na svim gradskim fontanama te održavanje čistoće javnih fontana. Javna fontana na Šetalištu kralja Zvonimira je cirkulacijska te zahtjeva održavanje za to postojećeg postrojenja. Čistoća fontana se održavala svaki dan sukladno programu pometanja javnih površina.</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ab/>
      </w:r>
      <w:r w:rsidRPr="00456ECE">
        <w:rPr>
          <w:rFonts w:ascii="Arial" w:hAnsi="Arial" w:cs="Arial"/>
          <w:color w:val="000000"/>
          <w:sz w:val="22"/>
          <w:szCs w:val="22"/>
          <w:lang w:eastAsia="zh-CN"/>
        </w:rPr>
        <w:tab/>
      </w: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TimesNewRoman" w:hAnsi="Arial" w:cs="Arial"/>
          <w:sz w:val="22"/>
          <w:szCs w:val="22"/>
          <w:lang w:eastAsia="zh-CN"/>
        </w:rPr>
        <w:lastRenderedPageBreak/>
        <w:t xml:space="preserve">Za izvršenje navedene aktivnosti u 2023. godini ukupno je utrošeno 66.091,88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w:t>
      </w:r>
      <w:r w:rsidRPr="00456ECE">
        <w:rPr>
          <w:rFonts w:ascii="Arial" w:eastAsia="Calibri" w:hAnsi="Arial" w:cs="Arial"/>
          <w:sz w:val="22"/>
          <w:szCs w:val="22"/>
          <w:lang w:eastAsia="zh-CN"/>
        </w:rPr>
        <w:t xml:space="preserve">ili 86,55% od planiranih 76.361 </w:t>
      </w:r>
      <w:r w:rsidRPr="00456ECE">
        <w:rPr>
          <w:rFonts w:ascii="Arial" w:eastAsia="TimesNewRoman" w:hAnsi="Arial" w:cs="Arial"/>
          <w:color w:val="000000"/>
          <w:sz w:val="22"/>
          <w:szCs w:val="22"/>
          <w:lang w:eastAsia="zh-CN"/>
        </w:rPr>
        <w:t>€</w:t>
      </w:r>
      <w:r w:rsidRPr="00456ECE">
        <w:rPr>
          <w:rFonts w:ascii="Arial" w:eastAsia="Calibri" w:hAnsi="Arial" w:cs="Arial"/>
          <w:sz w:val="22"/>
          <w:szCs w:val="22"/>
          <w:lang w:eastAsia="zh-CN"/>
        </w:rPr>
        <w:t xml:space="preserve"> </w:t>
      </w:r>
      <w:r w:rsidRPr="00456ECE">
        <w:rPr>
          <w:rFonts w:ascii="Arial" w:eastAsia="TimesNewRoman" w:hAnsi="Arial" w:cs="Arial"/>
          <w:sz w:val="22"/>
          <w:szCs w:val="22"/>
          <w:lang w:eastAsia="zh-CN"/>
        </w:rPr>
        <w:t xml:space="preserve">i to 12.098,13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za održavanje</w:t>
      </w:r>
      <w:r w:rsidRPr="00456ECE">
        <w:rPr>
          <w:rFonts w:ascii="Arial" w:eastAsia="Calibri" w:hAnsi="Arial" w:cs="Arial"/>
          <w:color w:val="000000"/>
          <w:sz w:val="22"/>
          <w:szCs w:val="22"/>
          <w:lang w:eastAsia="zh-CN"/>
        </w:rPr>
        <w:t xml:space="preserve"> fontane na šetalištu Kralja Zvonimira i </w:t>
      </w:r>
      <w:r w:rsidRPr="00456ECE">
        <w:rPr>
          <w:rFonts w:ascii="Arial" w:eastAsia="TimesNewRoman" w:hAnsi="Arial" w:cs="Arial"/>
          <w:sz w:val="22"/>
          <w:szCs w:val="22"/>
          <w:lang w:eastAsia="zh-CN"/>
        </w:rPr>
        <w:t xml:space="preserve">53.993,75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za trošak vode na gradskim fontanama. </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trike/>
          <w:color w:val="000000"/>
          <w:sz w:val="22"/>
          <w:szCs w:val="22"/>
          <w:lang w:eastAsia="zh-CN"/>
        </w:rPr>
      </w:pP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b/>
          <w:color w:val="000000"/>
          <w:sz w:val="22"/>
          <w:szCs w:val="22"/>
          <w:lang w:eastAsia="zh-CN"/>
        </w:rPr>
        <w:t>5.2. Održavanje javnih zahoda</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C00000"/>
          <w:sz w:val="22"/>
          <w:szCs w:val="22"/>
          <w:lang w:eastAsia="zh-CN"/>
        </w:rPr>
      </w:pP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sz w:val="22"/>
          <w:szCs w:val="22"/>
          <w:lang w:eastAsia="zh-CN"/>
        </w:rPr>
        <w:t>Održavanje javnih zahoda obuhvaća održavanje u funkcionalnom stanju vodovodne, kanalizacijske, električne i ventilacijske instalacije te održavanje čistoće koja mora udovoljavati propisanim sanitarnim i higijenskim normama.</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sz w:val="22"/>
          <w:szCs w:val="22"/>
          <w:lang w:eastAsia="zh-CN"/>
        </w:rPr>
        <w:t xml:space="preserve">Javni zahodi Pile-ispod Minčete, Peskarija, Park Luja Šoletića,Ploče i pjaca Lapad održavali su se tokom cijele godine, a u sezoni i javni zahodi Trsteno, kupalište Šulić, kupalište Štikovica, kupalište Danče i Koločep. </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highlight w:val="green"/>
          <w:lang w:eastAsia="zh-CN"/>
        </w:rPr>
      </w:pP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sz w:val="22"/>
          <w:szCs w:val="22"/>
          <w:lang w:eastAsia="zh-CN"/>
        </w:rPr>
        <w:t>Održavanje javnih zahoda obavljala je Čistoća d.o.o. te se financiralo iz cijene usluge.</w:t>
      </w:r>
      <w:r w:rsidRPr="00456ECE">
        <w:rPr>
          <w:rFonts w:ascii="Arial" w:hAnsi="Arial" w:cs="Arial"/>
          <w:sz w:val="22"/>
          <w:szCs w:val="22"/>
          <w:lang w:eastAsia="zh-CN"/>
        </w:rPr>
        <w:tab/>
      </w:r>
    </w:p>
    <w:p w:rsidR="00456ECE" w:rsidRPr="00456ECE" w:rsidRDefault="00456ECE" w:rsidP="00456ECE">
      <w:pPr>
        <w:widowControl w:val="0"/>
        <w:tabs>
          <w:tab w:val="left" w:pos="0"/>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b/>
          <w:color w:val="000000"/>
          <w:sz w:val="22"/>
          <w:szCs w:val="22"/>
          <w:lang w:eastAsia="zh-CN"/>
        </w:rPr>
        <w:t>5.3. Održavanje javnih satova</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Održavanje javnih satova obuhvaća sljedeće javne satove: na Zvoniku, na Pilama, kod okretišta autobusa u Novoj Mokošici, kod pošte u Lapadu, u Gružu (Radeljević), u Gružu (Petka) i na Ilijinoj Glavici.</w:t>
      </w: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Calibri" w:hAnsi="Arial" w:cs="Arial"/>
          <w:color w:val="000000"/>
          <w:sz w:val="22"/>
          <w:szCs w:val="22"/>
          <w:lang w:eastAsia="zh-CN"/>
        </w:rPr>
        <w:t>Održavanje javnih satova se obavljalo tako da satni mehanizam i ostale pripadajuće instalacije budu uredne i ispravne te da sat bude uredno osvijetljen i točno ugođen.</w:t>
      </w:r>
    </w:p>
    <w:p w:rsidR="00456ECE" w:rsidRPr="00456ECE" w:rsidRDefault="00456ECE" w:rsidP="00456ECE">
      <w:pPr>
        <w:suppressAutoHyphens/>
        <w:jc w:val="both"/>
        <w:rPr>
          <w:rFonts w:ascii="Arial" w:eastAsia="TimesNewRoman" w:hAnsi="Arial" w:cs="Arial"/>
          <w:sz w:val="22"/>
          <w:szCs w:val="22"/>
          <w:lang w:eastAsia="zh-CN"/>
        </w:rPr>
      </w:pP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TimesNewRoman" w:hAnsi="Arial" w:cs="Arial"/>
          <w:sz w:val="22"/>
          <w:szCs w:val="22"/>
          <w:lang w:eastAsia="zh-CN"/>
        </w:rPr>
        <w:t xml:space="preserve">Za izvršenje navedene aktivnosti u 2023. godini utrošeno je 6.586,64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ili 99,26% od planiranih 6.636 </w:t>
      </w:r>
      <w:r w:rsidRPr="00456ECE">
        <w:rPr>
          <w:rFonts w:ascii="Arial" w:eastAsia="TimesNewRoman" w:hAnsi="Arial" w:cs="Arial"/>
          <w:color w:val="000000"/>
          <w:sz w:val="22"/>
          <w:szCs w:val="22"/>
          <w:lang w:eastAsia="zh-CN"/>
        </w:rPr>
        <w:t>€.</w:t>
      </w:r>
    </w:p>
    <w:p w:rsidR="00456ECE" w:rsidRPr="00456ECE" w:rsidRDefault="00456ECE" w:rsidP="00456ECE">
      <w:pPr>
        <w:suppressAutoHyphens/>
        <w:jc w:val="both"/>
        <w:rPr>
          <w:rFonts w:ascii="Arial" w:eastAsia="TimesNewRoman" w:hAnsi="Arial" w:cs="Arial"/>
          <w:sz w:val="22"/>
          <w:szCs w:val="22"/>
          <w:lang w:eastAsia="zh-CN"/>
        </w:rPr>
      </w:pP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b/>
          <w:color w:val="000000"/>
          <w:sz w:val="22"/>
          <w:szCs w:val="22"/>
          <w:lang w:eastAsia="zh-CN"/>
        </w:rPr>
        <w:t>5.4. Održavanje spomenika i spomen obilježja domovinskog rata</w:t>
      </w:r>
    </w:p>
    <w:p w:rsidR="00456ECE" w:rsidRPr="00456ECE" w:rsidRDefault="00456ECE" w:rsidP="00456ECE">
      <w:pPr>
        <w:suppressAutoHyphens/>
        <w:jc w:val="both"/>
        <w:rPr>
          <w:rFonts w:ascii="Calibri" w:eastAsia="Calibri" w:hAnsi="Calibri" w:cs="Calibri"/>
          <w:sz w:val="22"/>
          <w:szCs w:val="22"/>
          <w:lang w:eastAsia="zh-CN"/>
        </w:rPr>
      </w:pPr>
    </w:p>
    <w:p w:rsidR="00456ECE" w:rsidRPr="00456ECE" w:rsidRDefault="00456ECE" w:rsidP="00456ECE">
      <w:pPr>
        <w:suppressAutoHyphens/>
        <w:jc w:val="both"/>
        <w:rPr>
          <w:rFonts w:ascii="Arial" w:eastAsia="Calibri" w:hAnsi="Arial" w:cs="Arial"/>
          <w:sz w:val="22"/>
          <w:szCs w:val="22"/>
          <w:lang w:eastAsia="zh-CN"/>
        </w:rPr>
      </w:pPr>
      <w:r w:rsidRPr="00456ECE">
        <w:rPr>
          <w:rFonts w:ascii="Arial" w:eastAsia="Calibri" w:hAnsi="Arial" w:cs="Arial"/>
          <w:sz w:val="22"/>
          <w:szCs w:val="22"/>
          <w:lang w:eastAsia="zh-CN"/>
        </w:rPr>
        <w:t xml:space="preserve">Održavanje spomenika i spomen obilježja domovinskog rata </w:t>
      </w:r>
      <w:r w:rsidRPr="00456ECE">
        <w:rPr>
          <w:rFonts w:ascii="Arial" w:eastAsia="Calibri" w:hAnsi="Arial" w:cs="Arial"/>
          <w:color w:val="000000"/>
          <w:sz w:val="22"/>
          <w:szCs w:val="22"/>
          <w:lang w:eastAsia="zh-CN"/>
        </w:rPr>
        <w:t>obuhvaća radove popravaka ili zamjene ploča, sanacije puknutih i urušenih ploča kao i druge potrebne građevinske radove kako bi se spomenici i spomen obilježja domovinskog rata održavali u prikladnom stanju.</w:t>
      </w:r>
    </w:p>
    <w:p w:rsidR="00456ECE" w:rsidRPr="00456ECE" w:rsidRDefault="00456ECE" w:rsidP="00456ECE">
      <w:pPr>
        <w:suppressAutoHyphens/>
        <w:jc w:val="both"/>
        <w:rPr>
          <w:rFonts w:ascii="Calibri" w:eastAsia="Calibri" w:hAnsi="Calibri" w:cs="Calibri"/>
          <w:sz w:val="22"/>
          <w:szCs w:val="22"/>
          <w:lang w:eastAsia="zh-CN"/>
        </w:rPr>
      </w:pP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TimesNewRoman" w:hAnsi="Arial" w:cs="Arial"/>
          <w:sz w:val="22"/>
          <w:szCs w:val="22"/>
          <w:lang w:eastAsia="zh-CN"/>
        </w:rPr>
        <w:t xml:space="preserve">Za izvršenje navedene aktivnosti u 2023. godini utrošeno je 3.501,50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ili 65,95% od planiranih 5.309 </w:t>
      </w:r>
      <w:r w:rsidRPr="00456ECE">
        <w:rPr>
          <w:rFonts w:ascii="Arial" w:eastAsia="TimesNewRoman" w:hAnsi="Arial" w:cs="Arial"/>
          <w:color w:val="000000"/>
          <w:sz w:val="22"/>
          <w:szCs w:val="22"/>
          <w:lang w:eastAsia="zh-CN"/>
        </w:rPr>
        <w:t>€.</w:t>
      </w: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56ECE" w:rsidRPr="00456ECE" w:rsidRDefault="00456ECE" w:rsidP="00456EC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hAnsi="Arial" w:cs="Arial"/>
          <w:b/>
          <w:color w:val="000000"/>
          <w:sz w:val="22"/>
          <w:szCs w:val="22"/>
          <w:lang w:val="x-none" w:eastAsia="zh-CN"/>
        </w:rPr>
        <w:t>6. ODRŽAVANJE GROBLJA</w:t>
      </w: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trike/>
          <w:sz w:val="22"/>
          <w:szCs w:val="22"/>
          <w:lang w:eastAsia="zh-CN"/>
        </w:rPr>
      </w:pPr>
    </w:p>
    <w:p w:rsid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eastAsia="zh-CN"/>
        </w:rPr>
        <w:t>Održavanje groblja se obavljalo na užem području Grada Dubrovnika: na Boninovu, na Mihajlu, na Dančama, Domobranskom groblju u Gospinom polju, groblje u Pelješkoj ulici, spomen groblje na otoku Daksi i održavanje kapelice sv. Križa na Boninovu  te je obuhvaćalo poslove redovnog čišćenja, uklanjanja i odvoza otpada s groblja, košenje trave, skidanje korova s odvozom, dezinfekciju, deratizaciju i dezinsekciju svih groblja.</w:t>
      </w:r>
      <w:r w:rsidRPr="00456ECE">
        <w:rPr>
          <w:rFonts w:ascii="Arial" w:hAnsi="Arial" w:cs="Arial"/>
          <w:sz w:val="22"/>
          <w:szCs w:val="22"/>
          <w:lang w:eastAsia="zh-CN"/>
        </w:rPr>
        <w:tab/>
      </w: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sz w:val="22"/>
          <w:szCs w:val="22"/>
          <w:lang w:eastAsia="zh-CN"/>
        </w:rPr>
        <w:t>Održavanje groblja izvan naselja Dubrovnik obuhvaćalo je groblja u naseljima: Brsečine, Dubravica, Kliševo, Koločep, Lopud, Ljubač, Mokošica, Mravinjac, Riđica, Mrčevo, Orašac, Suđurađ, Luka Šipanska, Vrbica, Zaton Veliki i Zaton Mali. Groblja na širem području Grada Dubrovnika se održavaju u suradnji sa bratovštinama i mjesnim odborima.</w:t>
      </w: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green"/>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 xml:space="preserve">Poslovi komunalne djelatnosti održavanja groblja povjereni su trgovačkom društvu Boninovo d.o.o. na temelju Ugovora o održavanju groblja na području Grada Dubrovnika za 2023.godinu. </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sz w:val="22"/>
          <w:szCs w:val="22"/>
          <w:lang w:eastAsia="zh-CN"/>
        </w:rPr>
      </w:pPr>
      <w:r w:rsidRPr="00456ECE">
        <w:rPr>
          <w:rFonts w:ascii="Arial" w:eastAsia="TimesNewRoman" w:hAnsi="Arial" w:cs="Arial"/>
          <w:sz w:val="22"/>
          <w:szCs w:val="22"/>
          <w:lang w:eastAsia="zh-CN"/>
        </w:rPr>
        <w:t xml:space="preserve">Za izvršenje navedene aktivnosti u 2023. godini utrošeno je 236.955,88 </w:t>
      </w:r>
      <w:r w:rsidRPr="00456ECE">
        <w:rPr>
          <w:rFonts w:ascii="Arial" w:eastAsia="TimesNewRoman" w:hAnsi="Arial" w:cs="Arial"/>
          <w:color w:val="000000"/>
          <w:szCs w:val="20"/>
          <w:lang w:eastAsia="zh-CN"/>
        </w:rPr>
        <w:t>€</w:t>
      </w:r>
      <w:r w:rsidRPr="00456ECE">
        <w:rPr>
          <w:rFonts w:ascii="Arial" w:eastAsia="TimesNewRoman" w:hAnsi="Arial" w:cs="Arial"/>
          <w:sz w:val="22"/>
          <w:szCs w:val="22"/>
          <w:lang w:eastAsia="zh-CN"/>
        </w:rPr>
        <w:t xml:space="preserve"> ili 100,00% od planiranih</w:t>
      </w:r>
      <w:r w:rsidRPr="00456ECE">
        <w:rPr>
          <w:rFonts w:ascii="Arial" w:eastAsia="TimesNewRoman" w:hAnsi="Arial" w:cs="Arial"/>
          <w:szCs w:val="20"/>
          <w:lang w:eastAsia="zh-CN"/>
        </w:rPr>
        <w:t xml:space="preserve"> </w:t>
      </w:r>
      <w:r w:rsidRPr="00456ECE">
        <w:rPr>
          <w:rFonts w:ascii="Arial" w:eastAsia="TimesNewRoman" w:hAnsi="Arial" w:cs="Arial"/>
          <w:sz w:val="22"/>
          <w:szCs w:val="22"/>
          <w:lang w:eastAsia="zh-CN"/>
        </w:rPr>
        <w:t xml:space="preserve">236.957 </w:t>
      </w:r>
      <w:r w:rsidRPr="00456ECE">
        <w:rPr>
          <w:rFonts w:ascii="Arial" w:eastAsia="TimesNewRoman" w:hAnsi="Arial" w:cs="Arial"/>
          <w:color w:val="000000"/>
          <w:szCs w:val="20"/>
          <w:lang w:eastAsia="zh-CN"/>
        </w:rPr>
        <w:t>€</w:t>
      </w:r>
      <w:r w:rsidRPr="00456ECE">
        <w:rPr>
          <w:rFonts w:ascii="Arial" w:eastAsia="TimesNewRoman" w:hAnsi="Arial" w:cs="Arial"/>
          <w:sz w:val="22"/>
          <w:szCs w:val="22"/>
          <w:lang w:eastAsia="zh-CN"/>
        </w:rPr>
        <w:t xml:space="preserve"> i to:</w:t>
      </w:r>
      <w:r w:rsidRPr="00456ECE">
        <w:rPr>
          <w:rFonts w:ascii="Arial" w:eastAsia="TimesNewRoman" w:hAnsi="Arial" w:cs="Arial"/>
          <w:szCs w:val="20"/>
          <w:lang w:eastAsia="zh-CN"/>
        </w:rPr>
        <w:t xml:space="preserve"> </w:t>
      </w:r>
      <w:r w:rsidRPr="00456ECE">
        <w:rPr>
          <w:rFonts w:ascii="Arial" w:eastAsia="TimesNewRoman" w:hAnsi="Arial" w:cs="Arial"/>
          <w:sz w:val="22"/>
          <w:szCs w:val="22"/>
          <w:lang w:eastAsia="zh-CN"/>
        </w:rPr>
        <w:t xml:space="preserve">139.358,88 </w:t>
      </w:r>
      <w:r w:rsidRPr="00456ECE">
        <w:rPr>
          <w:rFonts w:ascii="Arial" w:eastAsia="TimesNewRoman" w:hAnsi="Arial" w:cs="Arial"/>
          <w:color w:val="000000"/>
          <w:szCs w:val="20"/>
          <w:lang w:eastAsia="zh-CN"/>
        </w:rPr>
        <w:t>€</w:t>
      </w:r>
      <w:r w:rsidRPr="00456ECE">
        <w:rPr>
          <w:rFonts w:ascii="Arial" w:eastAsia="TimesNewRoman" w:hAnsi="Arial" w:cs="Arial"/>
          <w:sz w:val="22"/>
          <w:szCs w:val="22"/>
          <w:lang w:eastAsia="zh-CN"/>
        </w:rPr>
        <w:t xml:space="preserve"> za održavanje groblja na užem području Grada Dubrovnika i 97.597 </w:t>
      </w:r>
      <w:r w:rsidRPr="00456ECE">
        <w:rPr>
          <w:rFonts w:ascii="Arial" w:eastAsia="TimesNewRoman" w:hAnsi="Arial" w:cs="Arial"/>
          <w:color w:val="000000"/>
          <w:szCs w:val="20"/>
          <w:lang w:eastAsia="zh-CN"/>
        </w:rPr>
        <w:t>€</w:t>
      </w:r>
      <w:r w:rsidRPr="00456ECE">
        <w:rPr>
          <w:rFonts w:ascii="Arial" w:eastAsia="TimesNewRoman" w:hAnsi="Arial" w:cs="Arial"/>
          <w:sz w:val="22"/>
          <w:szCs w:val="22"/>
          <w:lang w:eastAsia="zh-CN"/>
        </w:rPr>
        <w:t xml:space="preserve"> za održavanje groblja na širem području Grada.</w:t>
      </w:r>
    </w:p>
    <w:p w:rsidR="00456ECE" w:rsidRPr="00456ECE" w:rsidRDefault="00456ECE" w:rsidP="00456EC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eastAsia="TimesNewRoman" w:hAnsi="Arial" w:cs="Arial"/>
          <w:b/>
          <w:color w:val="000000"/>
          <w:sz w:val="22"/>
          <w:szCs w:val="22"/>
          <w:lang w:val="x-none" w:eastAsia="zh-CN"/>
        </w:rPr>
        <w:lastRenderedPageBreak/>
        <w:t xml:space="preserve">7. </w:t>
      </w:r>
      <w:r w:rsidRPr="00456ECE">
        <w:rPr>
          <w:rFonts w:ascii="Arial" w:hAnsi="Arial" w:cs="Arial"/>
          <w:b/>
          <w:sz w:val="22"/>
          <w:szCs w:val="22"/>
          <w:lang w:val="x-none" w:eastAsia="zh-CN"/>
        </w:rPr>
        <w:t>ODRŽAVANJE ČISTOĆE JAVNIH POVRŠINA</w:t>
      </w:r>
    </w:p>
    <w:p w:rsidR="00456ECE" w:rsidRPr="00456ECE" w:rsidRDefault="00456ECE" w:rsidP="00456EC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val="en-US" w:eastAsia="zh-CN"/>
        </w:rPr>
      </w:pPr>
    </w:p>
    <w:p w:rsidR="00456ECE" w:rsidRPr="00456ECE" w:rsidRDefault="00456ECE" w:rsidP="00456ECE">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hAnsi="Arial" w:cs="Arial"/>
          <w:b/>
          <w:sz w:val="22"/>
          <w:szCs w:val="22"/>
          <w:lang w:val="x-none" w:eastAsia="zh-CN"/>
        </w:rPr>
        <w:t>7.1. Čišćenje javnih površina</w:t>
      </w:r>
    </w:p>
    <w:p w:rsidR="00456ECE" w:rsidRPr="00456ECE" w:rsidRDefault="00456ECE" w:rsidP="00456ECE">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sz w:val="22"/>
          <w:szCs w:val="22"/>
          <w:highlight w:val="green"/>
          <w:lang w:val="x-none" w:eastAsia="zh-CN"/>
        </w:rPr>
      </w:pP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sz w:val="22"/>
          <w:szCs w:val="22"/>
          <w:lang w:eastAsia="zh-CN"/>
        </w:rPr>
        <w:t>Čišćenje javnih površina obuhvaća: ručno pometanje i strojno čišćenje javnih površina, čišćenje odvodnih jaraka i slivnika u pješačkim zonama, pražnjenje, čišćenje i održavanje košarica za otpad, košenje i odvoz trave i korova uz rubove javnih prometnica, odvoz i zbrinjavanje otpada sa javnih površina.</w:t>
      </w: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sz w:val="22"/>
          <w:szCs w:val="22"/>
          <w:highlight w:val="green"/>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sz w:val="22"/>
          <w:szCs w:val="22"/>
          <w:lang w:eastAsia="zh-CN"/>
        </w:rPr>
        <w:t xml:space="preserve">U navedenom razdoblju pozornost je bila usmjerena na čistoću javnih površina, održavanje  plaža koji nisu pod koncesijom i plaže za pse, te održavanje javnih zahoda. Zajedno s predstavnicima TZ-a Grada Dubrovnika organizirani su obilasci i kontrole čistoće i pometanja javnih površina na području Grada. </w:t>
      </w: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sz w:val="22"/>
          <w:szCs w:val="22"/>
          <w:lang w:eastAsia="zh-CN"/>
        </w:rPr>
        <w:t>Čišćenje javnih površina odnosi se na strojno i ručno pometanje javnih površina, pranje javno prometnih površina u ljetnim mjesecima u povijesnoj jezgri i Šetalištu Kralja Zvonimira, fizičko uklanjanje nepoželjne vegetacije uz prometnice, nadzor i ophodnje, pražnjenje košarica za otpatke, nabavu i postavu novih košarica za otpatke te popravak postojećih, kao i izvanredna čišćenja javnih i neodržavanih površina po posebnom nalogu. Tijekom izvještajnog razdoblja izvedeni su radovi redovnog održavanja prema Programu održavanja komunalne infrastrukture kojim su određene zone i dinamika obavljanja poslova čišćenja.</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highlight w:val="green"/>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iCs/>
          <w:sz w:val="22"/>
          <w:szCs w:val="22"/>
          <w:lang w:eastAsia="zh-CN"/>
        </w:rPr>
        <w:t>Izvršeni su radovi po posebnim nalozima</w:t>
      </w:r>
      <w:r w:rsidRPr="00456ECE">
        <w:rPr>
          <w:rFonts w:ascii="Arial" w:hAnsi="Arial" w:cs="Arial"/>
          <w:i/>
          <w:iCs/>
          <w:sz w:val="22"/>
          <w:szCs w:val="22"/>
          <w:lang w:eastAsia="zh-CN"/>
        </w:rPr>
        <w:t xml:space="preserve"> </w:t>
      </w:r>
      <w:r w:rsidRPr="00456ECE">
        <w:rPr>
          <w:rFonts w:ascii="Arial" w:eastAsia="TimesNewRoman" w:hAnsi="Arial" w:cs="Arial"/>
          <w:sz w:val="22"/>
          <w:szCs w:val="22"/>
          <w:lang w:eastAsia="zh-CN"/>
        </w:rPr>
        <w:t>kroz koje su izvedena čišćenja užeg centra grada poslije raznih blagdana ili manifestacija, kao i interventno uklanjanje nepropisno odlaganog glomaznog otpada na i uz odlagališta kao i na česticama zemlje u vlasništvu Grada Dubrovnika.</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highlight w:val="green"/>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Poslovi komunalne djelatnosti čišćenja javnih površina povjereni su trgovačkom društvu Čistoća d.o.o. na temelju Ugovora o održavanju čistoće na području Grada Dubrovnika za 2023.godinu.</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Arial" w:hAnsi="Arial" w:cs="Arial"/>
          <w:sz w:val="22"/>
          <w:szCs w:val="22"/>
          <w:lang w:eastAsia="zh-CN"/>
        </w:rPr>
        <w:t xml:space="preserve"> </w:t>
      </w:r>
      <w:r w:rsidRPr="00456ECE">
        <w:rPr>
          <w:rFonts w:ascii="Arial" w:eastAsia="TimesNewRoman" w:hAnsi="Arial" w:cs="Arial"/>
          <w:sz w:val="22"/>
          <w:szCs w:val="22"/>
          <w:lang w:eastAsia="zh-CN"/>
        </w:rPr>
        <w:t xml:space="preserve">Za navedene poslove u 2023. godini utrošeno je 1.599.705,34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w:t>
      </w:r>
      <w:r w:rsidRPr="00456ECE">
        <w:rPr>
          <w:rFonts w:ascii="Arial" w:eastAsia="Calibri" w:hAnsi="Arial" w:cs="Arial"/>
          <w:sz w:val="22"/>
          <w:szCs w:val="22"/>
          <w:lang w:eastAsia="zh-CN"/>
        </w:rPr>
        <w:t xml:space="preserve">ili 100,00% od planiranih </w:t>
      </w:r>
      <w:r w:rsidRPr="00456ECE">
        <w:rPr>
          <w:rFonts w:ascii="Arial" w:eastAsia="TimesNewRoman" w:hAnsi="Arial" w:cs="Arial"/>
          <w:sz w:val="22"/>
          <w:szCs w:val="22"/>
          <w:lang w:eastAsia="zh-CN"/>
        </w:rPr>
        <w:t xml:space="preserve">1.599.768 </w:t>
      </w:r>
      <w:r w:rsidRPr="00456ECE">
        <w:rPr>
          <w:rFonts w:ascii="Arial" w:eastAsia="TimesNewRoman" w:hAnsi="Arial" w:cs="Arial"/>
          <w:color w:val="000000"/>
          <w:sz w:val="22"/>
          <w:szCs w:val="22"/>
          <w:lang w:eastAsia="zh-CN"/>
        </w:rPr>
        <w:t>€.</w:t>
      </w: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C00000"/>
          <w:sz w:val="22"/>
          <w:szCs w:val="22"/>
          <w:lang w:eastAsia="zh-CN"/>
        </w:rPr>
      </w:pP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C00000"/>
          <w:sz w:val="22"/>
          <w:szCs w:val="22"/>
          <w:lang w:eastAsia="zh-CN"/>
        </w:rPr>
      </w:pPr>
    </w:p>
    <w:p w:rsidR="00456ECE" w:rsidRPr="00456ECE" w:rsidRDefault="00456ECE" w:rsidP="00456ECE">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val="x-none" w:eastAsia="zh-CN"/>
        </w:rPr>
      </w:pPr>
      <w:r w:rsidRPr="00456ECE">
        <w:rPr>
          <w:rFonts w:ascii="Arial" w:hAnsi="Arial" w:cs="Arial"/>
          <w:b/>
          <w:color w:val="000000"/>
          <w:sz w:val="22"/>
          <w:szCs w:val="22"/>
          <w:lang w:eastAsia="zh-CN"/>
        </w:rPr>
        <w:t xml:space="preserve">8. </w:t>
      </w:r>
      <w:r w:rsidRPr="00456ECE">
        <w:rPr>
          <w:rFonts w:ascii="Arial" w:hAnsi="Arial" w:cs="Arial"/>
          <w:b/>
          <w:color w:val="000000"/>
          <w:sz w:val="22"/>
          <w:szCs w:val="22"/>
          <w:lang w:val="x-none" w:eastAsia="zh-CN"/>
        </w:rPr>
        <w:t>O</w:t>
      </w:r>
      <w:r w:rsidRPr="00456ECE">
        <w:rPr>
          <w:rFonts w:ascii="Arial" w:hAnsi="Arial" w:cs="Arial"/>
          <w:b/>
          <w:sz w:val="22"/>
          <w:szCs w:val="22"/>
          <w:lang w:val="x-none" w:eastAsia="zh-CN"/>
        </w:rPr>
        <w:t>DRŽAVANJE JAVNE RASVJETE</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eastAsia="TimesNewRoman" w:hAnsi="Arial" w:cs="Arial"/>
          <w:sz w:val="22"/>
          <w:szCs w:val="22"/>
          <w:lang w:eastAsia="zh-CN"/>
        </w:rPr>
        <w:t>Pod održavanja javne rasvjete podrazumijevaju se radovi nadzora i održavanja objekata i uređaja javne rasvjete radi osiguranja kontinuirane, kvalitetne i nesmetane funkcije rasvjete javnih površina uključivo održavanje funkcionalne ispravnosti rasvjete javnih dječjih igrališta i terena za male sportove, kao i izvedbu i održavanje blagdanske rasvjete. U sklopu održavanja javne rasvjete izvode se elektromontažni i prateći građevinski radovi uključivo nabavu materijala za obavljanje istih, kao i praćenje i podmirivanje troškova električne energije za rad javne rasvjete.</w:t>
      </w:r>
    </w:p>
    <w:p w:rsidR="00456ECE" w:rsidRPr="00456ECE" w:rsidRDefault="00456ECE" w:rsidP="00456ECE">
      <w:pPr>
        <w:suppressAutoHyphens/>
        <w:overflowPunct w:val="0"/>
        <w:autoSpaceDE w:val="0"/>
        <w:jc w:val="both"/>
        <w:textAlignment w:val="baseline"/>
        <w:rPr>
          <w:rFonts w:ascii="Arial" w:eastAsia="TimesNewRoman" w:hAnsi="Arial" w:cs="Arial"/>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b/>
          <w:sz w:val="22"/>
          <w:szCs w:val="22"/>
          <w:lang w:eastAsia="zh-CN"/>
        </w:rPr>
        <w:t xml:space="preserve">8.1.  Održavanje javne rasvjete na području izvan povijesne gradske jezgre </w:t>
      </w:r>
    </w:p>
    <w:p w:rsidR="00456ECE" w:rsidRPr="00456ECE" w:rsidRDefault="00456ECE" w:rsidP="00456ECE">
      <w:pPr>
        <w:suppressAutoHyphens/>
        <w:overflowPunct w:val="0"/>
        <w:autoSpaceDE w:val="0"/>
        <w:jc w:val="both"/>
        <w:textAlignment w:val="baseline"/>
        <w:rPr>
          <w:rFonts w:ascii="Arial" w:hAnsi="Arial" w:cs="Arial"/>
          <w:b/>
          <w:sz w:val="22"/>
          <w:szCs w:val="22"/>
          <w:lang w:eastAsia="zh-CN"/>
        </w:rPr>
      </w:pPr>
    </w:p>
    <w:p w:rsidR="00456ECE" w:rsidRPr="00456ECE" w:rsidRDefault="00456ECE" w:rsidP="00456ECE">
      <w:pPr>
        <w:suppressAutoHyphens/>
        <w:overflowPunct w:val="0"/>
        <w:autoSpaceDE w:val="0"/>
        <w:spacing w:after="160" w:line="252" w:lineRule="auto"/>
        <w:jc w:val="both"/>
        <w:textAlignment w:val="baseline"/>
        <w:rPr>
          <w:sz w:val="22"/>
          <w:szCs w:val="22"/>
          <w:lang w:eastAsia="zh-CN"/>
        </w:rPr>
      </w:pPr>
      <w:r w:rsidRPr="00456ECE">
        <w:rPr>
          <w:rFonts w:ascii="Arial" w:hAnsi="Arial" w:cs="Arial"/>
          <w:sz w:val="22"/>
          <w:szCs w:val="22"/>
          <w:lang w:eastAsia="zh-CN"/>
        </w:rPr>
        <w:t>Tijekom  2023. godine u okviru redovnog održavanja javne rasvjete vršeni su poslovi otklanjanja kvarova i zamjene dotrajalih neispravnih ili oštećenih elemenata javne rasvjete Grada Dubrovnika pri čemu je između ostalog:</w:t>
      </w:r>
    </w:p>
    <w:p w:rsidR="00456ECE" w:rsidRPr="00456ECE" w:rsidRDefault="00456ECE" w:rsidP="00456ECE">
      <w:pPr>
        <w:numPr>
          <w:ilvl w:val="0"/>
          <w:numId w:val="9"/>
        </w:numPr>
        <w:tabs>
          <w:tab w:val="clear" w:pos="702"/>
          <w:tab w:val="num" w:pos="0"/>
        </w:tabs>
        <w:suppressAutoHyphens/>
        <w:overflowPunct w:val="0"/>
        <w:autoSpaceDE w:val="0"/>
        <w:spacing w:line="254" w:lineRule="auto"/>
        <w:ind w:left="714" w:hanging="357"/>
        <w:jc w:val="both"/>
        <w:textAlignment w:val="baseline"/>
        <w:rPr>
          <w:sz w:val="22"/>
          <w:szCs w:val="22"/>
          <w:lang w:eastAsia="zh-CN"/>
        </w:rPr>
      </w:pPr>
      <w:r w:rsidRPr="00456ECE">
        <w:rPr>
          <w:rFonts w:ascii="Arial" w:hAnsi="Arial" w:cs="Arial"/>
          <w:sz w:val="22"/>
          <w:szCs w:val="22"/>
          <w:lang w:eastAsia="zh-CN"/>
        </w:rPr>
        <w:t>otklonjeno 35 kvarova na podzemnim instalacijama mreže javne rasvjete te 13 kvarova na zračnim instalacijama mreže javne rasvjete,</w:t>
      </w:r>
    </w:p>
    <w:p w:rsidR="00456ECE" w:rsidRPr="00456ECE" w:rsidRDefault="00456ECE" w:rsidP="00456ECE">
      <w:pPr>
        <w:numPr>
          <w:ilvl w:val="0"/>
          <w:numId w:val="9"/>
        </w:numPr>
        <w:tabs>
          <w:tab w:val="clear" w:pos="702"/>
          <w:tab w:val="num" w:pos="0"/>
        </w:tabs>
        <w:suppressAutoHyphens/>
        <w:overflowPunct w:val="0"/>
        <w:autoSpaceDE w:val="0"/>
        <w:spacing w:line="254" w:lineRule="auto"/>
        <w:ind w:left="714" w:hanging="357"/>
        <w:jc w:val="both"/>
        <w:textAlignment w:val="baseline"/>
        <w:rPr>
          <w:sz w:val="22"/>
          <w:szCs w:val="22"/>
          <w:lang w:eastAsia="zh-CN"/>
        </w:rPr>
      </w:pPr>
      <w:r w:rsidRPr="00456ECE">
        <w:rPr>
          <w:rFonts w:ascii="Arial" w:hAnsi="Arial" w:cs="Arial"/>
          <w:sz w:val="22"/>
          <w:szCs w:val="22"/>
          <w:lang w:eastAsia="zh-CN"/>
        </w:rPr>
        <w:t>izvršena izmjena 322 dotrajale i tehnološki zastarje te energetski neučinkovite svjetiljke čiji troškovi održavanja su bili neisplativi sukladno pravilima  održavanja</w:t>
      </w:r>
    </w:p>
    <w:p w:rsidR="00456ECE" w:rsidRPr="00456ECE" w:rsidRDefault="00456ECE" w:rsidP="00456ECE">
      <w:pPr>
        <w:numPr>
          <w:ilvl w:val="0"/>
          <w:numId w:val="9"/>
        </w:numPr>
        <w:tabs>
          <w:tab w:val="clear" w:pos="702"/>
          <w:tab w:val="num" w:pos="0"/>
        </w:tabs>
        <w:suppressAutoHyphens/>
        <w:overflowPunct w:val="0"/>
        <w:autoSpaceDE w:val="0"/>
        <w:spacing w:line="254" w:lineRule="auto"/>
        <w:ind w:left="714" w:hanging="357"/>
        <w:jc w:val="both"/>
        <w:textAlignment w:val="baseline"/>
        <w:rPr>
          <w:sz w:val="22"/>
          <w:szCs w:val="22"/>
          <w:lang w:eastAsia="zh-CN"/>
        </w:rPr>
      </w:pPr>
      <w:r w:rsidRPr="00456ECE">
        <w:rPr>
          <w:rFonts w:ascii="Arial" w:hAnsi="Arial" w:cs="Arial"/>
          <w:sz w:val="22"/>
          <w:szCs w:val="22"/>
          <w:lang w:eastAsia="zh-CN"/>
        </w:rPr>
        <w:t xml:space="preserve">izvršena izmjena 212 oštećenih ili dotrajalih drvenih i metalnih stupova </w:t>
      </w:r>
    </w:p>
    <w:p w:rsidR="00456ECE" w:rsidRPr="00456ECE" w:rsidRDefault="00456ECE" w:rsidP="00456ECE">
      <w:pPr>
        <w:numPr>
          <w:ilvl w:val="0"/>
          <w:numId w:val="9"/>
        </w:numPr>
        <w:tabs>
          <w:tab w:val="clear" w:pos="702"/>
          <w:tab w:val="num" w:pos="0"/>
        </w:tabs>
        <w:suppressAutoHyphens/>
        <w:overflowPunct w:val="0"/>
        <w:autoSpaceDE w:val="0"/>
        <w:spacing w:line="254" w:lineRule="auto"/>
        <w:ind w:left="714" w:hanging="357"/>
        <w:jc w:val="both"/>
        <w:textAlignment w:val="baseline"/>
        <w:rPr>
          <w:sz w:val="22"/>
          <w:szCs w:val="22"/>
          <w:lang w:eastAsia="zh-CN"/>
        </w:rPr>
      </w:pPr>
      <w:r w:rsidRPr="00456ECE">
        <w:rPr>
          <w:rFonts w:ascii="Arial" w:hAnsi="Arial" w:cs="Arial"/>
          <w:sz w:val="22"/>
          <w:szCs w:val="22"/>
          <w:lang w:eastAsia="zh-CN"/>
        </w:rPr>
        <w:t>izvršena izmjena 133 uređaja za upravljanje javnom rasvjetom</w:t>
      </w:r>
    </w:p>
    <w:p w:rsidR="00456ECE" w:rsidRPr="00456ECE" w:rsidRDefault="00456ECE" w:rsidP="00456ECE">
      <w:pPr>
        <w:numPr>
          <w:ilvl w:val="0"/>
          <w:numId w:val="9"/>
        </w:numPr>
        <w:tabs>
          <w:tab w:val="clear" w:pos="702"/>
          <w:tab w:val="num" w:pos="0"/>
        </w:tabs>
        <w:suppressAutoHyphens/>
        <w:overflowPunct w:val="0"/>
        <w:autoSpaceDE w:val="0"/>
        <w:spacing w:line="254" w:lineRule="auto"/>
        <w:ind w:left="714" w:hanging="357"/>
        <w:jc w:val="both"/>
        <w:textAlignment w:val="baseline"/>
        <w:rPr>
          <w:sz w:val="22"/>
          <w:szCs w:val="22"/>
          <w:lang w:eastAsia="zh-CN"/>
        </w:rPr>
      </w:pPr>
      <w:r w:rsidRPr="00456ECE">
        <w:rPr>
          <w:rFonts w:ascii="Arial" w:hAnsi="Arial" w:cs="Arial"/>
          <w:sz w:val="22"/>
          <w:szCs w:val="22"/>
          <w:lang w:eastAsia="zh-CN"/>
        </w:rPr>
        <w:lastRenderedPageBreak/>
        <w:t xml:space="preserve">izvršena ugradnja 36 LED solarne svjetiljke </w:t>
      </w:r>
    </w:p>
    <w:p w:rsidR="00456ECE" w:rsidRPr="00456ECE" w:rsidRDefault="00456ECE" w:rsidP="00456ECE">
      <w:pPr>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eastAsia="zh-CN"/>
        </w:rPr>
        <w:t>U okviru  investicijskog održavanja JR izvan stare gradske jezgre izvedeni su slijedeći značajniji radovi:</w:t>
      </w:r>
    </w:p>
    <w:p w:rsidR="00456ECE" w:rsidRPr="00456ECE" w:rsidRDefault="00456ECE" w:rsidP="00456ECE">
      <w:pPr>
        <w:suppressAutoHyphens/>
        <w:overflowPunct w:val="0"/>
        <w:autoSpaceDE w:val="0"/>
        <w:jc w:val="both"/>
        <w:textAlignment w:val="baseline"/>
        <w:rPr>
          <w:sz w:val="22"/>
          <w:szCs w:val="22"/>
          <w:lang w:eastAsia="zh-CN"/>
        </w:rPr>
      </w:pP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Orašac, iznad pekare prema Poljicama - kabliranje trase 224 m</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Mokošica, Uz skaline - izrada novog stupnog mjesta, SRS 5m I svjetiljka AVATAR 24W</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Orašac, od Doma prema Konjevcu - kabliranje trase 348m</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Pervanovo - spajanje 6 stupnih mjesta na JR</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Gospino polje, pokraj nogometnog igrališta - izrada 3 stupna mjesta sa solarnim svje.</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B.Kašića, pokraj vrtića - izrada 4 nova stupna mjesta sa svjetiljkama AVATAR 24W</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Orašac, Konjevac - kabliranje 220m od Doma prema Konjevcu</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Žrtava s Dakse-izrada polja podz.mreže sa zidnom svjetiljkom</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Zaton Veliki, Za crkvom 33-montaža 3 stupa 5m sa 3 svjetiljke AVATAR 24W</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Gospino polje, pokraj nogometnog igrališta-3 solarne svjetiljke</w:t>
      </w:r>
    </w:p>
    <w:p w:rsidR="00456ECE" w:rsidRPr="00456ECE" w:rsidRDefault="00456ECE" w:rsidP="00456ECE">
      <w:pPr>
        <w:suppressAutoHyphens/>
        <w:overflowPunct w:val="0"/>
        <w:autoSpaceDE w:val="0"/>
        <w:jc w:val="both"/>
        <w:textAlignment w:val="baseline"/>
        <w:rPr>
          <w:rFonts w:ascii="Arial" w:hAnsi="Arial" w:cs="Arial"/>
          <w:color w:val="000000"/>
          <w:sz w:val="22"/>
          <w:szCs w:val="22"/>
          <w:lang w:val="en-US" w:eastAsia="en-US"/>
        </w:rPr>
      </w:pPr>
      <w:r w:rsidRPr="00456ECE">
        <w:rPr>
          <w:rFonts w:ascii="Arial" w:hAnsi="Arial" w:cs="Arial"/>
          <w:sz w:val="22"/>
          <w:szCs w:val="22"/>
          <w:lang w:eastAsia="zh-CN"/>
        </w:rPr>
        <w:t xml:space="preserve">            </w:t>
      </w:r>
      <w:r w:rsidRPr="00456ECE">
        <w:rPr>
          <w:rFonts w:ascii="Arial" w:hAnsi="Arial" w:cs="Arial"/>
          <w:color w:val="000000"/>
          <w:sz w:val="22"/>
          <w:szCs w:val="22"/>
          <w:lang w:val="en-US" w:eastAsia="en-US"/>
        </w:rPr>
        <w:t>Mokošica, igralište ispod Kissa-izrada dva nova stupna mjesta sa četiri svjetiljke THOR</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Put za Pobrežje-izrada tri nova stupna mjesta sa tri svjetiljke</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Žrtava s Dakse-izrada nove trase 170m, sa 6 stupova I 6 svjetiljki</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Kardinala Stepinca-izrada nove trase 455m, sa 13 stupnih mjesta I 13 solarnih svjetiljki</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Čerjan-montaža 11 stupova h=5m sa 11 svjetiljki Veritas Esco "S"</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V.Bukovca-zamjena 53 dotrajala stupa novima</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 xml:space="preserve">Orašac, ispod ambulante, nova trasa solarne JR, 12 stupnih mjesta, u dužini 450m </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Zaton, Mohovo-izrada 6 temelja, montaža 6 stupova, 1LED svjetiljka I 5 solarnih svjetiljki</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Vrbica-izrada 4 stupna mjesta, 4 stupa, 1 LED svjetiljka I 3 solarne svjetiljke</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Gorica sv.Vlaha-iskop rova 510m I kabliranje</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Osojnik-nadopuna 12 stupnih mjesta sa 16 svjetiljki MALAGA</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B.Kašića-od ambulante do vrtića-zamjena 5 stupova novim</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I.Vojnovića, parking-izrada 2 nova stupna mjesta sa 2 svjetiljke ITRON "m sa skladišta</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P.Perice, vrh ulice-kabliranje I izrada 2 stupna mjesta sa dvije svjetiljke ITRON 2M</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Dračevo selo 5-izrada stupnog mjesta sa solarnom svjetiljkom</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Gorica sv.Vlaha-510m, 15 stupova, kabliranje, 15 svjetiljki sa skladišta ITRON 2M</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Put od Bosanke-izradanove trase JR sa 23 ugradbene svjetiljke, 1 ITRON 2M sa skladišta I jednom solarnom svjetiljkom I dva stupa</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Kotorska-izrada novog stupnog mjesta, stup 3m I svjetiljka AVATAR 24W</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Bana J.Jelačića 69-2 stupna mjesta sa dvije svjetiljke AVATAR 24W</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Bana J.Jelačića 75-novo stupno mjesto, ugradnja dvije duple konzole sa 4 svjetiljke</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J.Bobetka, parking-izrada stupnog mjesta sa trokrakom konzolom I tri svjetiljke</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Gorica sv Vlaha, igralište-izrada dva stupna mjesta sa 4 reflektora sa skladišta</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Orašac, autobusne stanice-izrada dva stupna ,kesta sa solarnim svjetiljkama PHILIPS sa skladišta</w:t>
      </w:r>
    </w:p>
    <w:p w:rsidR="00456ECE" w:rsidRPr="00456ECE" w:rsidRDefault="00456ECE" w:rsidP="00456ECE">
      <w:pPr>
        <w:numPr>
          <w:ilvl w:val="0"/>
          <w:numId w:val="63"/>
        </w:numPr>
        <w:suppressAutoHyphens/>
        <w:overflowPunct w:val="0"/>
        <w:autoSpaceDE w:val="0"/>
        <w:ind w:left="720"/>
        <w:jc w:val="both"/>
        <w:textAlignment w:val="baseline"/>
        <w:rPr>
          <w:rFonts w:ascii="Arial" w:hAnsi="Arial" w:cs="Arial"/>
          <w:color w:val="000000"/>
          <w:sz w:val="22"/>
          <w:szCs w:val="22"/>
          <w:lang w:val="en-US" w:eastAsia="en-US"/>
        </w:rPr>
      </w:pPr>
      <w:r w:rsidRPr="00456ECE">
        <w:rPr>
          <w:rFonts w:ascii="Arial" w:hAnsi="Arial" w:cs="Arial"/>
          <w:color w:val="000000"/>
          <w:sz w:val="22"/>
          <w:szCs w:val="22"/>
          <w:lang w:val="en-US" w:eastAsia="en-US"/>
        </w:rPr>
        <w:t>Montaža blagdanske rasvjete na cijelom području Grada Dubrovnika</w:t>
      </w:r>
    </w:p>
    <w:p w:rsidR="00456ECE" w:rsidRPr="00456ECE" w:rsidRDefault="00456ECE" w:rsidP="00456ECE">
      <w:pPr>
        <w:suppressAutoHyphens/>
        <w:overflowPunct w:val="0"/>
        <w:autoSpaceDE w:val="0"/>
        <w:ind w:left="709"/>
        <w:jc w:val="both"/>
        <w:textAlignment w:val="baseline"/>
        <w:rPr>
          <w:rFonts w:ascii="Arial" w:hAnsi="Arial" w:cs="Arial"/>
          <w:sz w:val="22"/>
          <w:szCs w:val="22"/>
          <w:lang w:eastAsia="zh-CN"/>
        </w:rPr>
      </w:pPr>
    </w:p>
    <w:p w:rsidR="00456ECE" w:rsidRPr="00456ECE" w:rsidRDefault="00456ECE" w:rsidP="00456ECE">
      <w:pPr>
        <w:suppressAutoHyphens/>
        <w:jc w:val="both"/>
        <w:rPr>
          <w:rFonts w:ascii="Arial" w:eastAsia="TimesNewRoman" w:hAnsi="Arial" w:cs="Arial"/>
          <w:color w:val="000000"/>
          <w:sz w:val="22"/>
          <w:szCs w:val="22"/>
          <w:lang w:eastAsia="zh-CN"/>
        </w:rPr>
      </w:pPr>
      <w:r w:rsidRPr="00456ECE">
        <w:rPr>
          <w:rFonts w:ascii="Arial" w:eastAsia="TimesNewRoman" w:hAnsi="Arial" w:cs="Arial"/>
          <w:sz w:val="22"/>
          <w:szCs w:val="22"/>
          <w:lang w:eastAsia="zh-CN"/>
        </w:rPr>
        <w:t xml:space="preserve">Za izvršenje navedene aktivnosti u 2023. godini utrošeno je 529.945,05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ili 92,86% </w:t>
      </w:r>
      <w:r w:rsidRPr="00456ECE">
        <w:rPr>
          <w:rFonts w:ascii="Arial" w:eastAsia="Calibri" w:hAnsi="Arial" w:cs="Arial"/>
          <w:sz w:val="22"/>
          <w:szCs w:val="22"/>
          <w:lang w:eastAsia="zh-CN"/>
        </w:rPr>
        <w:t xml:space="preserve">od planiranih 570.708 </w:t>
      </w:r>
      <w:r w:rsidRPr="00456ECE">
        <w:rPr>
          <w:rFonts w:ascii="Arial" w:eastAsia="TimesNewRoman" w:hAnsi="Arial" w:cs="Arial"/>
          <w:color w:val="000000"/>
          <w:sz w:val="22"/>
          <w:szCs w:val="22"/>
          <w:lang w:eastAsia="zh-CN"/>
        </w:rPr>
        <w:t>€.</w:t>
      </w:r>
    </w:p>
    <w:p w:rsid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456ECE">
        <w:rPr>
          <w:rFonts w:ascii="Arial" w:hAnsi="Arial" w:cs="Arial"/>
          <w:b/>
          <w:sz w:val="22"/>
          <w:szCs w:val="22"/>
          <w:lang w:eastAsia="zh-CN"/>
        </w:rPr>
        <w:t>8.2.  Održavanje javne rasvjete na području povijesne gradske jezgre</w:t>
      </w:r>
    </w:p>
    <w:p w:rsidR="00456ECE" w:rsidRPr="00456ECE" w:rsidRDefault="00456ECE" w:rsidP="00456EC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rsidR="00456ECE" w:rsidRDefault="00456ECE" w:rsidP="00456ECE">
      <w:pPr>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eastAsia="zh-CN"/>
        </w:rPr>
        <w:t>Tijekom navedenog razdoblja u okviru redovnog održavanja javne rasvjete povijesne jezgre Grada Dubrovnika vršeni su poslovi otklanjanja kvarova i zamjene dotrajalih neispravnih ili oštećenih elemenata javne rasvjete povijesne jezgre Grada Dubrovnika radi osiguranja kontinuirane i nesmetane funkcije rasvjete javnih površina kao i dekorativne akcentne rasvjete zidina, tvrđava, povijesnih zdanja i spomenika te izrada blagdanske rasvjete stare gradske jezgre sa kontaktnim zonama.</w:t>
      </w:r>
    </w:p>
    <w:p w:rsidR="00456ECE" w:rsidRPr="00456ECE" w:rsidRDefault="00456ECE" w:rsidP="00456ECE">
      <w:pPr>
        <w:suppressAutoHyphens/>
        <w:overflowPunct w:val="0"/>
        <w:autoSpaceDE w:val="0"/>
        <w:jc w:val="both"/>
        <w:textAlignment w:val="baseline"/>
        <w:rPr>
          <w:szCs w:val="20"/>
          <w:lang w:eastAsia="zh-CN"/>
        </w:rPr>
      </w:pPr>
    </w:p>
    <w:p w:rsidR="00456ECE" w:rsidRPr="00456ECE" w:rsidRDefault="00456ECE" w:rsidP="00456ECE">
      <w:pPr>
        <w:suppressAutoHyphens/>
        <w:jc w:val="both"/>
        <w:rPr>
          <w:rFonts w:ascii="Calibri" w:eastAsia="Calibri" w:hAnsi="Calibri" w:cs="Calibri"/>
          <w:sz w:val="22"/>
          <w:szCs w:val="22"/>
          <w:lang w:eastAsia="zh-CN"/>
        </w:rPr>
      </w:pPr>
      <w:r w:rsidRPr="00456ECE">
        <w:rPr>
          <w:rFonts w:ascii="Arial" w:eastAsia="TimesNewRoman" w:hAnsi="Arial" w:cs="Arial"/>
          <w:sz w:val="22"/>
          <w:szCs w:val="22"/>
          <w:lang w:eastAsia="zh-CN"/>
        </w:rPr>
        <w:t xml:space="preserve">Za izvršenje navedene aktivnosti u 2023. godini utrošeno je 173.645,20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ili 99,59% </w:t>
      </w:r>
      <w:r w:rsidRPr="00456ECE">
        <w:rPr>
          <w:rFonts w:ascii="Arial" w:eastAsia="Calibri" w:hAnsi="Arial" w:cs="Arial"/>
          <w:sz w:val="22"/>
          <w:szCs w:val="22"/>
          <w:lang w:eastAsia="zh-CN"/>
        </w:rPr>
        <w:t xml:space="preserve">od planiranih 174.359 </w:t>
      </w:r>
      <w:r w:rsidRPr="00456ECE">
        <w:rPr>
          <w:rFonts w:ascii="Arial" w:eastAsia="TimesNewRoman" w:hAnsi="Arial" w:cs="Arial"/>
          <w:color w:val="000000"/>
          <w:sz w:val="22"/>
          <w:szCs w:val="22"/>
          <w:lang w:eastAsia="zh-CN"/>
        </w:rPr>
        <w:t>€.</w:t>
      </w:r>
    </w:p>
    <w:p w:rsidR="00456ECE" w:rsidRPr="00456ECE" w:rsidRDefault="00456ECE" w:rsidP="00456ECE">
      <w:pPr>
        <w:widowControl w:val="0"/>
        <w:tabs>
          <w:tab w:val="right" w:leader="hyphen" w:pos="6804"/>
        </w:tabs>
        <w:suppressAutoHyphens/>
        <w:overflowPunct w:val="0"/>
        <w:autoSpaceDE w:val="0"/>
        <w:jc w:val="both"/>
        <w:textAlignment w:val="baseline"/>
        <w:rPr>
          <w:szCs w:val="20"/>
          <w:lang w:eastAsia="zh-CN"/>
        </w:rPr>
      </w:pPr>
      <w:r w:rsidRPr="00456ECE">
        <w:rPr>
          <w:rFonts w:ascii="Arial" w:hAnsi="Arial" w:cs="Arial"/>
          <w:b/>
          <w:sz w:val="22"/>
          <w:szCs w:val="22"/>
          <w:lang w:eastAsia="zh-CN"/>
        </w:rPr>
        <w:lastRenderedPageBreak/>
        <w:t>8.3. Javna rasvjeta - potrošnja električne energije</w:t>
      </w:r>
    </w:p>
    <w:p w:rsidR="00456ECE" w:rsidRPr="00456ECE" w:rsidRDefault="00456ECE" w:rsidP="00456ECE">
      <w:pPr>
        <w:widowControl w:val="0"/>
        <w:tabs>
          <w:tab w:val="right" w:leader="hyphen" w:pos="6804"/>
        </w:tabs>
        <w:suppressAutoHyphens/>
        <w:overflowPunct w:val="0"/>
        <w:autoSpaceDE w:val="0"/>
        <w:jc w:val="both"/>
        <w:textAlignment w:val="baseline"/>
        <w:rPr>
          <w:rFonts w:ascii="Arial" w:hAnsi="Arial" w:cs="Arial"/>
          <w:b/>
          <w:sz w:val="22"/>
          <w:szCs w:val="22"/>
          <w:lang w:eastAsia="zh-CN"/>
        </w:rPr>
      </w:pPr>
    </w:p>
    <w:p w:rsidR="00456ECE" w:rsidRDefault="00456ECE" w:rsidP="00456ECE">
      <w:pPr>
        <w:suppressAutoHyphens/>
        <w:overflowPunct w:val="0"/>
        <w:autoSpaceDE w:val="0"/>
        <w:jc w:val="both"/>
        <w:textAlignment w:val="baseline"/>
        <w:rPr>
          <w:rFonts w:ascii="Arial" w:hAnsi="Arial" w:cs="Arial"/>
          <w:sz w:val="22"/>
          <w:szCs w:val="22"/>
          <w:lang w:eastAsia="zh-CN"/>
        </w:rPr>
      </w:pPr>
      <w:r w:rsidRPr="00456ECE">
        <w:rPr>
          <w:rFonts w:ascii="Arial" w:hAnsi="Arial" w:cs="Arial"/>
          <w:sz w:val="22"/>
          <w:szCs w:val="22"/>
          <w:lang w:eastAsia="zh-CN"/>
        </w:rPr>
        <w:t>Analizirajući račune za utrošenu električnu energiju za JR vidi se da je u 2023. godini nastavljen trend smanjivanja potrošnje električne energije za javnu rasvjetu u odnosu na prethodne godine.</w:t>
      </w:r>
    </w:p>
    <w:p w:rsidR="00456ECE" w:rsidRPr="00456ECE" w:rsidRDefault="00456ECE" w:rsidP="00456ECE">
      <w:pPr>
        <w:suppressAutoHyphens/>
        <w:overflowPunct w:val="0"/>
        <w:autoSpaceDE w:val="0"/>
        <w:jc w:val="both"/>
        <w:textAlignment w:val="baseline"/>
        <w:rPr>
          <w:sz w:val="22"/>
          <w:szCs w:val="22"/>
          <w:lang w:eastAsia="zh-CN"/>
        </w:rPr>
      </w:pPr>
    </w:p>
    <w:p w:rsidR="00456ECE" w:rsidRDefault="00456ECE" w:rsidP="00456ECE">
      <w:pPr>
        <w:jc w:val="both"/>
        <w:rPr>
          <w:rFonts w:ascii="Arial" w:hAnsi="Arial" w:cs="Arial"/>
          <w:sz w:val="22"/>
          <w:szCs w:val="22"/>
          <w:lang w:eastAsia="zh-CN"/>
        </w:rPr>
      </w:pPr>
      <w:r w:rsidRPr="00456ECE">
        <w:rPr>
          <w:rFonts w:ascii="Arial" w:hAnsi="Arial" w:cs="Arial"/>
          <w:sz w:val="22"/>
          <w:szCs w:val="22"/>
          <w:lang w:eastAsia="zh-CN"/>
        </w:rPr>
        <w:t>Tako je za utrošenu električnu energiju za JR dobiven podatak da je u 2023. godini utrošeno 3.241.057 kWh električne energije za rad javne rasvjete, što je na nivou potrošnje u  2022. godini, kada je utrošeno 4.550.690 kWh, manje za 1.309.633 kWh.</w:t>
      </w:r>
    </w:p>
    <w:p w:rsidR="00456ECE" w:rsidRPr="00456ECE" w:rsidRDefault="00456ECE" w:rsidP="00456ECE">
      <w:pPr>
        <w:jc w:val="both"/>
        <w:rPr>
          <w:sz w:val="22"/>
          <w:szCs w:val="22"/>
          <w:lang w:eastAsia="zh-CN"/>
        </w:rPr>
      </w:pPr>
    </w:p>
    <w:p w:rsidR="00456ECE" w:rsidRPr="00456ECE" w:rsidRDefault="00456ECE" w:rsidP="00456ECE">
      <w:pPr>
        <w:suppressAutoHyphens/>
        <w:jc w:val="both"/>
        <w:rPr>
          <w:rFonts w:ascii="Arial" w:eastAsia="Calibri" w:hAnsi="Arial" w:cs="Arial"/>
          <w:sz w:val="22"/>
          <w:szCs w:val="22"/>
          <w:lang w:eastAsia="zh-CN"/>
        </w:rPr>
      </w:pPr>
      <w:r w:rsidRPr="00456ECE">
        <w:rPr>
          <w:rFonts w:ascii="Arial" w:eastAsia="Calibri" w:hAnsi="Arial" w:cs="Arial"/>
          <w:sz w:val="22"/>
          <w:szCs w:val="22"/>
          <w:lang w:eastAsia="zh-CN"/>
        </w:rPr>
        <w:t>Navedeno smanjenje potrošnje električne energije ostvareno je provedbom mjera energetske učinkovitosti kroz modernizaciju sustava javne rasvjete Grada Dubrovnika koja je obuhvatila zamjenu 3755 zastarjelih rasvjetnih tijela koja su zamijenjena sa energetski učinkovitim i modernim LED svjetiljkama.</w:t>
      </w:r>
    </w:p>
    <w:p w:rsidR="00456ECE" w:rsidRPr="00456ECE" w:rsidRDefault="00456ECE" w:rsidP="00456ECE">
      <w:pPr>
        <w:suppressAutoHyphens/>
        <w:jc w:val="both"/>
        <w:rPr>
          <w:rFonts w:ascii="Arial" w:eastAsia="TimesNewRoman" w:hAnsi="Arial" w:cs="Arial"/>
          <w:sz w:val="22"/>
          <w:szCs w:val="22"/>
          <w:lang w:eastAsia="zh-CN"/>
        </w:rPr>
      </w:pPr>
    </w:p>
    <w:p w:rsidR="00456ECE" w:rsidRPr="00456ECE" w:rsidRDefault="00456ECE" w:rsidP="00456ECE">
      <w:pPr>
        <w:suppressAutoHyphens/>
        <w:jc w:val="both"/>
        <w:rPr>
          <w:rFonts w:ascii="Arial" w:eastAsia="TimesNewRoman" w:hAnsi="Arial" w:cs="Arial"/>
          <w:color w:val="000000"/>
          <w:sz w:val="22"/>
          <w:szCs w:val="22"/>
          <w:lang w:eastAsia="zh-CN"/>
        </w:rPr>
      </w:pPr>
      <w:r w:rsidRPr="00456ECE">
        <w:rPr>
          <w:rFonts w:ascii="Arial" w:eastAsia="TimesNewRoman" w:hAnsi="Arial" w:cs="Arial"/>
          <w:sz w:val="22"/>
          <w:szCs w:val="22"/>
          <w:lang w:eastAsia="zh-CN"/>
        </w:rPr>
        <w:t>Za izvršenje navedene aktivnosti u 2023. godini utrošeno je</w:t>
      </w:r>
      <w:r w:rsidRPr="00456ECE">
        <w:rPr>
          <w:rFonts w:ascii="Arial" w:eastAsia="Calibri" w:hAnsi="Arial" w:cs="Arial"/>
          <w:sz w:val="22"/>
          <w:szCs w:val="22"/>
          <w:lang w:eastAsia="zh-CN"/>
        </w:rPr>
        <w:t xml:space="preserve"> </w:t>
      </w:r>
      <w:r w:rsidRPr="00456ECE">
        <w:rPr>
          <w:rFonts w:ascii="Arial" w:eastAsia="TimesNewRoman" w:hAnsi="Arial" w:cs="Arial"/>
          <w:sz w:val="22"/>
          <w:szCs w:val="22"/>
          <w:lang w:eastAsia="zh-CN"/>
        </w:rPr>
        <w:t xml:space="preserve">373.089 </w:t>
      </w:r>
      <w:r w:rsidRPr="00456ECE">
        <w:rPr>
          <w:rFonts w:ascii="Arial" w:eastAsia="TimesNewRoman" w:hAnsi="Arial" w:cs="Arial"/>
          <w:color w:val="000000"/>
          <w:sz w:val="22"/>
          <w:szCs w:val="22"/>
          <w:lang w:eastAsia="zh-CN"/>
        </w:rPr>
        <w:t>€</w:t>
      </w:r>
      <w:r w:rsidRPr="00456ECE">
        <w:rPr>
          <w:rFonts w:ascii="Arial" w:eastAsia="TimesNewRoman" w:hAnsi="Arial" w:cs="Arial"/>
          <w:sz w:val="22"/>
          <w:szCs w:val="22"/>
          <w:lang w:eastAsia="zh-CN"/>
        </w:rPr>
        <w:t xml:space="preserve"> ili 94,34% </w:t>
      </w:r>
      <w:r w:rsidRPr="00456ECE">
        <w:rPr>
          <w:rFonts w:ascii="Arial" w:eastAsia="Calibri" w:hAnsi="Arial" w:cs="Arial"/>
          <w:sz w:val="22"/>
          <w:szCs w:val="22"/>
          <w:lang w:eastAsia="zh-CN"/>
        </w:rPr>
        <w:t xml:space="preserve">od planiranih 395.491 </w:t>
      </w:r>
      <w:r w:rsidRPr="00456ECE">
        <w:rPr>
          <w:rFonts w:ascii="Arial" w:eastAsia="TimesNewRoman" w:hAnsi="Arial" w:cs="Arial"/>
          <w:color w:val="000000"/>
          <w:sz w:val="22"/>
          <w:szCs w:val="22"/>
          <w:lang w:eastAsia="zh-CN"/>
        </w:rPr>
        <w:t>€.</w:t>
      </w:r>
    </w:p>
    <w:p w:rsidR="00456ECE" w:rsidRPr="00456ECE" w:rsidRDefault="00456ECE" w:rsidP="00456ECE">
      <w:pPr>
        <w:suppressAutoHyphens/>
        <w:jc w:val="both"/>
        <w:rPr>
          <w:rFonts w:ascii="Calibri" w:eastAsia="Calibri" w:hAnsi="Calibri" w:cs="Calibri"/>
          <w:sz w:val="22"/>
          <w:szCs w:val="22"/>
          <w:lang w:eastAsia="zh-CN"/>
        </w:rPr>
      </w:pPr>
    </w:p>
    <w:tbl>
      <w:tblPr>
        <w:tblpPr w:leftFromText="180" w:rightFromText="180" w:vertAnchor="text" w:horzAnchor="margin" w:tblpY="101"/>
        <w:tblW w:w="8956" w:type="dxa"/>
        <w:tblLook w:val="04A0" w:firstRow="1" w:lastRow="0" w:firstColumn="1" w:lastColumn="0" w:noHBand="0" w:noVBand="1"/>
      </w:tblPr>
      <w:tblGrid>
        <w:gridCol w:w="367"/>
        <w:gridCol w:w="4947"/>
        <w:gridCol w:w="1821"/>
        <w:gridCol w:w="1821"/>
      </w:tblGrid>
      <w:tr w:rsidR="00456ECE" w:rsidRPr="00456ECE" w:rsidTr="00456ECE">
        <w:trPr>
          <w:trHeight w:val="289"/>
        </w:trPr>
        <w:tc>
          <w:tcPr>
            <w:tcW w:w="8956" w:type="dxa"/>
            <w:gridSpan w:val="4"/>
            <w:tcBorders>
              <w:top w:val="single" w:sz="8" w:space="0" w:color="auto"/>
              <w:left w:val="single" w:sz="8" w:space="0" w:color="auto"/>
              <w:bottom w:val="single" w:sz="8" w:space="0" w:color="auto"/>
              <w:right w:val="single" w:sz="4" w:space="0" w:color="auto"/>
            </w:tcBorders>
            <w:shd w:val="clear" w:color="auto" w:fill="auto"/>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PREGLED IZVRŠENJA PROGRAMA ODRŽAVANJA KOMUNALNE INFRASTRUKTURE </w:t>
            </w:r>
          </w:p>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ZA 2023. GODINU </w:t>
            </w:r>
          </w:p>
        </w:tc>
      </w:tr>
      <w:tr w:rsidR="00456ECE" w:rsidRPr="00456ECE" w:rsidTr="00456ECE">
        <w:trPr>
          <w:trHeight w:val="380"/>
        </w:trPr>
        <w:tc>
          <w:tcPr>
            <w:tcW w:w="53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DJELATNOSTI</w:t>
            </w:r>
          </w:p>
        </w:tc>
        <w:tc>
          <w:tcPr>
            <w:tcW w:w="1821" w:type="dxa"/>
            <w:tcBorders>
              <w:top w:val="nil"/>
              <w:left w:val="nil"/>
              <w:bottom w:val="nil"/>
              <w:right w:val="single" w:sz="8" w:space="0" w:color="auto"/>
            </w:tcBorders>
            <w:shd w:val="clear" w:color="auto" w:fill="auto"/>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PLAN (Eur)</w:t>
            </w:r>
          </w:p>
        </w:tc>
        <w:tc>
          <w:tcPr>
            <w:tcW w:w="1820" w:type="dxa"/>
            <w:tcBorders>
              <w:top w:val="nil"/>
              <w:left w:val="nil"/>
              <w:bottom w:val="nil"/>
              <w:right w:val="single" w:sz="4" w:space="0" w:color="auto"/>
            </w:tcBorders>
            <w:shd w:val="clear" w:color="auto" w:fill="auto"/>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IZVRŠENJE (Eur)</w:t>
            </w:r>
          </w:p>
        </w:tc>
      </w:tr>
      <w:tr w:rsidR="00456ECE" w:rsidRPr="00456ECE" w:rsidTr="00456ECE">
        <w:trPr>
          <w:trHeight w:val="329"/>
        </w:trPr>
        <w:tc>
          <w:tcPr>
            <w:tcW w:w="362" w:type="dxa"/>
            <w:tcBorders>
              <w:top w:val="single" w:sz="8" w:space="0" w:color="auto"/>
              <w:left w:val="single" w:sz="8" w:space="0" w:color="auto"/>
              <w:bottom w:val="nil"/>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1.</w:t>
            </w:r>
          </w:p>
        </w:tc>
        <w:tc>
          <w:tcPr>
            <w:tcW w:w="4951" w:type="dxa"/>
            <w:tcBorders>
              <w:top w:val="single" w:sz="8" w:space="0" w:color="auto"/>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ODRŽAVANJE NERAZVRSTANIH CESTA</w:t>
            </w:r>
          </w:p>
        </w:tc>
        <w:tc>
          <w:tcPr>
            <w:tcW w:w="1821" w:type="dxa"/>
            <w:tcBorders>
              <w:top w:val="single" w:sz="8" w:space="0" w:color="auto"/>
              <w:left w:val="nil"/>
              <w:bottom w:val="single" w:sz="8" w:space="0" w:color="auto"/>
              <w:right w:val="single" w:sz="8" w:space="0" w:color="auto"/>
            </w:tcBorders>
            <w:shd w:val="clear" w:color="auto" w:fill="auto"/>
            <w:noWrap/>
            <w:vAlign w:val="center"/>
          </w:tcPr>
          <w:p w:rsidR="00456ECE" w:rsidRPr="00456ECE" w:rsidRDefault="00456ECE" w:rsidP="00456ECE">
            <w:pPr>
              <w:tabs>
                <w:tab w:val="left" w:pos="481"/>
                <w:tab w:val="left" w:pos="632"/>
              </w:tabs>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2.719.479,00 </w:t>
            </w:r>
          </w:p>
        </w:tc>
        <w:tc>
          <w:tcPr>
            <w:tcW w:w="1820" w:type="dxa"/>
            <w:tcBorders>
              <w:top w:val="single" w:sz="8" w:space="0" w:color="auto"/>
              <w:left w:val="nil"/>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2.151.773,71</w:t>
            </w:r>
          </w:p>
        </w:tc>
      </w:tr>
      <w:tr w:rsidR="00456ECE" w:rsidRPr="00456ECE" w:rsidTr="00456ECE">
        <w:trPr>
          <w:trHeight w:val="372"/>
        </w:trPr>
        <w:tc>
          <w:tcPr>
            <w:tcW w:w="3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2.</w:t>
            </w:r>
          </w:p>
        </w:tc>
        <w:tc>
          <w:tcPr>
            <w:tcW w:w="4951" w:type="dxa"/>
            <w:tcBorders>
              <w:top w:val="single" w:sz="8" w:space="0" w:color="auto"/>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 xml:space="preserve">ODRŽAVANJE JAVNIH POVRŠINA NA KOJIMA NIJE DOPUŠTEN PROMET MOTORNIHVOZILA </w:t>
            </w:r>
          </w:p>
        </w:tc>
        <w:tc>
          <w:tcPr>
            <w:tcW w:w="1821" w:type="dxa"/>
            <w:tcBorders>
              <w:top w:val="nil"/>
              <w:left w:val="nil"/>
              <w:bottom w:val="single" w:sz="8" w:space="0" w:color="auto"/>
              <w:right w:val="single" w:sz="8" w:space="0" w:color="auto"/>
            </w:tcBorders>
            <w:shd w:val="clear" w:color="auto" w:fill="auto"/>
            <w:vAlign w:val="center"/>
          </w:tcPr>
          <w:p w:rsidR="00456ECE" w:rsidRPr="00456ECE" w:rsidRDefault="00456ECE" w:rsidP="00456ECE">
            <w:pPr>
              <w:tabs>
                <w:tab w:val="left" w:pos="707"/>
              </w:tabs>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744.524,00 </w:t>
            </w:r>
          </w:p>
        </w:tc>
        <w:tc>
          <w:tcPr>
            <w:tcW w:w="1820" w:type="dxa"/>
            <w:tcBorders>
              <w:top w:val="nil"/>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596.275,95</w:t>
            </w:r>
          </w:p>
        </w:tc>
      </w:tr>
      <w:tr w:rsidR="00456ECE" w:rsidRPr="00456ECE" w:rsidTr="00456ECE">
        <w:trPr>
          <w:trHeight w:val="372"/>
        </w:trPr>
        <w:tc>
          <w:tcPr>
            <w:tcW w:w="3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3.</w:t>
            </w:r>
          </w:p>
        </w:tc>
        <w:tc>
          <w:tcPr>
            <w:tcW w:w="4951" w:type="dxa"/>
            <w:tcBorders>
              <w:top w:val="single" w:sz="8" w:space="0" w:color="auto"/>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 xml:space="preserve">ODRŽAVANJE GRAĐEVINA JAVNE ODVODNJE OBORINSKIH VODA </w:t>
            </w:r>
          </w:p>
        </w:tc>
        <w:tc>
          <w:tcPr>
            <w:tcW w:w="1821" w:type="dxa"/>
            <w:tcBorders>
              <w:top w:val="nil"/>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132.723,00 </w:t>
            </w:r>
          </w:p>
        </w:tc>
        <w:tc>
          <w:tcPr>
            <w:tcW w:w="1820" w:type="dxa"/>
            <w:tcBorders>
              <w:top w:val="nil"/>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111.229,54 </w:t>
            </w:r>
          </w:p>
        </w:tc>
      </w:tr>
      <w:tr w:rsidR="00456ECE" w:rsidRPr="00456ECE" w:rsidTr="00456ECE">
        <w:trPr>
          <w:trHeight w:val="204"/>
        </w:trPr>
        <w:tc>
          <w:tcPr>
            <w:tcW w:w="3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4.</w:t>
            </w:r>
          </w:p>
        </w:tc>
        <w:tc>
          <w:tcPr>
            <w:tcW w:w="4951" w:type="dxa"/>
            <w:tcBorders>
              <w:top w:val="single" w:sz="8" w:space="0" w:color="auto"/>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ODRŽAVANJE JAVNIH ZELENIH POVRŠINA</w:t>
            </w:r>
          </w:p>
        </w:tc>
        <w:tc>
          <w:tcPr>
            <w:tcW w:w="1821" w:type="dxa"/>
            <w:tcBorders>
              <w:top w:val="single" w:sz="8" w:space="0" w:color="auto"/>
              <w:left w:val="nil"/>
              <w:bottom w:val="single" w:sz="8" w:space="0" w:color="auto"/>
              <w:right w:val="single" w:sz="8" w:space="0" w:color="auto"/>
            </w:tcBorders>
            <w:shd w:val="clear" w:color="auto" w:fill="auto"/>
            <w:vAlign w:val="center"/>
          </w:tcPr>
          <w:p w:rsidR="00456ECE" w:rsidRPr="00456ECE" w:rsidRDefault="00456ECE" w:rsidP="00456ECE">
            <w:pPr>
              <w:tabs>
                <w:tab w:val="left" w:pos="519"/>
                <w:tab w:val="left" w:pos="770"/>
              </w:tabs>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1.729.401,00 </w:t>
            </w:r>
          </w:p>
        </w:tc>
        <w:tc>
          <w:tcPr>
            <w:tcW w:w="1820" w:type="dxa"/>
            <w:tcBorders>
              <w:top w:val="single" w:sz="8" w:space="0" w:color="auto"/>
              <w:left w:val="nil"/>
              <w:bottom w:val="single" w:sz="4" w:space="0" w:color="auto"/>
              <w:right w:val="single" w:sz="8" w:space="0" w:color="auto"/>
            </w:tcBorders>
            <w:shd w:val="clear" w:color="auto" w:fill="auto"/>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1.723.810,38</w:t>
            </w:r>
          </w:p>
        </w:tc>
      </w:tr>
      <w:tr w:rsidR="00456ECE" w:rsidRPr="00456ECE" w:rsidTr="00456ECE">
        <w:trPr>
          <w:trHeight w:val="204"/>
        </w:trPr>
        <w:tc>
          <w:tcPr>
            <w:tcW w:w="362" w:type="dxa"/>
            <w:tcBorders>
              <w:top w:val="nil"/>
              <w:left w:val="single" w:sz="8" w:space="0" w:color="auto"/>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5.</w:t>
            </w:r>
          </w:p>
        </w:tc>
        <w:tc>
          <w:tcPr>
            <w:tcW w:w="4951" w:type="dxa"/>
            <w:tcBorders>
              <w:top w:val="single" w:sz="8" w:space="0" w:color="auto"/>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ODRŽAVANJE GRAĐEVINA, UREĐAJA I PREDMETA JAVNE NAMJENE</w:t>
            </w:r>
          </w:p>
        </w:tc>
        <w:tc>
          <w:tcPr>
            <w:tcW w:w="1821" w:type="dxa"/>
            <w:tcBorders>
              <w:top w:val="single" w:sz="8" w:space="0" w:color="auto"/>
              <w:left w:val="nil"/>
              <w:bottom w:val="single" w:sz="8" w:space="0" w:color="auto"/>
              <w:right w:val="single" w:sz="8" w:space="0" w:color="auto"/>
            </w:tcBorders>
            <w:shd w:val="clear" w:color="auto" w:fill="auto"/>
            <w:noWrap/>
            <w:vAlign w:val="center"/>
          </w:tcPr>
          <w:p w:rsidR="00456ECE" w:rsidRPr="00456ECE" w:rsidRDefault="00456ECE" w:rsidP="00456ECE">
            <w:pPr>
              <w:tabs>
                <w:tab w:val="left" w:pos="907"/>
              </w:tabs>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98.306,00 </w:t>
            </w:r>
          </w:p>
        </w:tc>
        <w:tc>
          <w:tcPr>
            <w:tcW w:w="1820" w:type="dxa"/>
            <w:tcBorders>
              <w:top w:val="single" w:sz="8" w:space="0" w:color="auto"/>
              <w:left w:val="nil"/>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76.180,02 </w:t>
            </w:r>
          </w:p>
        </w:tc>
      </w:tr>
      <w:tr w:rsidR="00456ECE" w:rsidRPr="00456ECE" w:rsidTr="00456ECE">
        <w:trPr>
          <w:trHeight w:val="204"/>
        </w:trPr>
        <w:tc>
          <w:tcPr>
            <w:tcW w:w="362" w:type="dxa"/>
            <w:tcBorders>
              <w:top w:val="nil"/>
              <w:left w:val="single" w:sz="8" w:space="0" w:color="auto"/>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6.</w:t>
            </w:r>
          </w:p>
        </w:tc>
        <w:tc>
          <w:tcPr>
            <w:tcW w:w="4951" w:type="dxa"/>
            <w:tcBorders>
              <w:top w:val="single" w:sz="8" w:space="0" w:color="auto"/>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ODRŽAVANJE GROBLJA</w:t>
            </w:r>
          </w:p>
        </w:tc>
        <w:tc>
          <w:tcPr>
            <w:tcW w:w="1821" w:type="dxa"/>
            <w:tcBorders>
              <w:top w:val="nil"/>
              <w:left w:val="nil"/>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236.957,00 </w:t>
            </w:r>
          </w:p>
        </w:tc>
        <w:tc>
          <w:tcPr>
            <w:tcW w:w="1820" w:type="dxa"/>
            <w:tcBorders>
              <w:top w:val="nil"/>
              <w:left w:val="nil"/>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236.955,88</w:t>
            </w:r>
          </w:p>
        </w:tc>
      </w:tr>
      <w:tr w:rsidR="00456ECE" w:rsidRPr="00456ECE" w:rsidTr="00456ECE">
        <w:trPr>
          <w:trHeight w:val="204"/>
        </w:trPr>
        <w:tc>
          <w:tcPr>
            <w:tcW w:w="362" w:type="dxa"/>
            <w:tcBorders>
              <w:top w:val="nil"/>
              <w:left w:val="single" w:sz="8" w:space="0" w:color="auto"/>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7.</w:t>
            </w:r>
          </w:p>
        </w:tc>
        <w:tc>
          <w:tcPr>
            <w:tcW w:w="4951" w:type="dxa"/>
            <w:tcBorders>
              <w:top w:val="single" w:sz="8" w:space="0" w:color="auto"/>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ODRŽAVANJE ČISTOĆE JAVNIH POVRŠINA</w:t>
            </w:r>
          </w:p>
        </w:tc>
        <w:tc>
          <w:tcPr>
            <w:tcW w:w="1821" w:type="dxa"/>
            <w:tcBorders>
              <w:top w:val="nil"/>
              <w:left w:val="nil"/>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1.610.386,00</w:t>
            </w:r>
          </w:p>
        </w:tc>
        <w:tc>
          <w:tcPr>
            <w:tcW w:w="1820" w:type="dxa"/>
            <w:tcBorders>
              <w:top w:val="nil"/>
              <w:left w:val="nil"/>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1.599.705,34</w:t>
            </w:r>
          </w:p>
        </w:tc>
      </w:tr>
      <w:tr w:rsidR="00456ECE" w:rsidRPr="00456ECE" w:rsidTr="00456ECE">
        <w:trPr>
          <w:trHeight w:val="204"/>
        </w:trPr>
        <w:tc>
          <w:tcPr>
            <w:tcW w:w="362" w:type="dxa"/>
            <w:tcBorders>
              <w:top w:val="nil"/>
              <w:left w:val="single" w:sz="8" w:space="0" w:color="auto"/>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8.</w:t>
            </w:r>
          </w:p>
        </w:tc>
        <w:tc>
          <w:tcPr>
            <w:tcW w:w="4951" w:type="dxa"/>
            <w:tcBorders>
              <w:top w:val="single" w:sz="8" w:space="0" w:color="auto"/>
              <w:left w:val="nil"/>
              <w:bottom w:val="single" w:sz="8" w:space="0" w:color="auto"/>
              <w:right w:val="single" w:sz="8" w:space="0" w:color="auto"/>
            </w:tcBorders>
            <w:shd w:val="clear" w:color="auto" w:fill="auto"/>
            <w:vAlign w:val="center"/>
          </w:tcPr>
          <w:p w:rsidR="00456ECE" w:rsidRPr="00456ECE" w:rsidRDefault="00456ECE" w:rsidP="00456ECE">
            <w:pPr>
              <w:suppressAutoHyphens/>
              <w:overflowPunct w:val="0"/>
              <w:autoSpaceDE w:val="0"/>
              <w:textAlignment w:val="baseline"/>
              <w:rPr>
                <w:rFonts w:ascii="Arial" w:hAnsi="Arial" w:cs="Arial"/>
                <w:b/>
                <w:bCs/>
                <w:sz w:val="18"/>
                <w:szCs w:val="18"/>
                <w:lang w:eastAsia="zh-CN"/>
              </w:rPr>
            </w:pPr>
            <w:r w:rsidRPr="00456ECE">
              <w:rPr>
                <w:rFonts w:ascii="Arial" w:hAnsi="Arial" w:cs="Arial"/>
                <w:b/>
                <w:bCs/>
                <w:sz w:val="18"/>
                <w:szCs w:val="18"/>
                <w:lang w:eastAsia="zh-CN"/>
              </w:rPr>
              <w:t>ODRŽAVANJE JAVNE RASVJETE</w:t>
            </w:r>
          </w:p>
        </w:tc>
        <w:tc>
          <w:tcPr>
            <w:tcW w:w="1821" w:type="dxa"/>
            <w:tcBorders>
              <w:top w:val="nil"/>
              <w:left w:val="nil"/>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1.140.558,00</w:t>
            </w:r>
          </w:p>
        </w:tc>
        <w:tc>
          <w:tcPr>
            <w:tcW w:w="1820" w:type="dxa"/>
            <w:tcBorders>
              <w:top w:val="nil"/>
              <w:left w:val="nil"/>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lang w:eastAsia="zh-CN"/>
              </w:rPr>
            </w:pPr>
            <w:r w:rsidRPr="00456ECE">
              <w:rPr>
                <w:rFonts w:ascii="Arial" w:hAnsi="Arial" w:cs="Arial"/>
                <w:b/>
                <w:bCs/>
                <w:sz w:val="18"/>
                <w:szCs w:val="18"/>
                <w:lang w:eastAsia="zh-CN"/>
              </w:rPr>
              <w:t xml:space="preserve">   1.076.679,25</w:t>
            </w:r>
          </w:p>
        </w:tc>
      </w:tr>
      <w:tr w:rsidR="00456ECE" w:rsidRPr="00456ECE" w:rsidTr="00456ECE">
        <w:trPr>
          <w:trHeight w:val="204"/>
        </w:trPr>
        <w:tc>
          <w:tcPr>
            <w:tcW w:w="531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456ECE" w:rsidRPr="00456ECE" w:rsidRDefault="00456ECE" w:rsidP="00456ECE">
            <w:pPr>
              <w:suppressAutoHyphens/>
              <w:overflowPunct w:val="0"/>
              <w:autoSpaceDE w:val="0"/>
              <w:jc w:val="center"/>
              <w:textAlignment w:val="baseline"/>
              <w:rPr>
                <w:rFonts w:ascii="Arial" w:hAnsi="Arial" w:cs="Arial"/>
                <w:b/>
                <w:bCs/>
                <w:sz w:val="18"/>
                <w:szCs w:val="18"/>
                <w:highlight w:val="green"/>
                <w:lang w:eastAsia="zh-CN"/>
              </w:rPr>
            </w:pPr>
            <w:r w:rsidRPr="00456ECE">
              <w:rPr>
                <w:rFonts w:ascii="Arial" w:hAnsi="Arial" w:cs="Arial"/>
                <w:b/>
                <w:bCs/>
                <w:sz w:val="18"/>
                <w:szCs w:val="18"/>
                <w:lang w:eastAsia="zh-CN"/>
              </w:rPr>
              <w:t>UKUPNO:</w:t>
            </w:r>
          </w:p>
        </w:tc>
        <w:tc>
          <w:tcPr>
            <w:tcW w:w="1821" w:type="dxa"/>
            <w:tcBorders>
              <w:top w:val="single" w:sz="8" w:space="0" w:color="auto"/>
              <w:left w:val="nil"/>
              <w:bottom w:val="single" w:sz="8" w:space="0" w:color="auto"/>
              <w:right w:val="single" w:sz="8" w:space="0" w:color="auto"/>
            </w:tcBorders>
            <w:shd w:val="clear" w:color="auto" w:fill="auto"/>
            <w:noWrap/>
            <w:vAlign w:val="center"/>
          </w:tcPr>
          <w:p w:rsidR="00456ECE" w:rsidRPr="00456ECE" w:rsidRDefault="00456ECE" w:rsidP="00456ECE">
            <w:pPr>
              <w:tabs>
                <w:tab w:val="left" w:pos="532"/>
                <w:tab w:val="left" w:pos="745"/>
              </w:tabs>
              <w:suppressAutoHyphens/>
              <w:overflowPunct w:val="0"/>
              <w:autoSpaceDE w:val="0"/>
              <w:jc w:val="center"/>
              <w:textAlignment w:val="baseline"/>
              <w:rPr>
                <w:rFonts w:ascii="Arial" w:hAnsi="Arial" w:cs="Arial"/>
                <w:b/>
                <w:bCs/>
                <w:sz w:val="20"/>
                <w:szCs w:val="20"/>
                <w:lang w:eastAsia="zh-CN"/>
              </w:rPr>
            </w:pPr>
            <w:r w:rsidRPr="00456ECE">
              <w:rPr>
                <w:rFonts w:ascii="Arial" w:hAnsi="Arial" w:cs="Arial"/>
                <w:b/>
                <w:bCs/>
                <w:sz w:val="18"/>
                <w:szCs w:val="18"/>
                <w:lang w:eastAsia="zh-CN"/>
              </w:rPr>
              <w:t xml:space="preserve">    </w:t>
            </w:r>
            <w:r w:rsidRPr="00456ECE">
              <w:rPr>
                <w:rFonts w:ascii="Arial" w:hAnsi="Arial" w:cs="Arial"/>
                <w:b/>
                <w:bCs/>
                <w:sz w:val="20"/>
                <w:szCs w:val="20"/>
                <w:lang w:eastAsia="zh-CN"/>
              </w:rPr>
              <w:t xml:space="preserve">8.412.334,00 </w:t>
            </w:r>
          </w:p>
        </w:tc>
        <w:tc>
          <w:tcPr>
            <w:tcW w:w="1820" w:type="dxa"/>
            <w:tcBorders>
              <w:top w:val="single" w:sz="8" w:space="0" w:color="auto"/>
              <w:left w:val="nil"/>
              <w:bottom w:val="single" w:sz="8" w:space="0" w:color="auto"/>
              <w:right w:val="single" w:sz="8" w:space="0" w:color="auto"/>
            </w:tcBorders>
            <w:shd w:val="clear" w:color="auto" w:fill="auto"/>
            <w:noWrap/>
            <w:vAlign w:val="center"/>
          </w:tcPr>
          <w:p w:rsidR="00456ECE" w:rsidRPr="00456ECE" w:rsidRDefault="00456ECE" w:rsidP="00456ECE">
            <w:pPr>
              <w:suppressAutoHyphens/>
              <w:overflowPunct w:val="0"/>
              <w:autoSpaceDE w:val="0"/>
              <w:jc w:val="center"/>
              <w:textAlignment w:val="baseline"/>
              <w:rPr>
                <w:rFonts w:ascii="Arial" w:hAnsi="Arial" w:cs="Arial"/>
                <w:b/>
                <w:bCs/>
                <w:sz w:val="20"/>
                <w:szCs w:val="20"/>
                <w:lang w:eastAsia="zh-CN"/>
              </w:rPr>
            </w:pPr>
            <w:r w:rsidRPr="00456ECE">
              <w:rPr>
                <w:rFonts w:ascii="Arial" w:hAnsi="Arial" w:cs="Arial"/>
                <w:b/>
                <w:bCs/>
                <w:sz w:val="20"/>
                <w:szCs w:val="20"/>
                <w:lang w:eastAsia="zh-CN"/>
              </w:rPr>
              <w:t xml:space="preserve">   7.572.610,07 </w:t>
            </w:r>
          </w:p>
        </w:tc>
      </w:tr>
    </w:tbl>
    <w:p w:rsidR="00456ECE" w:rsidRPr="00456ECE" w:rsidRDefault="00456ECE" w:rsidP="00456ECE">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456ECE" w:rsidRPr="00456ECE" w:rsidRDefault="00456ECE" w:rsidP="00456ECE">
      <w:pPr>
        <w:suppressAutoHyphens/>
        <w:overflowPunct w:val="0"/>
        <w:autoSpaceDE w:val="0"/>
        <w:jc w:val="both"/>
        <w:textAlignment w:val="baseline"/>
        <w:rPr>
          <w:szCs w:val="20"/>
          <w:lang w:eastAsia="zh-CN"/>
        </w:rPr>
      </w:pPr>
      <w:r w:rsidRPr="00456ECE">
        <w:rPr>
          <w:rFonts w:ascii="Arial" w:hAnsi="Arial" w:cs="Arial"/>
          <w:color w:val="000000"/>
          <w:sz w:val="22"/>
          <w:szCs w:val="22"/>
          <w:lang w:eastAsia="zh-CN"/>
        </w:rPr>
        <w:t xml:space="preserve">Program </w:t>
      </w:r>
      <w:r w:rsidRPr="00456ECE">
        <w:rPr>
          <w:rFonts w:ascii="Arial" w:hAnsi="Arial" w:cs="Arial"/>
          <w:iCs/>
          <w:sz w:val="22"/>
          <w:szCs w:val="22"/>
          <w:lang w:eastAsia="zh-CN"/>
        </w:rPr>
        <w:t>održavanja komunalne infrastrukture u 2023. godini financirao se iz slijedećih izvora:</w:t>
      </w:r>
    </w:p>
    <w:p w:rsidR="00456ECE" w:rsidRPr="00456ECE" w:rsidRDefault="00456ECE" w:rsidP="00456ECE">
      <w:pPr>
        <w:suppressAutoHyphens/>
        <w:overflowPunct w:val="0"/>
        <w:autoSpaceDE w:val="0"/>
        <w:jc w:val="both"/>
        <w:textAlignment w:val="baseline"/>
        <w:rPr>
          <w:rFonts w:ascii="Arial" w:hAnsi="Arial" w:cs="Arial"/>
          <w:iCs/>
          <w:sz w:val="22"/>
          <w:szCs w:val="22"/>
          <w:lang w:eastAsia="zh-CN"/>
        </w:rPr>
      </w:pPr>
    </w:p>
    <w:p w:rsidR="00456ECE" w:rsidRPr="00456ECE" w:rsidRDefault="00456ECE" w:rsidP="00456ECE">
      <w:pPr>
        <w:numPr>
          <w:ilvl w:val="0"/>
          <w:numId w:val="64"/>
        </w:numPr>
        <w:suppressAutoHyphens/>
        <w:overflowPunct w:val="0"/>
        <w:autoSpaceDE w:val="0"/>
        <w:jc w:val="both"/>
        <w:textAlignment w:val="baseline"/>
        <w:rPr>
          <w:szCs w:val="20"/>
          <w:lang w:eastAsia="zh-CN"/>
        </w:rPr>
      </w:pPr>
      <w:r w:rsidRPr="00456ECE">
        <w:rPr>
          <w:rFonts w:ascii="Arial" w:hAnsi="Arial" w:cs="Arial"/>
          <w:iCs/>
          <w:sz w:val="22"/>
          <w:szCs w:val="22"/>
          <w:lang w:eastAsia="zh-CN"/>
        </w:rPr>
        <w:t>komunalna naknada ....................................................    4.571.167,70 Eur</w:t>
      </w:r>
    </w:p>
    <w:p w:rsidR="00456ECE" w:rsidRPr="00456ECE" w:rsidRDefault="00456ECE" w:rsidP="00456ECE">
      <w:pPr>
        <w:numPr>
          <w:ilvl w:val="0"/>
          <w:numId w:val="64"/>
        </w:numPr>
        <w:suppressAutoHyphens/>
        <w:overflowPunct w:val="0"/>
        <w:autoSpaceDE w:val="0"/>
        <w:jc w:val="both"/>
        <w:textAlignment w:val="baseline"/>
        <w:rPr>
          <w:szCs w:val="20"/>
          <w:lang w:eastAsia="zh-CN"/>
        </w:rPr>
      </w:pPr>
      <w:r w:rsidRPr="00456ECE">
        <w:rPr>
          <w:rFonts w:ascii="Arial" w:hAnsi="Arial" w:cs="Arial"/>
          <w:iCs/>
          <w:sz w:val="22"/>
          <w:szCs w:val="22"/>
          <w:lang w:eastAsia="zh-CN"/>
        </w:rPr>
        <w:t>komunalni doprinos ………………………………………      232.950,31 Eur</w:t>
      </w:r>
    </w:p>
    <w:p w:rsidR="00456ECE" w:rsidRPr="00456ECE" w:rsidRDefault="00456ECE" w:rsidP="00456ECE">
      <w:pPr>
        <w:numPr>
          <w:ilvl w:val="0"/>
          <w:numId w:val="64"/>
        </w:numPr>
        <w:suppressAutoHyphens/>
        <w:overflowPunct w:val="0"/>
        <w:autoSpaceDE w:val="0"/>
        <w:jc w:val="both"/>
        <w:textAlignment w:val="baseline"/>
        <w:rPr>
          <w:szCs w:val="20"/>
          <w:lang w:eastAsia="zh-CN"/>
        </w:rPr>
      </w:pPr>
      <w:r w:rsidRPr="00456ECE">
        <w:rPr>
          <w:rFonts w:ascii="Arial" w:hAnsi="Arial" w:cs="Arial"/>
          <w:iCs/>
          <w:sz w:val="22"/>
          <w:szCs w:val="22"/>
          <w:lang w:eastAsia="zh-CN"/>
        </w:rPr>
        <w:t>opći prihodi i primici .....................................................       134.848,91 Eur</w:t>
      </w:r>
    </w:p>
    <w:p w:rsidR="00456ECE" w:rsidRPr="00456ECE" w:rsidRDefault="00456ECE" w:rsidP="00456ECE">
      <w:pPr>
        <w:numPr>
          <w:ilvl w:val="0"/>
          <w:numId w:val="64"/>
        </w:numPr>
        <w:suppressAutoHyphens/>
        <w:overflowPunct w:val="0"/>
        <w:autoSpaceDE w:val="0"/>
        <w:jc w:val="both"/>
        <w:textAlignment w:val="baseline"/>
        <w:rPr>
          <w:szCs w:val="20"/>
          <w:lang w:eastAsia="zh-CN"/>
        </w:rPr>
      </w:pPr>
      <w:r w:rsidRPr="00456ECE">
        <w:rPr>
          <w:rFonts w:ascii="Arial" w:hAnsi="Arial" w:cs="Arial"/>
          <w:iCs/>
          <w:sz w:val="22"/>
          <w:szCs w:val="22"/>
          <w:lang w:eastAsia="zh-CN"/>
        </w:rPr>
        <w:t>ostali prihodi za posebne namjene - Hrv.vode ...............        5.272,00 Eur</w:t>
      </w:r>
    </w:p>
    <w:p w:rsidR="00456ECE" w:rsidRPr="00456ECE" w:rsidRDefault="00456ECE" w:rsidP="00456ECE">
      <w:pPr>
        <w:numPr>
          <w:ilvl w:val="0"/>
          <w:numId w:val="64"/>
        </w:numPr>
        <w:suppressAutoHyphens/>
        <w:overflowPunct w:val="0"/>
        <w:autoSpaceDE w:val="0"/>
        <w:jc w:val="both"/>
        <w:textAlignment w:val="baseline"/>
        <w:rPr>
          <w:szCs w:val="20"/>
          <w:lang w:eastAsia="zh-CN"/>
        </w:rPr>
      </w:pPr>
      <w:r w:rsidRPr="00456ECE">
        <w:rPr>
          <w:rFonts w:ascii="Arial" w:hAnsi="Arial" w:cs="Arial"/>
          <w:iCs/>
          <w:sz w:val="22"/>
          <w:szCs w:val="22"/>
          <w:lang w:eastAsia="zh-CN"/>
        </w:rPr>
        <w:t>ostali prihodi za posebne namjene – Legalizacija ……..         5.000,00 Eur</w:t>
      </w:r>
    </w:p>
    <w:p w:rsidR="00456ECE" w:rsidRPr="00456ECE" w:rsidRDefault="00456ECE" w:rsidP="00456ECE">
      <w:pPr>
        <w:numPr>
          <w:ilvl w:val="0"/>
          <w:numId w:val="64"/>
        </w:numPr>
        <w:suppressAutoHyphens/>
        <w:overflowPunct w:val="0"/>
        <w:autoSpaceDE w:val="0"/>
        <w:jc w:val="both"/>
        <w:textAlignment w:val="baseline"/>
        <w:rPr>
          <w:szCs w:val="20"/>
          <w:lang w:eastAsia="zh-CN"/>
        </w:rPr>
      </w:pPr>
      <w:r w:rsidRPr="00456ECE">
        <w:rPr>
          <w:rFonts w:ascii="Arial" w:hAnsi="Arial" w:cs="Arial"/>
          <w:iCs/>
          <w:sz w:val="22"/>
          <w:szCs w:val="22"/>
          <w:lang w:eastAsia="zh-CN"/>
        </w:rPr>
        <w:t>naknada za uporabu pomorskog dobra .........................     311.849,96 Eur</w:t>
      </w:r>
    </w:p>
    <w:p w:rsidR="00456ECE" w:rsidRPr="00456ECE" w:rsidRDefault="00456ECE" w:rsidP="00456ECE">
      <w:pPr>
        <w:numPr>
          <w:ilvl w:val="0"/>
          <w:numId w:val="64"/>
        </w:numPr>
        <w:suppressAutoHyphens/>
        <w:overflowPunct w:val="0"/>
        <w:autoSpaceDE w:val="0"/>
        <w:jc w:val="both"/>
        <w:textAlignment w:val="baseline"/>
        <w:rPr>
          <w:szCs w:val="20"/>
          <w:lang w:eastAsia="zh-CN"/>
        </w:rPr>
      </w:pPr>
      <w:r w:rsidRPr="00456ECE">
        <w:rPr>
          <w:rFonts w:ascii="Arial" w:hAnsi="Arial" w:cs="Arial"/>
          <w:iCs/>
          <w:sz w:val="22"/>
          <w:szCs w:val="22"/>
          <w:lang w:eastAsia="zh-CN"/>
        </w:rPr>
        <w:t>ostale pomoći unutar općeg proračuna -Žuc.................      213.035,60 Eur</w:t>
      </w:r>
    </w:p>
    <w:p w:rsidR="00456ECE" w:rsidRPr="00456ECE" w:rsidRDefault="00456ECE" w:rsidP="00456ECE">
      <w:pPr>
        <w:numPr>
          <w:ilvl w:val="0"/>
          <w:numId w:val="64"/>
        </w:numPr>
        <w:suppressAutoHyphens/>
        <w:overflowPunct w:val="0"/>
        <w:autoSpaceDE w:val="0"/>
        <w:jc w:val="both"/>
        <w:textAlignment w:val="baseline"/>
        <w:rPr>
          <w:szCs w:val="20"/>
          <w:lang w:eastAsia="zh-CN"/>
        </w:rPr>
      </w:pPr>
      <w:r w:rsidRPr="00456ECE">
        <w:rPr>
          <w:rFonts w:ascii="Arial" w:hAnsi="Arial" w:cs="Arial"/>
          <w:iCs/>
          <w:sz w:val="22"/>
          <w:szCs w:val="22"/>
          <w:lang w:eastAsia="zh-CN"/>
        </w:rPr>
        <w:t>turistička pristojba ………………………………………...      840.868,58 Eur</w:t>
      </w:r>
    </w:p>
    <w:p w:rsidR="00456ECE" w:rsidRPr="00456ECE" w:rsidRDefault="00456ECE" w:rsidP="00456ECE">
      <w:pPr>
        <w:numPr>
          <w:ilvl w:val="0"/>
          <w:numId w:val="64"/>
        </w:numPr>
        <w:suppressAutoHyphens/>
        <w:overflowPunct w:val="0"/>
        <w:autoSpaceDE w:val="0"/>
        <w:jc w:val="both"/>
        <w:textAlignment w:val="baseline"/>
        <w:rPr>
          <w:szCs w:val="20"/>
          <w:lang w:eastAsia="zh-CN"/>
        </w:rPr>
      </w:pPr>
      <w:r w:rsidRPr="00456ECE">
        <w:rPr>
          <w:rFonts w:ascii="Arial" w:hAnsi="Arial" w:cs="Arial"/>
          <w:iCs/>
          <w:sz w:val="22"/>
          <w:szCs w:val="22"/>
          <w:lang w:eastAsia="zh-CN"/>
        </w:rPr>
        <w:t>viška prihoda ………………………………………………   1.257.617,01 Eur</w:t>
      </w:r>
    </w:p>
    <w:p w:rsidR="00456ECE" w:rsidRPr="00456ECE" w:rsidRDefault="00456ECE" w:rsidP="00456ECE">
      <w:pPr>
        <w:suppressAutoHyphens/>
        <w:overflowPunct w:val="0"/>
        <w:autoSpaceDE w:val="0"/>
        <w:ind w:left="720"/>
        <w:jc w:val="both"/>
        <w:textAlignment w:val="baseline"/>
        <w:rPr>
          <w:szCs w:val="20"/>
          <w:lang w:eastAsia="zh-CN"/>
        </w:rPr>
      </w:pPr>
      <w:r w:rsidRPr="00456ECE">
        <w:rPr>
          <w:rFonts w:ascii="Arial" w:hAnsi="Arial" w:cs="Arial"/>
          <w:iCs/>
          <w:sz w:val="22"/>
          <w:szCs w:val="22"/>
          <w:lang w:eastAsia="zh-CN"/>
        </w:rPr>
        <w:t>----------------------------------------------------------------------------------------------------</w:t>
      </w:r>
    </w:p>
    <w:p w:rsidR="00456ECE" w:rsidRPr="00456ECE" w:rsidRDefault="00456ECE" w:rsidP="00456ECE">
      <w:pPr>
        <w:suppressAutoHyphens/>
        <w:overflowPunct w:val="0"/>
        <w:autoSpaceDE w:val="0"/>
        <w:ind w:left="720"/>
        <w:jc w:val="both"/>
        <w:textAlignment w:val="baseline"/>
        <w:rPr>
          <w:szCs w:val="20"/>
          <w:lang w:eastAsia="zh-CN"/>
        </w:rPr>
      </w:pPr>
      <w:r w:rsidRPr="00456ECE">
        <w:rPr>
          <w:rFonts w:ascii="Arial" w:hAnsi="Arial" w:cs="Arial"/>
          <w:b/>
          <w:iCs/>
          <w:sz w:val="22"/>
          <w:szCs w:val="22"/>
          <w:lang w:eastAsia="zh-CN"/>
        </w:rPr>
        <w:t>UKUPNO:                                                                         7.572.610,07 Eur</w:t>
      </w:r>
    </w:p>
    <w:p w:rsidR="00456ECE" w:rsidRPr="00456ECE" w:rsidRDefault="00456ECE" w:rsidP="00456ECE">
      <w:pPr>
        <w:suppressAutoHyphens/>
        <w:overflowPunct w:val="0"/>
        <w:autoSpaceDE w:val="0"/>
        <w:ind w:left="720"/>
        <w:jc w:val="both"/>
        <w:textAlignment w:val="baseline"/>
        <w:rPr>
          <w:szCs w:val="20"/>
          <w:lang w:eastAsia="zh-CN"/>
        </w:rPr>
      </w:pPr>
      <w:r w:rsidRPr="00456ECE">
        <w:rPr>
          <w:rFonts w:ascii="Arial" w:hAnsi="Arial" w:cs="Arial"/>
          <w:iCs/>
          <w:sz w:val="22"/>
          <w:szCs w:val="22"/>
          <w:lang w:eastAsia="zh-CN"/>
        </w:rPr>
        <w:t>----------------------------------------------------------------------------------------------------</w:t>
      </w:r>
      <w:r w:rsidRPr="00456ECE">
        <w:rPr>
          <w:rFonts w:ascii="TimesNewRoman" w:eastAsia="TimesNewRoman" w:hAnsi="TimesNewRoman" w:cs="TimesNewRoman"/>
          <w:b/>
          <w:i/>
          <w:iCs/>
          <w:lang w:eastAsia="zh-CN"/>
        </w:rPr>
        <w:t xml:space="preserve">                                </w:t>
      </w:r>
    </w:p>
    <w:p w:rsidR="00DC7BEF" w:rsidRPr="009966E1" w:rsidRDefault="00DC7BEF" w:rsidP="00DC7BEF">
      <w:pPr>
        <w:rPr>
          <w:rFonts w:ascii="Arial" w:hAnsi="Arial" w:cs="Arial"/>
          <w:sz w:val="22"/>
          <w:szCs w:val="22"/>
        </w:rPr>
      </w:pPr>
    </w:p>
    <w:p w:rsidR="00DC7BEF" w:rsidRDefault="00DC7BEF" w:rsidP="00DC7BEF">
      <w:pPr>
        <w:rPr>
          <w:rFonts w:ascii="Arial" w:hAnsi="Arial" w:cs="Arial"/>
          <w:sz w:val="22"/>
          <w:szCs w:val="22"/>
        </w:rPr>
      </w:pPr>
    </w:p>
    <w:p w:rsidR="00456ECE" w:rsidRDefault="00456ECE" w:rsidP="003A1420">
      <w:pPr>
        <w:rPr>
          <w:rFonts w:ascii="Arial" w:hAnsi="Arial" w:cs="Arial"/>
          <w:sz w:val="22"/>
          <w:szCs w:val="22"/>
        </w:rPr>
      </w:pPr>
    </w:p>
    <w:p w:rsidR="00456ECE" w:rsidRDefault="00456ECE" w:rsidP="003A1420">
      <w:pPr>
        <w:rPr>
          <w:rFonts w:ascii="Arial" w:hAnsi="Arial" w:cs="Arial"/>
          <w:b/>
          <w:sz w:val="22"/>
          <w:szCs w:val="22"/>
        </w:rPr>
      </w:pPr>
    </w:p>
    <w:p w:rsidR="003A1420" w:rsidRPr="003A1420" w:rsidRDefault="00DC7BEF" w:rsidP="003A1420">
      <w:pPr>
        <w:rPr>
          <w:rFonts w:ascii="Arial" w:hAnsi="Arial" w:cs="Arial"/>
          <w:b/>
          <w:sz w:val="22"/>
          <w:szCs w:val="22"/>
        </w:rPr>
      </w:pPr>
      <w:r w:rsidRPr="009966E1">
        <w:rPr>
          <w:rFonts w:ascii="Arial" w:hAnsi="Arial" w:cs="Arial"/>
          <w:b/>
          <w:sz w:val="22"/>
          <w:szCs w:val="22"/>
        </w:rPr>
        <w:t>3</w:t>
      </w:r>
      <w:r>
        <w:rPr>
          <w:rFonts w:ascii="Arial" w:hAnsi="Arial" w:cs="Arial"/>
          <w:b/>
          <w:sz w:val="22"/>
          <w:szCs w:val="22"/>
        </w:rPr>
        <w:t>82</w:t>
      </w:r>
      <w:r w:rsidRPr="003E5EBD">
        <w:rPr>
          <w:rFonts w:ascii="Arial" w:hAnsi="Arial" w:cs="Arial"/>
          <w:sz w:val="22"/>
          <w:szCs w:val="22"/>
          <w:lang w:eastAsia="en-US"/>
        </w:rPr>
        <w:t xml:space="preserve">                               </w:t>
      </w:r>
    </w:p>
    <w:p w:rsidR="003A1420" w:rsidRPr="003A1420" w:rsidRDefault="003A1420" w:rsidP="003A1420">
      <w:pPr>
        <w:suppressAutoHyphens/>
        <w:rPr>
          <w:rFonts w:ascii="Arial" w:hAnsi="Arial" w:cs="Arial"/>
          <w:sz w:val="22"/>
          <w:szCs w:val="22"/>
          <w:lang w:eastAsia="ar-SA"/>
        </w:rPr>
      </w:pPr>
    </w:p>
    <w:p w:rsidR="003A1420" w:rsidRPr="003A1420" w:rsidRDefault="003A1420" w:rsidP="003A1420">
      <w:pPr>
        <w:suppressAutoHyphens/>
        <w:rPr>
          <w:rFonts w:ascii="Arial" w:hAnsi="Arial" w:cs="Arial"/>
          <w:sz w:val="22"/>
          <w:szCs w:val="22"/>
          <w:lang w:eastAsia="ar-SA"/>
        </w:rPr>
      </w:pPr>
    </w:p>
    <w:p w:rsidR="003A1420" w:rsidRPr="003A1420" w:rsidRDefault="003A1420" w:rsidP="003A1420">
      <w:pPr>
        <w:suppressAutoHyphens/>
        <w:autoSpaceDE w:val="0"/>
        <w:jc w:val="both"/>
        <w:rPr>
          <w:rFonts w:ascii="Arial" w:hAnsi="Arial" w:cs="Arial"/>
          <w:sz w:val="22"/>
          <w:szCs w:val="22"/>
          <w:lang w:eastAsia="ar-SA"/>
        </w:rPr>
      </w:pPr>
      <w:r w:rsidRPr="003A1420">
        <w:rPr>
          <w:rFonts w:ascii="Arial" w:hAnsi="Arial" w:cs="Arial"/>
          <w:color w:val="000000"/>
          <w:sz w:val="22"/>
          <w:szCs w:val="22"/>
          <w:lang w:eastAsia="ar-SA"/>
        </w:rPr>
        <w:lastRenderedPageBreak/>
        <w:t xml:space="preserve">Na temelju članka 39. Statuta Grada Dubrovnika („Službeni glasnik Grada Dubrovnika“, broj 2/21), </w:t>
      </w:r>
      <w:r w:rsidRPr="003A1420">
        <w:rPr>
          <w:rFonts w:ascii="Arial" w:hAnsi="Arial" w:cs="Arial"/>
          <w:sz w:val="22"/>
          <w:szCs w:val="22"/>
          <w:lang w:eastAsia="ar-SA"/>
        </w:rPr>
        <w:t>Gradsko vijeće Grada Dubrovnika na 33. sjednici, održanoj 27. lipnja 20</w:t>
      </w:r>
      <w:r w:rsidRPr="003A1420">
        <w:rPr>
          <w:rFonts w:ascii="Arial" w:hAnsi="Arial" w:cs="Arial"/>
          <w:sz w:val="22"/>
          <w:szCs w:val="22"/>
          <w:lang w:val="en-US" w:eastAsia="ar-SA"/>
        </w:rPr>
        <w:t>24.</w:t>
      </w:r>
      <w:r w:rsidRPr="003A1420">
        <w:rPr>
          <w:rFonts w:ascii="Arial" w:hAnsi="Arial" w:cs="Arial"/>
          <w:sz w:val="22"/>
          <w:szCs w:val="22"/>
          <w:lang w:eastAsia="ar-SA"/>
        </w:rPr>
        <w:t>, donijelo je</w:t>
      </w:r>
    </w:p>
    <w:p w:rsidR="003A1420" w:rsidRPr="003A1420" w:rsidRDefault="003A1420" w:rsidP="003A1420">
      <w:pPr>
        <w:suppressAutoHyphens/>
        <w:rPr>
          <w:rFonts w:ascii="Arial" w:hAnsi="Arial" w:cs="Arial"/>
          <w:sz w:val="22"/>
          <w:szCs w:val="22"/>
          <w:lang w:eastAsia="ar-SA"/>
        </w:rPr>
      </w:pPr>
    </w:p>
    <w:p w:rsidR="003A1420" w:rsidRPr="003A1420" w:rsidRDefault="003A1420" w:rsidP="003A1420">
      <w:pPr>
        <w:suppressAutoHyphens/>
        <w:rPr>
          <w:rFonts w:ascii="Arial" w:hAnsi="Arial" w:cs="Arial"/>
          <w:sz w:val="22"/>
          <w:szCs w:val="22"/>
          <w:lang w:eastAsia="ar-SA"/>
        </w:rPr>
      </w:pPr>
    </w:p>
    <w:p w:rsidR="003A1420" w:rsidRPr="003A1420" w:rsidRDefault="003A1420" w:rsidP="003A1420">
      <w:pPr>
        <w:suppressAutoHyphens/>
        <w:jc w:val="center"/>
        <w:rPr>
          <w:rFonts w:ascii="Arial" w:hAnsi="Arial" w:cs="Arial"/>
          <w:b/>
          <w:sz w:val="22"/>
          <w:szCs w:val="22"/>
          <w:lang w:eastAsia="ar-SA"/>
        </w:rPr>
      </w:pPr>
      <w:r w:rsidRPr="003A1420">
        <w:rPr>
          <w:rFonts w:ascii="Arial" w:hAnsi="Arial" w:cs="Arial"/>
          <w:b/>
          <w:sz w:val="22"/>
          <w:szCs w:val="22"/>
          <w:lang w:eastAsia="ar-SA"/>
        </w:rPr>
        <w:t>Z A K L J U Č A K</w:t>
      </w:r>
    </w:p>
    <w:p w:rsidR="003A1420" w:rsidRPr="003A1420" w:rsidRDefault="003A1420" w:rsidP="003A1420">
      <w:pPr>
        <w:suppressAutoHyphens/>
        <w:rPr>
          <w:rFonts w:ascii="Arial" w:hAnsi="Arial" w:cs="Arial"/>
          <w:sz w:val="22"/>
          <w:szCs w:val="22"/>
          <w:lang w:eastAsia="ar-SA"/>
        </w:rPr>
      </w:pPr>
    </w:p>
    <w:p w:rsidR="003A1420" w:rsidRDefault="003A1420" w:rsidP="00F5355F">
      <w:pPr>
        <w:pStyle w:val="ListParagraph"/>
        <w:numPr>
          <w:ilvl w:val="1"/>
          <w:numId w:val="6"/>
        </w:numPr>
        <w:tabs>
          <w:tab w:val="clear" w:pos="1080"/>
          <w:tab w:val="num" w:pos="851"/>
        </w:tabs>
        <w:ind w:left="851" w:hanging="425"/>
        <w:rPr>
          <w:rFonts w:ascii="Arial" w:hAnsi="Arial" w:cs="Arial"/>
          <w:sz w:val="22"/>
          <w:szCs w:val="22"/>
          <w:lang w:eastAsia="ar-SA"/>
        </w:rPr>
      </w:pPr>
      <w:r w:rsidRPr="003A1420">
        <w:rPr>
          <w:rFonts w:ascii="Arial" w:hAnsi="Arial" w:cs="Arial"/>
          <w:sz w:val="22"/>
          <w:szCs w:val="22"/>
          <w:lang w:eastAsia="ar-SA"/>
        </w:rPr>
        <w:t>Prihvaća se Izvješće o izvršenju Programa građenja komunalne infrastrukture za 2023. godinu.</w:t>
      </w:r>
    </w:p>
    <w:p w:rsidR="003A1420" w:rsidRDefault="003A1420" w:rsidP="003A1420">
      <w:pPr>
        <w:pStyle w:val="ListParagraph"/>
        <w:tabs>
          <w:tab w:val="num" w:pos="851"/>
        </w:tabs>
        <w:ind w:left="851" w:hanging="425"/>
        <w:rPr>
          <w:rFonts w:ascii="Arial" w:hAnsi="Arial" w:cs="Arial"/>
          <w:sz w:val="22"/>
          <w:szCs w:val="22"/>
          <w:lang w:eastAsia="ar-SA"/>
        </w:rPr>
      </w:pPr>
    </w:p>
    <w:p w:rsidR="003A1420" w:rsidRPr="003A1420" w:rsidRDefault="003A1420" w:rsidP="00F5355F">
      <w:pPr>
        <w:pStyle w:val="ListParagraph"/>
        <w:numPr>
          <w:ilvl w:val="1"/>
          <w:numId w:val="6"/>
        </w:numPr>
        <w:tabs>
          <w:tab w:val="clear" w:pos="1080"/>
          <w:tab w:val="num" w:pos="851"/>
        </w:tabs>
        <w:ind w:left="851" w:hanging="425"/>
        <w:rPr>
          <w:rFonts w:ascii="Arial" w:hAnsi="Arial" w:cs="Arial"/>
          <w:sz w:val="22"/>
          <w:szCs w:val="22"/>
          <w:lang w:eastAsia="ar-SA"/>
        </w:rPr>
      </w:pPr>
      <w:r w:rsidRPr="003A1420">
        <w:rPr>
          <w:rFonts w:ascii="Arial" w:hAnsi="Arial" w:cs="Arial"/>
          <w:sz w:val="22"/>
          <w:szCs w:val="22"/>
          <w:lang w:eastAsia="ar-SA"/>
        </w:rPr>
        <w:t>Tekst Izvješća o izvršenju Programa građenja komunalne infrastrukture za 2023. godinu</w:t>
      </w:r>
      <w:r w:rsidRPr="003A1420">
        <w:rPr>
          <w:rFonts w:ascii="Arial" w:hAnsi="Arial"/>
          <w:sz w:val="22"/>
          <w:szCs w:val="22"/>
          <w:lang w:val="en-US" w:eastAsia="ar-SA"/>
        </w:rPr>
        <w:t xml:space="preserve"> </w:t>
      </w:r>
      <w:r w:rsidRPr="003A1420">
        <w:rPr>
          <w:rFonts w:ascii="Arial" w:hAnsi="Arial" w:cs="Arial"/>
          <w:sz w:val="22"/>
          <w:szCs w:val="22"/>
          <w:lang w:eastAsia="ar-SA"/>
        </w:rPr>
        <w:t xml:space="preserve">čini sastavni dio ovog zaključka. </w:t>
      </w:r>
    </w:p>
    <w:p w:rsidR="003A1420" w:rsidRDefault="003A1420" w:rsidP="003A1420">
      <w:pPr>
        <w:suppressAutoHyphens/>
        <w:rPr>
          <w:rFonts w:ascii="Arial" w:hAnsi="Arial" w:cs="Arial"/>
          <w:sz w:val="22"/>
          <w:szCs w:val="22"/>
          <w:lang w:eastAsia="ar-SA"/>
        </w:rPr>
      </w:pPr>
    </w:p>
    <w:p w:rsidR="003A1420" w:rsidRDefault="003A1420" w:rsidP="003A1420">
      <w:pPr>
        <w:suppressAutoHyphens/>
        <w:rPr>
          <w:rFonts w:ascii="Arial" w:hAnsi="Arial" w:cs="Arial"/>
          <w:sz w:val="22"/>
          <w:szCs w:val="22"/>
          <w:lang w:eastAsia="ar-SA"/>
        </w:rPr>
      </w:pPr>
    </w:p>
    <w:p w:rsidR="003A1420" w:rsidRPr="003A1420" w:rsidRDefault="003A1420" w:rsidP="00F5355F">
      <w:pPr>
        <w:numPr>
          <w:ilvl w:val="0"/>
          <w:numId w:val="18"/>
        </w:numPr>
        <w:suppressAutoHyphens/>
        <w:spacing w:after="200"/>
        <w:ind w:left="432" w:hanging="432"/>
        <w:contextualSpacing/>
        <w:rPr>
          <w:rFonts w:ascii="Arial" w:hAnsi="Arial" w:cs="Arial"/>
          <w:color w:val="000000"/>
          <w:sz w:val="22"/>
          <w:szCs w:val="22"/>
          <w:lang w:eastAsia="en-US"/>
        </w:rPr>
      </w:pPr>
      <w:r w:rsidRPr="003A1420">
        <w:rPr>
          <w:rFonts w:ascii="Arial" w:hAnsi="Arial" w:cs="Arial"/>
          <w:sz w:val="22"/>
          <w:szCs w:val="22"/>
          <w:lang w:eastAsia="en-US"/>
        </w:rPr>
        <w:t>KLASA</w:t>
      </w:r>
      <w:r w:rsidRPr="003A1420">
        <w:rPr>
          <w:rFonts w:ascii="Arial" w:hAnsi="Arial" w:cs="Arial"/>
          <w:color w:val="000000"/>
          <w:sz w:val="22"/>
          <w:szCs w:val="22"/>
          <w:lang w:eastAsia="en-US"/>
        </w:rPr>
        <w:t>: 363-01/22-09/26</w:t>
      </w:r>
    </w:p>
    <w:p w:rsidR="003A1420" w:rsidRPr="003A1420" w:rsidRDefault="003A1420" w:rsidP="00F5355F">
      <w:pPr>
        <w:numPr>
          <w:ilvl w:val="0"/>
          <w:numId w:val="18"/>
        </w:numPr>
        <w:suppressAutoHyphens/>
        <w:spacing w:after="200"/>
        <w:ind w:left="432" w:hanging="432"/>
        <w:contextualSpacing/>
        <w:rPr>
          <w:rFonts w:ascii="Arial" w:hAnsi="Arial" w:cs="Arial"/>
          <w:sz w:val="22"/>
          <w:szCs w:val="22"/>
          <w:lang w:eastAsia="en-US"/>
        </w:rPr>
      </w:pPr>
      <w:r w:rsidRPr="003A1420">
        <w:rPr>
          <w:rFonts w:ascii="Arial" w:hAnsi="Arial" w:cs="Arial"/>
          <w:sz w:val="22"/>
          <w:szCs w:val="22"/>
          <w:lang w:eastAsia="en-US"/>
        </w:rPr>
        <w:t>URBROJ: 2117-1-09-24-17</w:t>
      </w:r>
    </w:p>
    <w:p w:rsidR="003A1420" w:rsidRPr="003A1420" w:rsidRDefault="003A1420" w:rsidP="00F5355F">
      <w:pPr>
        <w:numPr>
          <w:ilvl w:val="0"/>
          <w:numId w:val="18"/>
        </w:numPr>
        <w:suppressAutoHyphens/>
        <w:spacing w:after="200"/>
        <w:ind w:left="432" w:hanging="432"/>
        <w:contextualSpacing/>
        <w:rPr>
          <w:rFonts w:ascii="Arial" w:hAnsi="Arial" w:cs="Arial"/>
          <w:b/>
          <w:sz w:val="22"/>
          <w:szCs w:val="22"/>
          <w:lang w:eastAsia="en-US"/>
        </w:rPr>
      </w:pPr>
      <w:r w:rsidRPr="003A1420">
        <w:rPr>
          <w:rFonts w:ascii="Arial" w:hAnsi="Arial" w:cs="Arial"/>
          <w:sz w:val="22"/>
          <w:szCs w:val="22"/>
          <w:lang w:eastAsia="en-US"/>
        </w:rPr>
        <w:t>Dubrovnik, 27. lipnja 2024.</w:t>
      </w:r>
    </w:p>
    <w:p w:rsidR="00A126DF" w:rsidRDefault="00A126DF" w:rsidP="00A126DF">
      <w:pPr>
        <w:rPr>
          <w:rFonts w:ascii="Arial" w:hAnsi="Arial" w:cs="Arial"/>
          <w:sz w:val="22"/>
          <w:szCs w:val="22"/>
        </w:rPr>
      </w:pP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Predsjednik Gradskog vijeća</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b/>
          <w:bCs/>
          <w:sz w:val="22"/>
          <w:szCs w:val="22"/>
          <w:lang w:eastAsia="en-US"/>
        </w:rPr>
        <w:t>mr. sc. Marko Potrebica</w:t>
      </w:r>
      <w:r w:rsidRPr="009966E1">
        <w:rPr>
          <w:rFonts w:ascii="Arial" w:hAnsi="Arial" w:cs="Arial"/>
          <w:sz w:val="22"/>
          <w:szCs w:val="22"/>
          <w:lang w:eastAsia="en-US"/>
        </w:rPr>
        <w:t>, v. r.</w:t>
      </w:r>
    </w:p>
    <w:p w:rsidR="00DC7BEF" w:rsidRPr="009966E1" w:rsidRDefault="00DC7BEF" w:rsidP="00DC7BEF">
      <w:pPr>
        <w:spacing w:after="200"/>
        <w:contextualSpacing/>
        <w:rPr>
          <w:rFonts w:ascii="Arial" w:hAnsi="Arial" w:cs="Arial"/>
          <w:sz w:val="22"/>
          <w:szCs w:val="22"/>
          <w:lang w:eastAsia="en-US"/>
        </w:rPr>
      </w:pPr>
      <w:r w:rsidRPr="009966E1">
        <w:rPr>
          <w:rFonts w:ascii="Arial" w:hAnsi="Arial" w:cs="Arial"/>
          <w:sz w:val="22"/>
          <w:szCs w:val="22"/>
          <w:lang w:eastAsia="en-US"/>
        </w:rPr>
        <w:t>----------------------------------------</w:t>
      </w:r>
    </w:p>
    <w:p w:rsidR="00666E68" w:rsidRPr="00666E68" w:rsidRDefault="00666E68" w:rsidP="00666E68">
      <w:pPr>
        <w:autoSpaceDE w:val="0"/>
        <w:jc w:val="both"/>
        <w:rPr>
          <w:rFonts w:ascii="Arial" w:hAnsi="Arial" w:cs="Arial"/>
          <w:sz w:val="22"/>
          <w:szCs w:val="22"/>
        </w:rPr>
      </w:pPr>
      <w:r w:rsidRPr="00666E68">
        <w:rPr>
          <w:rFonts w:ascii="Arial" w:hAnsi="Arial" w:cs="Arial"/>
          <w:sz w:val="22"/>
          <w:szCs w:val="22"/>
        </w:rPr>
        <w:t>Temeljem odredbi članka 71. stavak 1. Zakona o komunalnom gospodarstvu ("Narodne novine" br. 68/2018, 110/18 i 32/20 ) i članka 48. Statuta Grada Dubrovnika („Službeni glasnik Grada Dubrovnika“, broj 2/21) Gradonačelnik Grada Dubrovnika podnosi</w:t>
      </w:r>
    </w:p>
    <w:p w:rsidR="00666E68" w:rsidRPr="00666E68" w:rsidRDefault="00666E68" w:rsidP="00666E68">
      <w:pPr>
        <w:autoSpaceDE w:val="0"/>
        <w:jc w:val="both"/>
        <w:rPr>
          <w:rFonts w:ascii="Arial" w:hAnsi="Arial" w:cs="Arial"/>
          <w:sz w:val="22"/>
          <w:szCs w:val="22"/>
        </w:rPr>
      </w:pPr>
    </w:p>
    <w:p w:rsidR="00456ECE" w:rsidRDefault="00666E68" w:rsidP="00666E68">
      <w:pPr>
        <w:autoSpaceDE w:val="0"/>
        <w:jc w:val="both"/>
        <w:rPr>
          <w:rFonts w:ascii="Arial" w:hAnsi="Arial" w:cs="Arial"/>
          <w:b/>
          <w:bCs/>
          <w:sz w:val="22"/>
          <w:szCs w:val="22"/>
        </w:rPr>
      </w:pPr>
      <w:r w:rsidRPr="00666E68">
        <w:rPr>
          <w:rFonts w:ascii="Arial" w:hAnsi="Arial" w:cs="Arial"/>
          <w:b/>
          <w:bCs/>
          <w:sz w:val="22"/>
          <w:szCs w:val="22"/>
        </w:rPr>
        <w:t xml:space="preserve">                                                       </w:t>
      </w:r>
    </w:p>
    <w:p w:rsidR="00666E68" w:rsidRPr="00666E68" w:rsidRDefault="00666E68" w:rsidP="00456ECE">
      <w:pPr>
        <w:autoSpaceDE w:val="0"/>
        <w:jc w:val="center"/>
        <w:rPr>
          <w:rFonts w:ascii="Arial" w:hAnsi="Arial" w:cs="Arial"/>
          <w:b/>
          <w:bCs/>
          <w:sz w:val="22"/>
          <w:szCs w:val="22"/>
        </w:rPr>
      </w:pPr>
      <w:r w:rsidRPr="00666E68">
        <w:rPr>
          <w:rFonts w:ascii="Arial" w:hAnsi="Arial" w:cs="Arial"/>
          <w:b/>
          <w:bCs/>
          <w:sz w:val="22"/>
          <w:szCs w:val="22"/>
        </w:rPr>
        <w:t>I Z V J E Š Ć E</w:t>
      </w:r>
    </w:p>
    <w:p w:rsidR="00666E68" w:rsidRPr="00666E68" w:rsidRDefault="00666E68" w:rsidP="00456ECE">
      <w:pPr>
        <w:autoSpaceDE w:val="0"/>
        <w:jc w:val="center"/>
        <w:rPr>
          <w:rFonts w:ascii="Arial" w:hAnsi="Arial" w:cs="Arial"/>
          <w:b/>
          <w:bCs/>
          <w:sz w:val="22"/>
          <w:szCs w:val="22"/>
        </w:rPr>
      </w:pPr>
      <w:r w:rsidRPr="00666E68">
        <w:rPr>
          <w:rFonts w:ascii="Arial" w:hAnsi="Arial" w:cs="Arial"/>
          <w:b/>
          <w:bCs/>
          <w:sz w:val="22"/>
          <w:szCs w:val="22"/>
        </w:rPr>
        <w:t>o izvršenju Programa građenja komunalne</w:t>
      </w:r>
    </w:p>
    <w:p w:rsidR="00666E68" w:rsidRPr="00666E68" w:rsidRDefault="00666E68" w:rsidP="00456ECE">
      <w:pPr>
        <w:autoSpaceDE w:val="0"/>
        <w:jc w:val="center"/>
        <w:rPr>
          <w:rFonts w:ascii="Arial" w:hAnsi="Arial" w:cs="Arial"/>
          <w:b/>
          <w:bCs/>
          <w:sz w:val="22"/>
          <w:szCs w:val="22"/>
        </w:rPr>
      </w:pPr>
      <w:r w:rsidRPr="00666E68">
        <w:rPr>
          <w:rFonts w:ascii="Arial" w:hAnsi="Arial" w:cs="Arial"/>
          <w:b/>
          <w:bCs/>
          <w:sz w:val="22"/>
          <w:szCs w:val="22"/>
        </w:rPr>
        <w:t>infrastrukture za 2023. godinu</w:t>
      </w:r>
    </w:p>
    <w:p w:rsidR="00666E68" w:rsidRPr="00666E68" w:rsidRDefault="00666E68" w:rsidP="00456ECE">
      <w:pPr>
        <w:autoSpaceDE w:val="0"/>
        <w:jc w:val="center"/>
        <w:rPr>
          <w:rFonts w:ascii="Arial" w:hAnsi="Arial" w:cs="Arial"/>
          <w:b/>
          <w:bCs/>
          <w:sz w:val="22"/>
          <w:szCs w:val="22"/>
        </w:rPr>
      </w:pPr>
    </w:p>
    <w:p w:rsidR="00666E68" w:rsidRPr="00666E68" w:rsidRDefault="00666E68" w:rsidP="00666E68">
      <w:pPr>
        <w:autoSpaceDE w:val="0"/>
        <w:jc w:val="both"/>
        <w:rPr>
          <w:rFonts w:ascii="Arial" w:hAnsi="Arial" w:cs="Arial"/>
          <w:b/>
          <w:bCs/>
          <w:sz w:val="22"/>
          <w:szCs w:val="22"/>
        </w:rPr>
      </w:pPr>
    </w:p>
    <w:p w:rsidR="00666E68" w:rsidRDefault="00666E68" w:rsidP="00666E68">
      <w:pPr>
        <w:pStyle w:val="ListParagraph"/>
        <w:numPr>
          <w:ilvl w:val="0"/>
          <w:numId w:val="42"/>
        </w:numPr>
        <w:overflowPunct/>
        <w:autoSpaceDE/>
        <w:contextualSpacing/>
        <w:textAlignment w:val="auto"/>
        <w:rPr>
          <w:rFonts w:ascii="Arial" w:hAnsi="Arial" w:cs="Arial"/>
          <w:b/>
          <w:sz w:val="22"/>
          <w:szCs w:val="22"/>
        </w:rPr>
      </w:pPr>
      <w:r w:rsidRPr="00666E68">
        <w:rPr>
          <w:rFonts w:ascii="Arial" w:hAnsi="Arial" w:cs="Arial"/>
          <w:b/>
          <w:sz w:val="22"/>
          <w:szCs w:val="22"/>
        </w:rPr>
        <w:t>UVOD</w:t>
      </w:r>
    </w:p>
    <w:p w:rsidR="00666E68" w:rsidRPr="00666E68" w:rsidRDefault="00666E68" w:rsidP="00666E68">
      <w:pPr>
        <w:pStyle w:val="ListParagraph"/>
        <w:overflowPunct/>
        <w:autoSpaceDE/>
        <w:ind w:left="644"/>
        <w:contextualSpacing/>
        <w:textAlignment w:val="auto"/>
        <w:rPr>
          <w:rFonts w:ascii="Arial" w:hAnsi="Arial" w:cs="Arial"/>
          <w:b/>
          <w:sz w:val="22"/>
          <w:szCs w:val="22"/>
        </w:rPr>
      </w:pPr>
    </w:p>
    <w:p w:rsidR="00666E68" w:rsidRDefault="00666E68" w:rsidP="00666E68">
      <w:pPr>
        <w:autoSpaceDE w:val="0"/>
        <w:jc w:val="both"/>
        <w:rPr>
          <w:rFonts w:ascii="Arial" w:hAnsi="Arial" w:cs="Arial"/>
          <w:sz w:val="22"/>
          <w:szCs w:val="22"/>
        </w:rPr>
      </w:pPr>
      <w:r w:rsidRPr="00666E68">
        <w:rPr>
          <w:rFonts w:ascii="Arial" w:hAnsi="Arial" w:cs="Arial"/>
          <w:sz w:val="22"/>
          <w:szCs w:val="22"/>
        </w:rPr>
        <w:t>Programom građenja komunalne infrastrukture odnosno njegovim Izmjenama i dopunama za 2023. godinu (Službeni glasnik Grada Dubrovnika 17/22, 4/23, 15/23, 19/23, 21/23)</w:t>
      </w:r>
      <w:r w:rsidRPr="00666E68">
        <w:rPr>
          <w:rFonts w:ascii="Arial" w:eastAsia="TimesNewRoman" w:hAnsi="Arial" w:cs="Arial"/>
          <w:sz w:val="22"/>
          <w:szCs w:val="22"/>
        </w:rPr>
        <w:t xml:space="preserve"> </w:t>
      </w:r>
      <w:r w:rsidRPr="00666E68">
        <w:rPr>
          <w:rFonts w:ascii="Arial" w:hAnsi="Arial" w:cs="Arial"/>
          <w:color w:val="000000" w:themeColor="text1"/>
          <w:sz w:val="22"/>
          <w:szCs w:val="22"/>
        </w:rPr>
        <w:t>u nastavku teksta Program za</w:t>
      </w:r>
      <w:r w:rsidRPr="00666E68">
        <w:rPr>
          <w:rFonts w:ascii="Arial" w:hAnsi="Arial" w:cs="Arial"/>
          <w:sz w:val="22"/>
          <w:szCs w:val="22"/>
        </w:rPr>
        <w:t xml:space="preserve"> 2023. - utvrđen je: opis poslova s procjenom troškova za gradnju pojedinih objekata i uređaja, te za nabavu opreme i iskaz financijskih sredstava potrebnih za ostvarivanje Programa s naznakom izvora financiranja. Obveza Gradonačelnika je da podnese predstavničkom tijelu jedinice lokalne samouprave Izvješće o izvršenju programa građenja komunalne infrastrukture za prethodnu godinu istodobno kad i izvješće o izvršenju proračuna za prethodnu godinu. </w:t>
      </w:r>
    </w:p>
    <w:p w:rsidR="00666E68" w:rsidRPr="00666E68" w:rsidRDefault="00666E68" w:rsidP="00666E68">
      <w:pPr>
        <w:autoSpaceDE w:val="0"/>
        <w:jc w:val="both"/>
        <w:rPr>
          <w:rFonts w:ascii="Arial" w:hAnsi="Arial" w:cs="Arial"/>
          <w:color w:val="FF0000"/>
          <w:sz w:val="22"/>
          <w:szCs w:val="22"/>
        </w:rPr>
      </w:pPr>
    </w:p>
    <w:p w:rsidR="00666E68" w:rsidRPr="00666E68" w:rsidRDefault="00666E68" w:rsidP="00666E68">
      <w:pPr>
        <w:autoSpaceDE w:val="0"/>
        <w:jc w:val="both"/>
        <w:rPr>
          <w:rFonts w:ascii="Arial" w:hAnsi="Arial" w:cs="Arial"/>
          <w:sz w:val="22"/>
          <w:szCs w:val="22"/>
        </w:rPr>
      </w:pPr>
      <w:r w:rsidRPr="00666E68">
        <w:rPr>
          <w:rFonts w:ascii="Arial" w:hAnsi="Arial" w:cs="Arial"/>
          <w:sz w:val="22"/>
          <w:szCs w:val="22"/>
        </w:rPr>
        <w:t>Program za 2023. godinu se financirao iz proračunskih sredstava, turističke pristojbe, fondova i kredita</w:t>
      </w:r>
    </w:p>
    <w:p w:rsidR="00666E68" w:rsidRPr="00666E68" w:rsidRDefault="00666E68" w:rsidP="00666E68">
      <w:pPr>
        <w:autoSpaceDE w:val="0"/>
        <w:jc w:val="both"/>
        <w:rPr>
          <w:rFonts w:ascii="Arial" w:hAnsi="Arial" w:cs="Arial"/>
          <w:sz w:val="22"/>
          <w:szCs w:val="22"/>
        </w:rPr>
      </w:pPr>
    </w:p>
    <w:p w:rsidR="00666E68" w:rsidRPr="00666E68" w:rsidRDefault="00666E68" w:rsidP="00666E68">
      <w:pPr>
        <w:autoSpaceDE w:val="0"/>
        <w:jc w:val="both"/>
        <w:rPr>
          <w:rFonts w:ascii="Arial" w:hAnsi="Arial" w:cs="Arial"/>
          <w:color w:val="FF0000"/>
          <w:sz w:val="22"/>
          <w:szCs w:val="22"/>
        </w:rPr>
      </w:pPr>
      <w:r w:rsidRPr="00666E68">
        <w:rPr>
          <w:rFonts w:ascii="Arial" w:hAnsi="Arial" w:cs="Arial"/>
          <w:sz w:val="22"/>
          <w:szCs w:val="22"/>
        </w:rPr>
        <w:t>Ukupna sredstva utrošena za izvršenje Programa za 2023. godinu iznose 11.293.146,97 € što je 87,47% od planiranih sredstava.</w:t>
      </w:r>
      <w:r w:rsidRPr="00666E68">
        <w:rPr>
          <w:rFonts w:ascii="Arial" w:hAnsi="Arial" w:cs="Arial"/>
          <w:color w:val="FF0000"/>
          <w:sz w:val="22"/>
          <w:szCs w:val="22"/>
        </w:rPr>
        <w:t xml:space="preserve"> </w:t>
      </w:r>
      <w:r w:rsidRPr="00666E68">
        <w:rPr>
          <w:rFonts w:ascii="Arial" w:hAnsi="Arial" w:cs="Arial"/>
          <w:sz w:val="22"/>
          <w:szCs w:val="22"/>
        </w:rPr>
        <w:t>Utrošena sredstva proračunskih sredstava iznose 3.157.969,38 € od planiranih 4.393.124,00 €</w:t>
      </w:r>
      <w:r w:rsidRPr="00666E68">
        <w:rPr>
          <w:rFonts w:ascii="Arial" w:hAnsi="Arial" w:cs="Arial"/>
          <w:color w:val="FF0000"/>
          <w:sz w:val="22"/>
          <w:szCs w:val="22"/>
        </w:rPr>
        <w:t xml:space="preserve">. </w:t>
      </w:r>
      <w:r w:rsidRPr="00666E68">
        <w:rPr>
          <w:rFonts w:ascii="Arial" w:hAnsi="Arial" w:cs="Arial"/>
          <w:sz w:val="22"/>
          <w:szCs w:val="22"/>
        </w:rPr>
        <w:t>Od planiranih 72.494,00 € turističke pristojbe utrošeno je 52.362,33 €. Sredstava iz fondova utrošeno 7.241.021,26 € od planiranih 7.603.155,00 €, dok je kredita utrošeno koliko je i planirano 841.794,00 €.</w:t>
      </w:r>
    </w:p>
    <w:p w:rsidR="00666E68" w:rsidRPr="00666E68" w:rsidRDefault="00666E68" w:rsidP="00666E68">
      <w:pPr>
        <w:autoSpaceDE w:val="0"/>
        <w:jc w:val="both"/>
        <w:rPr>
          <w:rFonts w:ascii="Arial" w:hAnsi="Arial" w:cs="Arial"/>
          <w:sz w:val="22"/>
          <w:szCs w:val="22"/>
        </w:rPr>
      </w:pPr>
    </w:p>
    <w:p w:rsidR="00666E68" w:rsidRPr="00666E68" w:rsidRDefault="00666E68" w:rsidP="00666E68">
      <w:pPr>
        <w:autoSpaceDE w:val="0"/>
        <w:jc w:val="both"/>
        <w:rPr>
          <w:rFonts w:ascii="Arial" w:hAnsi="Arial" w:cs="Arial"/>
          <w:sz w:val="22"/>
          <w:szCs w:val="22"/>
        </w:rPr>
      </w:pPr>
      <w:r w:rsidRPr="00666E68">
        <w:rPr>
          <w:rFonts w:ascii="Arial" w:hAnsi="Arial" w:cs="Arial"/>
          <w:sz w:val="22"/>
          <w:szCs w:val="22"/>
        </w:rPr>
        <w:t>Programom građenja za 2023. utvrđeni su objekti i uređaji komunalne infrastrukture koji su se pripremali za izgradnju i čija se izgradnja planirala tijekom 2023. godine i to za:</w:t>
      </w:r>
    </w:p>
    <w:p w:rsidR="00666E68" w:rsidRPr="00666E68" w:rsidRDefault="00666E68" w:rsidP="00172903">
      <w:pPr>
        <w:pStyle w:val="NormalWeb"/>
        <w:numPr>
          <w:ilvl w:val="0"/>
          <w:numId w:val="61"/>
        </w:numPr>
        <w:shd w:val="clear" w:color="auto" w:fill="FFFFFF"/>
        <w:spacing w:before="0" w:beforeAutospacing="0" w:after="0" w:afterAutospacing="0"/>
        <w:ind w:left="851" w:hanging="425"/>
        <w:rPr>
          <w:rFonts w:ascii="Arial" w:hAnsi="Arial" w:cs="Arial"/>
          <w:color w:val="333333"/>
          <w:sz w:val="22"/>
          <w:szCs w:val="22"/>
        </w:rPr>
      </w:pPr>
      <w:r w:rsidRPr="00666E68">
        <w:rPr>
          <w:rFonts w:ascii="Arial" w:hAnsi="Arial" w:cs="Arial"/>
          <w:color w:val="000000"/>
          <w:sz w:val="22"/>
          <w:szCs w:val="22"/>
        </w:rPr>
        <w:t>građevine komunalne infrastrukture koje će se graditi radi uređenja neuređenih dijelova građevinskog područja,</w:t>
      </w:r>
    </w:p>
    <w:p w:rsidR="00666E68" w:rsidRPr="00666E68" w:rsidRDefault="00666E68" w:rsidP="00172903">
      <w:pPr>
        <w:pStyle w:val="NormalWeb"/>
        <w:numPr>
          <w:ilvl w:val="0"/>
          <w:numId w:val="61"/>
        </w:numPr>
        <w:shd w:val="clear" w:color="auto" w:fill="FFFFFF"/>
        <w:spacing w:before="0" w:beforeAutospacing="0" w:after="0" w:afterAutospacing="0"/>
        <w:ind w:left="851" w:hanging="425"/>
        <w:rPr>
          <w:rFonts w:ascii="Arial" w:hAnsi="Arial" w:cs="Arial"/>
          <w:color w:val="000000"/>
          <w:sz w:val="22"/>
          <w:szCs w:val="22"/>
        </w:rPr>
      </w:pPr>
      <w:r w:rsidRPr="00666E68">
        <w:rPr>
          <w:rFonts w:ascii="Arial" w:hAnsi="Arial" w:cs="Arial"/>
          <w:color w:val="000000"/>
          <w:sz w:val="22"/>
          <w:szCs w:val="22"/>
        </w:rPr>
        <w:t>građevine komunalne infrastrukture koje će se graditi u uređenim dijelovima građevinskog područja,</w:t>
      </w:r>
    </w:p>
    <w:p w:rsidR="00666E68" w:rsidRPr="00666E68" w:rsidRDefault="00666E68" w:rsidP="00172903">
      <w:pPr>
        <w:pStyle w:val="NormalWeb"/>
        <w:numPr>
          <w:ilvl w:val="0"/>
          <w:numId w:val="61"/>
        </w:numPr>
        <w:shd w:val="clear" w:color="auto" w:fill="FFFFFF"/>
        <w:spacing w:before="0" w:beforeAutospacing="0" w:after="0" w:afterAutospacing="0"/>
        <w:ind w:left="851" w:hanging="425"/>
        <w:rPr>
          <w:rFonts w:ascii="Arial" w:hAnsi="Arial" w:cs="Arial"/>
          <w:color w:val="000000"/>
          <w:sz w:val="22"/>
          <w:szCs w:val="22"/>
        </w:rPr>
      </w:pPr>
      <w:r w:rsidRPr="00666E68">
        <w:rPr>
          <w:rFonts w:ascii="Arial" w:eastAsia="Arial" w:hAnsi="Arial" w:cs="Arial"/>
          <w:sz w:val="22"/>
          <w:szCs w:val="22"/>
          <w:lang w:bidi="hr-HR"/>
        </w:rPr>
        <w:lastRenderedPageBreak/>
        <w:t>građevine komunalne infrastrukture koje će se graditi izvan građevinskog područja</w:t>
      </w:r>
    </w:p>
    <w:p w:rsidR="00666E68" w:rsidRPr="00666E68" w:rsidRDefault="00666E68" w:rsidP="00172903">
      <w:pPr>
        <w:pStyle w:val="NormalWeb"/>
        <w:numPr>
          <w:ilvl w:val="0"/>
          <w:numId w:val="61"/>
        </w:numPr>
        <w:shd w:val="clear" w:color="auto" w:fill="FFFFFF"/>
        <w:spacing w:before="0" w:beforeAutospacing="0" w:after="0" w:afterAutospacing="0"/>
        <w:ind w:left="851" w:hanging="425"/>
        <w:rPr>
          <w:rFonts w:ascii="Arial" w:hAnsi="Arial" w:cs="Arial"/>
          <w:color w:val="000000"/>
          <w:sz w:val="22"/>
          <w:szCs w:val="22"/>
        </w:rPr>
      </w:pPr>
      <w:r w:rsidRPr="00666E68">
        <w:rPr>
          <w:rFonts w:ascii="Arial" w:hAnsi="Arial" w:cs="Arial"/>
          <w:color w:val="000000"/>
          <w:sz w:val="22"/>
          <w:szCs w:val="22"/>
        </w:rPr>
        <w:t>postojeće građevine komunalne infrastrukture koje će se rekonstruirati i način rekonstrukcije.</w:t>
      </w:r>
    </w:p>
    <w:p w:rsidR="00666E68" w:rsidRPr="00666E68" w:rsidRDefault="00666E68" w:rsidP="00666E68">
      <w:pPr>
        <w:autoSpaceDE w:val="0"/>
        <w:jc w:val="both"/>
        <w:rPr>
          <w:rFonts w:ascii="Arial" w:hAnsi="Arial" w:cs="Arial"/>
          <w:sz w:val="22"/>
          <w:szCs w:val="22"/>
        </w:rPr>
      </w:pPr>
    </w:p>
    <w:p w:rsidR="00666E68" w:rsidRPr="00666E68" w:rsidRDefault="00666E68" w:rsidP="00666E68">
      <w:pPr>
        <w:jc w:val="both"/>
        <w:rPr>
          <w:rFonts w:ascii="Arial" w:hAnsi="Arial" w:cs="Arial"/>
          <w:sz w:val="22"/>
          <w:szCs w:val="22"/>
        </w:rPr>
      </w:pPr>
      <w:r w:rsidRPr="00666E68">
        <w:rPr>
          <w:rFonts w:ascii="Arial" w:hAnsi="Arial" w:cs="Arial"/>
          <w:sz w:val="22"/>
          <w:szCs w:val="22"/>
        </w:rPr>
        <w:t>Ovo Izvješće podnosi se za razdoblje trajanja Programa za 2023. godinu, od 01. siječnja 2023. godine do 31. prosinca 2023. godine. Tijekom izvještajnog razdoblja napravljene su aktivnosti potrebne za izradu projektne dokumentacije, kao i sve popratne usluge za vrijeme izvođenja radova (npr. nadzor gradnje, voditelj projekta, projektantski nadzor i sl.)</w:t>
      </w:r>
    </w:p>
    <w:p w:rsidR="00666E68" w:rsidRPr="00666E68" w:rsidRDefault="00666E68" w:rsidP="00666E68">
      <w:pPr>
        <w:jc w:val="both"/>
        <w:rPr>
          <w:rFonts w:ascii="Arial" w:hAnsi="Arial" w:cs="Arial"/>
          <w:sz w:val="22"/>
          <w:szCs w:val="22"/>
        </w:rPr>
      </w:pPr>
    </w:p>
    <w:p w:rsidR="00666E68" w:rsidRPr="00666E68" w:rsidRDefault="00666E68" w:rsidP="00666E68">
      <w:pPr>
        <w:jc w:val="both"/>
        <w:rPr>
          <w:rFonts w:ascii="Arial" w:hAnsi="Arial" w:cs="Arial"/>
          <w:sz w:val="22"/>
          <w:szCs w:val="22"/>
        </w:rPr>
      </w:pPr>
    </w:p>
    <w:p w:rsidR="00666E68" w:rsidRPr="00666E68" w:rsidRDefault="00666E68" w:rsidP="00666E68">
      <w:pPr>
        <w:pStyle w:val="ListParagraph"/>
        <w:numPr>
          <w:ilvl w:val="0"/>
          <w:numId w:val="42"/>
        </w:numPr>
        <w:overflowPunct/>
        <w:contextualSpacing/>
        <w:textAlignment w:val="auto"/>
        <w:rPr>
          <w:rFonts w:ascii="Arial" w:eastAsia="TimesNewRoman" w:hAnsi="Arial" w:cs="Arial"/>
          <w:b/>
          <w:bCs/>
          <w:sz w:val="22"/>
          <w:szCs w:val="22"/>
        </w:rPr>
      </w:pPr>
      <w:r w:rsidRPr="00666E68">
        <w:rPr>
          <w:rFonts w:ascii="Arial" w:hAnsi="Arial" w:cs="Arial"/>
          <w:b/>
          <w:color w:val="000000"/>
          <w:sz w:val="22"/>
          <w:szCs w:val="22"/>
        </w:rPr>
        <w:t>GRAĐEVINE KOMUNALNE INFRASTRUKTURE KOJE ĆE SE GRADITI RADI UREĐENJA NEUREĐENIH DIJELOVA GRAĐEVINSKOG PODRUČJA</w:t>
      </w:r>
    </w:p>
    <w:p w:rsidR="00666E68" w:rsidRPr="00666E68" w:rsidRDefault="00666E68" w:rsidP="00666E68">
      <w:pPr>
        <w:autoSpaceDE w:val="0"/>
        <w:rPr>
          <w:rFonts w:ascii="Arial" w:eastAsia="TimesNewRoman" w:hAnsi="Arial" w:cs="Arial"/>
          <w:b/>
          <w:bCs/>
          <w:sz w:val="22"/>
          <w:szCs w:val="22"/>
        </w:rPr>
      </w:pPr>
    </w:p>
    <w:p w:rsidR="00666E68" w:rsidRDefault="00666E68" w:rsidP="00666E68">
      <w:pPr>
        <w:jc w:val="both"/>
        <w:rPr>
          <w:rFonts w:ascii="Arial" w:hAnsi="Arial" w:cs="Arial"/>
          <w:sz w:val="22"/>
          <w:szCs w:val="22"/>
        </w:rPr>
      </w:pPr>
      <w:r w:rsidRPr="00666E68">
        <w:rPr>
          <w:rFonts w:ascii="Arial" w:hAnsi="Arial" w:cs="Arial"/>
          <w:noProof/>
          <w:sz w:val="22"/>
          <w:szCs w:val="22"/>
        </w:rPr>
        <w:t xml:space="preserve">Ukupna ulaganja u realizaciju građevina komunalne infrastrukture koje će se graditi radi uređenja neuređenih dijelova građevinskog područja </w:t>
      </w:r>
      <w:r w:rsidRPr="00666E68">
        <w:rPr>
          <w:rFonts w:ascii="Arial" w:hAnsi="Arial" w:cs="Arial"/>
          <w:sz w:val="22"/>
          <w:szCs w:val="22"/>
        </w:rPr>
        <w:t>iznose 1.179.867,22 € što je 98,21% od planiranih 1.201.385,00 €, a prikazano kako slijedi:</w:t>
      </w:r>
    </w:p>
    <w:p w:rsidR="00666E68" w:rsidRPr="00666E68" w:rsidRDefault="00666E68" w:rsidP="00666E68">
      <w:pPr>
        <w:jc w:val="both"/>
        <w:rPr>
          <w:rFonts w:ascii="Arial" w:hAnsi="Arial" w:cs="Arial"/>
          <w:sz w:val="22"/>
          <w:szCs w:val="22"/>
        </w:rPr>
      </w:pPr>
    </w:p>
    <w:p w:rsidR="00666E68" w:rsidRPr="00666E68" w:rsidRDefault="00666E68" w:rsidP="00666E68">
      <w:pPr>
        <w:pStyle w:val="ListParagraph"/>
        <w:numPr>
          <w:ilvl w:val="0"/>
          <w:numId w:val="48"/>
        </w:numPr>
        <w:overflowPunct/>
        <w:autoSpaceDE/>
        <w:contextualSpacing/>
        <w:jc w:val="both"/>
        <w:textAlignment w:val="auto"/>
        <w:rPr>
          <w:rFonts w:ascii="Arial" w:hAnsi="Arial" w:cs="Arial"/>
          <w:b/>
          <w:sz w:val="22"/>
          <w:szCs w:val="22"/>
        </w:rPr>
      </w:pPr>
      <w:r w:rsidRPr="00666E68">
        <w:rPr>
          <w:rFonts w:ascii="Arial" w:hAnsi="Arial" w:cs="Arial"/>
          <w:b/>
          <w:sz w:val="22"/>
          <w:szCs w:val="22"/>
        </w:rPr>
        <w:t>Nerazvrstane ceste</w:t>
      </w:r>
    </w:p>
    <w:tbl>
      <w:tblPr>
        <w:tblW w:w="9229" w:type="dxa"/>
        <w:tblLook w:val="04A0" w:firstRow="1" w:lastRow="0" w:firstColumn="1" w:lastColumn="0" w:noHBand="0" w:noVBand="1"/>
      </w:tblPr>
      <w:tblGrid>
        <w:gridCol w:w="941"/>
        <w:gridCol w:w="3927"/>
        <w:gridCol w:w="1370"/>
        <w:gridCol w:w="1581"/>
        <w:gridCol w:w="1410"/>
      </w:tblGrid>
      <w:tr w:rsidR="00666E68" w:rsidRPr="00666E68" w:rsidTr="00172903">
        <w:trPr>
          <w:trHeight w:val="41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927" w:type="dxa"/>
            <w:tcBorders>
              <w:top w:val="single" w:sz="4" w:space="0" w:color="auto"/>
              <w:left w:val="nil"/>
              <w:bottom w:val="single" w:sz="4" w:space="0" w:color="auto"/>
              <w:right w:val="single" w:sz="4" w:space="0" w:color="000000"/>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81" w:type="dxa"/>
            <w:tcBorders>
              <w:top w:val="single" w:sz="4" w:space="0" w:color="auto"/>
              <w:left w:val="nil"/>
              <w:bottom w:val="single" w:sz="4" w:space="0" w:color="auto"/>
              <w:right w:val="nil"/>
            </w:tcBorders>
            <w:shd w:val="clear" w:color="auto" w:fill="auto"/>
            <w:vAlign w:val="center"/>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w:t>
            </w:r>
          </w:p>
        </w:tc>
        <w:tc>
          <w:tcPr>
            <w:tcW w:w="3927"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xml:space="preserve">PROJEKTNA DOKUMENTACIJA </w:t>
            </w:r>
          </w:p>
        </w:tc>
        <w:tc>
          <w:tcPr>
            <w:tcW w:w="137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75.000,00    </w:t>
            </w:r>
          </w:p>
        </w:tc>
        <w:tc>
          <w:tcPr>
            <w:tcW w:w="1581"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60.000,00 </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80,00</w:t>
            </w:r>
          </w:p>
        </w:tc>
      </w:tr>
      <w:tr w:rsidR="00666E68" w:rsidRPr="00666E68" w:rsidTr="0017290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w:t>
            </w:r>
          </w:p>
        </w:tc>
        <w:tc>
          <w:tcPr>
            <w:tcW w:w="3927"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7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75.000,00    </w:t>
            </w:r>
          </w:p>
        </w:tc>
        <w:tc>
          <w:tcPr>
            <w:tcW w:w="1581"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60.000,00 </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80,00</w:t>
            </w:r>
          </w:p>
        </w:tc>
      </w:tr>
      <w:tr w:rsidR="00666E68" w:rsidRPr="00666E68" w:rsidTr="0017290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w:t>
            </w:r>
          </w:p>
        </w:tc>
        <w:tc>
          <w:tcPr>
            <w:tcW w:w="3927" w:type="dxa"/>
            <w:tcBorders>
              <w:top w:val="single" w:sz="4" w:space="0" w:color="auto"/>
              <w:left w:val="nil"/>
              <w:bottom w:val="single" w:sz="4" w:space="0" w:color="auto"/>
              <w:right w:val="single" w:sz="4" w:space="0" w:color="000000"/>
            </w:tcBorders>
            <w:shd w:val="clear" w:color="auto" w:fill="auto"/>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CESTA TAMARIĆ</w:t>
            </w:r>
          </w:p>
        </w:tc>
        <w:tc>
          <w:tcPr>
            <w:tcW w:w="137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442.863,00    </w:t>
            </w:r>
          </w:p>
        </w:tc>
        <w:tc>
          <w:tcPr>
            <w:tcW w:w="1581"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436.690,64</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98,61</w:t>
            </w:r>
          </w:p>
        </w:tc>
      </w:tr>
      <w:tr w:rsidR="00666E68" w:rsidRPr="00666E68" w:rsidTr="0017290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927"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7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442.863,00    </w:t>
            </w:r>
          </w:p>
        </w:tc>
        <w:tc>
          <w:tcPr>
            <w:tcW w:w="1581"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436.690,64</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98,61</w:t>
            </w:r>
          </w:p>
        </w:tc>
      </w:tr>
      <w:tr w:rsidR="00666E68" w:rsidRPr="00666E68" w:rsidTr="0017290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3927"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37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c>
          <w:tcPr>
            <w:tcW w:w="1581"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215"/>
        </w:trPr>
        <w:tc>
          <w:tcPr>
            <w:tcW w:w="941"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3.</w:t>
            </w:r>
          </w:p>
        </w:tc>
        <w:tc>
          <w:tcPr>
            <w:tcW w:w="3927"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Sveukupno nerazvrstane ceste</w:t>
            </w:r>
          </w:p>
        </w:tc>
        <w:tc>
          <w:tcPr>
            <w:tcW w:w="137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517.863,00    </w:t>
            </w:r>
          </w:p>
        </w:tc>
        <w:tc>
          <w:tcPr>
            <w:tcW w:w="1581" w:type="dxa"/>
            <w:tcBorders>
              <w:top w:val="nil"/>
              <w:left w:val="nil"/>
              <w:bottom w:val="single" w:sz="4" w:space="0" w:color="auto"/>
              <w:right w:val="nil"/>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496.690,64    </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95,91</w:t>
            </w:r>
          </w:p>
        </w:tc>
      </w:tr>
      <w:tr w:rsidR="00666E68" w:rsidRPr="00666E68" w:rsidTr="0017290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3.1.</w:t>
            </w:r>
          </w:p>
        </w:tc>
        <w:tc>
          <w:tcPr>
            <w:tcW w:w="3927" w:type="dxa"/>
            <w:tcBorders>
              <w:top w:val="single" w:sz="4" w:space="0" w:color="auto"/>
              <w:left w:val="nil"/>
              <w:bottom w:val="single" w:sz="4" w:space="0" w:color="auto"/>
              <w:right w:val="single" w:sz="4" w:space="0" w:color="000000"/>
            </w:tcBorders>
            <w:shd w:val="clear" w:color="auto" w:fill="auto"/>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37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517.863,00    </w:t>
            </w:r>
          </w:p>
        </w:tc>
        <w:tc>
          <w:tcPr>
            <w:tcW w:w="1581" w:type="dxa"/>
            <w:tcBorders>
              <w:top w:val="nil"/>
              <w:left w:val="nil"/>
              <w:bottom w:val="single" w:sz="4" w:space="0" w:color="auto"/>
              <w:right w:val="nil"/>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496.690,64    </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95,91</w:t>
            </w:r>
          </w:p>
        </w:tc>
      </w:tr>
    </w:tbl>
    <w:p w:rsidR="00666E68" w:rsidRPr="00666E68" w:rsidRDefault="00666E68" w:rsidP="00666E68">
      <w:pPr>
        <w:autoSpaceDE w:val="0"/>
        <w:jc w:val="both"/>
        <w:rPr>
          <w:rFonts w:ascii="Arial" w:hAnsi="Arial" w:cs="Arial"/>
          <w:sz w:val="22"/>
          <w:szCs w:val="22"/>
        </w:rPr>
      </w:pPr>
    </w:p>
    <w:p w:rsidR="00666E68" w:rsidRPr="00666E68" w:rsidRDefault="00666E68" w:rsidP="00666E68">
      <w:pPr>
        <w:numPr>
          <w:ilvl w:val="0"/>
          <w:numId w:val="44"/>
        </w:numPr>
        <w:suppressAutoHyphens/>
        <w:spacing w:after="80"/>
        <w:jc w:val="both"/>
        <w:rPr>
          <w:rFonts w:ascii="Arial" w:hAnsi="Arial" w:cs="Arial"/>
          <w:sz w:val="22"/>
          <w:szCs w:val="22"/>
        </w:rPr>
      </w:pPr>
      <w:bookmarkStart w:id="22" w:name="_Hlk531351591"/>
      <w:r w:rsidRPr="00666E68">
        <w:rPr>
          <w:rFonts w:ascii="Arial" w:hAnsi="Arial" w:cs="Arial"/>
          <w:sz w:val="22"/>
          <w:szCs w:val="22"/>
        </w:rPr>
        <w:t>PROJEKTNA DOKUMENTACIJA – priprema i izrada projektne dokumentacije kao preduvjet za početak građevinskih radova radi uređenja  prometnica u neuređenim dijelovima građevinskog područja</w:t>
      </w:r>
      <w:bookmarkEnd w:id="22"/>
      <w:r w:rsidRPr="00666E68">
        <w:rPr>
          <w:rFonts w:ascii="Arial" w:hAnsi="Arial" w:cs="Arial"/>
          <w:sz w:val="22"/>
          <w:szCs w:val="22"/>
        </w:rPr>
        <w:t xml:space="preserve"> Grada Dubrovnika. Od planiranih 75.000,00 € utrošeno je 60.000,00 € ili 80,00%. (UO za izgradnju i upravljanje projektima).</w:t>
      </w:r>
    </w:p>
    <w:p w:rsidR="00666E68" w:rsidRPr="00666E68" w:rsidRDefault="00666E68" w:rsidP="00666E68">
      <w:pPr>
        <w:numPr>
          <w:ilvl w:val="0"/>
          <w:numId w:val="44"/>
        </w:numPr>
        <w:suppressAutoHyphens/>
        <w:jc w:val="both"/>
        <w:rPr>
          <w:rFonts w:ascii="Arial" w:hAnsi="Arial" w:cs="Arial"/>
          <w:color w:val="FF0000"/>
          <w:sz w:val="22"/>
          <w:szCs w:val="22"/>
        </w:rPr>
      </w:pPr>
      <w:r w:rsidRPr="00666E68">
        <w:rPr>
          <w:rFonts w:ascii="Arial" w:hAnsi="Arial" w:cs="Arial"/>
          <w:sz w:val="22"/>
          <w:szCs w:val="22"/>
        </w:rPr>
        <w:t xml:space="preserve">CESTA TAMARIĆ – Radovi izgradnje gradske ceste profila E1, na području Tamarića u Mokošici. Navedena prometnica spaja Osnovnu školu Mokošica sa nerazvrstanom cestom Lozica-Mokošica-Komolac-Sustjepan. Glavna cesta planira se kao dvosmjerna sa obostranim nogostupom i pripadajućom infrastrukturom unutar trupa prometnice.        </w:t>
      </w:r>
      <w:r w:rsidRPr="00666E68">
        <w:rPr>
          <w:rFonts w:ascii="Arial" w:hAnsi="Arial" w:cs="Arial"/>
          <w:color w:val="FF0000"/>
          <w:sz w:val="22"/>
          <w:szCs w:val="22"/>
        </w:rPr>
        <w:t xml:space="preserve">      </w:t>
      </w:r>
      <w:r w:rsidRPr="00666E68">
        <w:rPr>
          <w:rFonts w:ascii="Arial" w:hAnsi="Arial" w:cs="Arial"/>
          <w:sz w:val="22"/>
          <w:szCs w:val="22"/>
        </w:rPr>
        <w:t xml:space="preserve"> Od planiranih 442.863,00 € utrošeno je 436.690,64 € ili 98,61%. </w:t>
      </w:r>
    </w:p>
    <w:p w:rsidR="00666E68" w:rsidRPr="00666E68" w:rsidRDefault="00666E68" w:rsidP="00666E68">
      <w:pPr>
        <w:jc w:val="both"/>
        <w:rPr>
          <w:rFonts w:ascii="Arial" w:hAnsi="Arial" w:cs="Arial"/>
          <w:sz w:val="22"/>
          <w:szCs w:val="22"/>
        </w:rPr>
      </w:pPr>
    </w:p>
    <w:p w:rsidR="00666E68" w:rsidRPr="00666E68" w:rsidRDefault="00666E68" w:rsidP="00666E68">
      <w:pPr>
        <w:pStyle w:val="ListParagraph"/>
        <w:numPr>
          <w:ilvl w:val="0"/>
          <w:numId w:val="48"/>
        </w:numPr>
        <w:overflowPunct/>
        <w:autoSpaceDE/>
        <w:spacing w:after="80"/>
        <w:contextualSpacing/>
        <w:jc w:val="both"/>
        <w:textAlignment w:val="auto"/>
        <w:rPr>
          <w:rFonts w:ascii="Arial" w:hAnsi="Arial" w:cs="Arial"/>
          <w:b/>
          <w:sz w:val="22"/>
          <w:szCs w:val="22"/>
        </w:rPr>
      </w:pPr>
      <w:r w:rsidRPr="00666E68">
        <w:rPr>
          <w:rFonts w:ascii="Arial" w:hAnsi="Arial" w:cs="Arial"/>
          <w:b/>
          <w:sz w:val="22"/>
          <w:szCs w:val="22"/>
        </w:rPr>
        <w:t xml:space="preserve">Groblje </w:t>
      </w:r>
    </w:p>
    <w:p w:rsidR="00666E68" w:rsidRPr="00666E68" w:rsidRDefault="00666E68" w:rsidP="00666E68">
      <w:pPr>
        <w:pStyle w:val="ListParagraph"/>
        <w:spacing w:after="80"/>
        <w:jc w:val="both"/>
        <w:rPr>
          <w:rFonts w:ascii="Arial" w:hAnsi="Arial" w:cs="Arial"/>
          <w:sz w:val="22"/>
          <w:szCs w:val="22"/>
        </w:rPr>
      </w:pPr>
    </w:p>
    <w:tbl>
      <w:tblPr>
        <w:tblW w:w="9302" w:type="dxa"/>
        <w:tblLook w:val="04A0" w:firstRow="1" w:lastRow="0" w:firstColumn="1" w:lastColumn="0" w:noHBand="0" w:noVBand="1"/>
      </w:tblPr>
      <w:tblGrid>
        <w:gridCol w:w="877"/>
        <w:gridCol w:w="3958"/>
        <w:gridCol w:w="1452"/>
        <w:gridCol w:w="1593"/>
        <w:gridCol w:w="1422"/>
      </w:tblGrid>
      <w:tr w:rsidR="00666E68" w:rsidRPr="00666E68" w:rsidTr="00172903">
        <w:trPr>
          <w:trHeight w:val="412"/>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958" w:type="dxa"/>
            <w:tcBorders>
              <w:top w:val="single" w:sz="4" w:space="0" w:color="auto"/>
              <w:left w:val="nil"/>
              <w:bottom w:val="single" w:sz="4" w:space="0" w:color="auto"/>
              <w:right w:val="single" w:sz="4" w:space="0" w:color="000000"/>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206"/>
        </w:trPr>
        <w:tc>
          <w:tcPr>
            <w:tcW w:w="877"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w:t>
            </w:r>
          </w:p>
        </w:tc>
        <w:tc>
          <w:tcPr>
            <w:tcW w:w="3958"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IZGRADNJA GROBLJA NA DUBCU</w:t>
            </w:r>
          </w:p>
        </w:tc>
        <w:tc>
          <w:tcPr>
            <w:tcW w:w="14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683.522,00    </w:t>
            </w:r>
          </w:p>
        </w:tc>
        <w:tc>
          <w:tcPr>
            <w:tcW w:w="159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683.176,58    </w:t>
            </w:r>
          </w:p>
        </w:tc>
        <w:tc>
          <w:tcPr>
            <w:tcW w:w="142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99,95</w:t>
            </w:r>
          </w:p>
        </w:tc>
      </w:tr>
      <w:tr w:rsidR="00666E68" w:rsidRPr="00666E68" w:rsidTr="00172903">
        <w:trPr>
          <w:trHeight w:val="206"/>
        </w:trPr>
        <w:tc>
          <w:tcPr>
            <w:tcW w:w="877"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w:t>
            </w:r>
          </w:p>
        </w:tc>
        <w:tc>
          <w:tcPr>
            <w:tcW w:w="3958" w:type="dxa"/>
            <w:tcBorders>
              <w:top w:val="single" w:sz="4" w:space="0" w:color="auto"/>
              <w:left w:val="nil"/>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4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683.522,00    </w:t>
            </w:r>
          </w:p>
        </w:tc>
        <w:tc>
          <w:tcPr>
            <w:tcW w:w="159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683.176,58</w:t>
            </w:r>
          </w:p>
        </w:tc>
        <w:tc>
          <w:tcPr>
            <w:tcW w:w="142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99,95</w:t>
            </w:r>
          </w:p>
        </w:tc>
      </w:tr>
      <w:tr w:rsidR="00666E68" w:rsidRPr="00666E68" w:rsidTr="00172903">
        <w:trPr>
          <w:trHeight w:val="206"/>
        </w:trPr>
        <w:tc>
          <w:tcPr>
            <w:tcW w:w="877"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 </w:t>
            </w:r>
          </w:p>
        </w:tc>
        <w:tc>
          <w:tcPr>
            <w:tcW w:w="3958" w:type="dxa"/>
            <w:tcBorders>
              <w:top w:val="single" w:sz="4" w:space="0" w:color="auto"/>
              <w:left w:val="nil"/>
              <w:bottom w:val="single" w:sz="4" w:space="0" w:color="auto"/>
              <w:right w:val="single" w:sz="4" w:space="0" w:color="000000"/>
            </w:tcBorders>
            <w:shd w:val="clear" w:color="auto" w:fill="auto"/>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 </w:t>
            </w:r>
          </w:p>
        </w:tc>
        <w:tc>
          <w:tcPr>
            <w:tcW w:w="14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42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173"/>
        </w:trPr>
        <w:tc>
          <w:tcPr>
            <w:tcW w:w="877"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2.</w:t>
            </w:r>
          </w:p>
        </w:tc>
        <w:tc>
          <w:tcPr>
            <w:tcW w:w="3958" w:type="dxa"/>
            <w:tcBorders>
              <w:top w:val="single" w:sz="4" w:space="0" w:color="auto"/>
              <w:left w:val="nil"/>
              <w:bottom w:val="single" w:sz="4" w:space="0" w:color="auto"/>
              <w:right w:val="single" w:sz="4" w:space="0" w:color="000000"/>
            </w:tcBorders>
            <w:shd w:val="clear" w:color="auto" w:fill="auto"/>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Sveukupno groblja</w:t>
            </w:r>
          </w:p>
        </w:tc>
        <w:tc>
          <w:tcPr>
            <w:tcW w:w="14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683.522,00    </w:t>
            </w:r>
          </w:p>
        </w:tc>
        <w:tc>
          <w:tcPr>
            <w:tcW w:w="159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683.176,58</w:t>
            </w:r>
          </w:p>
        </w:tc>
        <w:tc>
          <w:tcPr>
            <w:tcW w:w="142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99,95</w:t>
            </w:r>
          </w:p>
        </w:tc>
      </w:tr>
      <w:tr w:rsidR="00666E68" w:rsidRPr="00666E68" w:rsidTr="00172903">
        <w:trPr>
          <w:trHeight w:val="217"/>
        </w:trPr>
        <w:tc>
          <w:tcPr>
            <w:tcW w:w="877"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958" w:type="dxa"/>
            <w:tcBorders>
              <w:top w:val="single" w:sz="4" w:space="0" w:color="auto"/>
              <w:left w:val="nil"/>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4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683.522,00    </w:t>
            </w:r>
          </w:p>
        </w:tc>
        <w:tc>
          <w:tcPr>
            <w:tcW w:w="159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683.176,58</w:t>
            </w:r>
          </w:p>
        </w:tc>
        <w:tc>
          <w:tcPr>
            <w:tcW w:w="142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99,95</w:t>
            </w:r>
          </w:p>
        </w:tc>
      </w:tr>
    </w:tbl>
    <w:p w:rsidR="00666E68" w:rsidRPr="00666E68" w:rsidRDefault="00666E68" w:rsidP="00456ECE">
      <w:pPr>
        <w:jc w:val="both"/>
        <w:rPr>
          <w:rFonts w:ascii="Arial" w:hAnsi="Arial" w:cs="Arial"/>
          <w:sz w:val="22"/>
          <w:szCs w:val="22"/>
        </w:rPr>
      </w:pPr>
      <w:bookmarkStart w:id="23" w:name="_GoBack"/>
    </w:p>
    <w:bookmarkEnd w:id="23"/>
    <w:p w:rsidR="00666E68" w:rsidRPr="00666E68" w:rsidRDefault="00666E68" w:rsidP="00666E68">
      <w:pPr>
        <w:numPr>
          <w:ilvl w:val="0"/>
          <w:numId w:val="26"/>
        </w:numPr>
        <w:suppressAutoHyphens/>
        <w:ind w:left="360"/>
        <w:jc w:val="both"/>
        <w:rPr>
          <w:rFonts w:ascii="Arial" w:hAnsi="Arial" w:cs="Arial"/>
          <w:b/>
          <w:sz w:val="22"/>
          <w:szCs w:val="22"/>
        </w:rPr>
      </w:pPr>
      <w:r w:rsidRPr="00666E68">
        <w:rPr>
          <w:rFonts w:ascii="Arial" w:hAnsi="Arial" w:cs="Arial"/>
          <w:sz w:val="22"/>
          <w:szCs w:val="22"/>
        </w:rPr>
        <w:t xml:space="preserve">IZGRADNJA GROBLJA NA DUBCU – rashodi za građenje groblja su vezani za sufinanciranje, zajedno sa Općinom Župa dubrovačka, izgradnja groblja sa svim pratećim objektima i infrastrukturom, od pristupne ceste, ceste unutar obuhvata groblja, parkiralište, kapelice, poslovnih objekata do dvorane za ispraćaj. Od planiranih 683.522,00 € utrošeno je 683.176,58 € ili 99,95%. </w:t>
      </w:r>
    </w:p>
    <w:p w:rsidR="00666E68" w:rsidRPr="00666E68" w:rsidRDefault="00666E68" w:rsidP="00666E68">
      <w:pPr>
        <w:suppressAutoHyphens/>
        <w:ind w:left="360"/>
        <w:jc w:val="both"/>
        <w:rPr>
          <w:rFonts w:ascii="Arial" w:hAnsi="Arial" w:cs="Arial"/>
          <w:b/>
          <w:sz w:val="22"/>
          <w:szCs w:val="22"/>
        </w:rPr>
      </w:pPr>
    </w:p>
    <w:p w:rsidR="00666E68" w:rsidRPr="00666E68" w:rsidRDefault="00666E68" w:rsidP="00666E68">
      <w:pPr>
        <w:jc w:val="both"/>
        <w:rPr>
          <w:rFonts w:ascii="Arial" w:hAnsi="Arial" w:cs="Arial"/>
          <w:b/>
          <w:sz w:val="22"/>
          <w:szCs w:val="22"/>
        </w:rPr>
      </w:pPr>
    </w:p>
    <w:p w:rsidR="00666E68" w:rsidRPr="00666E68" w:rsidRDefault="00666E68" w:rsidP="00666E68">
      <w:pPr>
        <w:pStyle w:val="ListParagraph"/>
        <w:numPr>
          <w:ilvl w:val="0"/>
          <w:numId w:val="45"/>
        </w:numPr>
        <w:overflowPunct/>
        <w:autoSpaceDE/>
        <w:spacing w:after="200"/>
        <w:ind w:right="851"/>
        <w:contextualSpacing/>
        <w:textAlignment w:val="auto"/>
        <w:rPr>
          <w:rFonts w:ascii="Arial" w:hAnsi="Arial" w:cs="Arial"/>
          <w:b/>
          <w:noProof/>
          <w:sz w:val="22"/>
          <w:szCs w:val="22"/>
          <w:lang w:eastAsia="hr-HR"/>
        </w:rPr>
      </w:pPr>
      <w:r w:rsidRPr="00666E68">
        <w:rPr>
          <w:rFonts w:ascii="Arial" w:hAnsi="Arial" w:cs="Arial"/>
          <w:b/>
          <w:noProof/>
          <w:sz w:val="22"/>
          <w:szCs w:val="22"/>
          <w:lang w:eastAsia="hr-HR"/>
        </w:rPr>
        <w:t>GRAĐEVINE KOMUNALNE INFRASTRUKTURE KOJE ĆE SE GRADITI U      UREĐENIM  DIJELOVIMA GRAĐEVINSKIH PODRUČJA</w:t>
      </w:r>
    </w:p>
    <w:p w:rsidR="00666E68" w:rsidRDefault="00666E68" w:rsidP="00666E68">
      <w:pPr>
        <w:rPr>
          <w:rFonts w:ascii="Arial" w:hAnsi="Arial" w:cs="Arial"/>
          <w:noProof/>
          <w:sz w:val="22"/>
          <w:szCs w:val="22"/>
        </w:rPr>
      </w:pPr>
      <w:r w:rsidRPr="00666E68">
        <w:rPr>
          <w:rFonts w:ascii="Arial" w:hAnsi="Arial" w:cs="Arial"/>
          <w:noProof/>
          <w:sz w:val="22"/>
          <w:szCs w:val="22"/>
        </w:rPr>
        <w:t xml:space="preserve">Ukupna ulaganja u realizaciju građevina komunalne infrastrukture koje će se graditi u uređenim dijelovima građevinskih područja iznose 507.172,12 </w:t>
      </w:r>
      <w:r w:rsidRPr="00666E68">
        <w:rPr>
          <w:rFonts w:ascii="Arial" w:hAnsi="Arial" w:cs="Arial"/>
          <w:sz w:val="22"/>
          <w:szCs w:val="22"/>
        </w:rPr>
        <w:t xml:space="preserve">€ </w:t>
      </w:r>
      <w:r w:rsidRPr="00666E68">
        <w:rPr>
          <w:rFonts w:ascii="Arial" w:hAnsi="Arial" w:cs="Arial"/>
          <w:noProof/>
          <w:sz w:val="22"/>
          <w:szCs w:val="22"/>
        </w:rPr>
        <w:t xml:space="preserve">što je 67,46% od planiranih 751.813,00 </w:t>
      </w:r>
      <w:r w:rsidRPr="00666E68">
        <w:rPr>
          <w:rFonts w:ascii="Arial" w:hAnsi="Arial" w:cs="Arial"/>
          <w:sz w:val="22"/>
          <w:szCs w:val="22"/>
        </w:rPr>
        <w:t>€</w:t>
      </w:r>
      <w:r w:rsidRPr="00666E68">
        <w:rPr>
          <w:rFonts w:ascii="Arial" w:hAnsi="Arial" w:cs="Arial"/>
          <w:noProof/>
          <w:sz w:val="22"/>
          <w:szCs w:val="22"/>
        </w:rPr>
        <w:t xml:space="preserve">, a prikazano kako slijedi: </w:t>
      </w:r>
    </w:p>
    <w:p w:rsidR="00666E68" w:rsidRPr="00666E68" w:rsidRDefault="00666E68" w:rsidP="00666E68">
      <w:pPr>
        <w:rPr>
          <w:rFonts w:ascii="Arial" w:hAnsi="Arial" w:cs="Arial"/>
          <w:noProof/>
          <w:sz w:val="22"/>
          <w:szCs w:val="22"/>
        </w:rPr>
      </w:pPr>
    </w:p>
    <w:p w:rsidR="00666E68" w:rsidRPr="00666E68" w:rsidRDefault="00666E68" w:rsidP="00666E68">
      <w:pPr>
        <w:pStyle w:val="ListParagraph"/>
        <w:numPr>
          <w:ilvl w:val="0"/>
          <w:numId w:val="49"/>
        </w:numPr>
        <w:overflowPunct/>
        <w:autoSpaceDE/>
        <w:contextualSpacing/>
        <w:textAlignment w:val="auto"/>
        <w:rPr>
          <w:rFonts w:ascii="Arial" w:hAnsi="Arial" w:cs="Arial"/>
          <w:b/>
          <w:noProof/>
          <w:sz w:val="22"/>
          <w:szCs w:val="22"/>
          <w:lang w:eastAsia="hr-HR"/>
        </w:rPr>
      </w:pPr>
      <w:r w:rsidRPr="00666E68">
        <w:rPr>
          <w:rFonts w:ascii="Arial" w:hAnsi="Arial" w:cs="Arial"/>
          <w:b/>
          <w:noProof/>
          <w:sz w:val="22"/>
          <w:szCs w:val="22"/>
          <w:lang w:eastAsia="hr-HR"/>
        </w:rPr>
        <w:t>Nerazvrstane ceste</w:t>
      </w:r>
    </w:p>
    <w:tbl>
      <w:tblPr>
        <w:tblW w:w="9314" w:type="dxa"/>
        <w:tblLook w:val="04A0" w:firstRow="1" w:lastRow="0" w:firstColumn="1" w:lastColumn="0" w:noHBand="0" w:noVBand="1"/>
      </w:tblPr>
      <w:tblGrid>
        <w:gridCol w:w="923"/>
        <w:gridCol w:w="3964"/>
        <w:gridCol w:w="1409"/>
        <w:gridCol w:w="1595"/>
        <w:gridCol w:w="1423"/>
      </w:tblGrid>
      <w:tr w:rsidR="00666E68" w:rsidRPr="00666E68" w:rsidTr="00172903">
        <w:trPr>
          <w:trHeight w:val="507"/>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964"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xml:space="preserve">PROJEKTNA DOKUMENTACIJA </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75.000,00    </w:t>
            </w:r>
          </w:p>
        </w:tc>
        <w:tc>
          <w:tcPr>
            <w:tcW w:w="159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52.000,00</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69,33</w:t>
            </w:r>
          </w:p>
        </w:tc>
      </w:tr>
      <w:tr w:rsidR="00666E68" w:rsidRPr="00666E68" w:rsidTr="0017290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75.000,00    </w:t>
            </w:r>
          </w:p>
        </w:tc>
        <w:tc>
          <w:tcPr>
            <w:tcW w:w="159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52.000,00</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69,33</w:t>
            </w:r>
          </w:p>
        </w:tc>
      </w:tr>
      <w:tr w:rsidR="00666E68" w:rsidRPr="00666E68" w:rsidTr="00172903">
        <w:trPr>
          <w:trHeight w:val="266"/>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w:t>
            </w:r>
          </w:p>
        </w:tc>
        <w:tc>
          <w:tcPr>
            <w:tcW w:w="3964" w:type="dxa"/>
            <w:tcBorders>
              <w:top w:val="single" w:sz="4" w:space="0" w:color="auto"/>
              <w:left w:val="nil"/>
              <w:bottom w:val="single" w:sz="4" w:space="0" w:color="auto"/>
              <w:right w:val="single" w:sz="4" w:space="0" w:color="000000"/>
            </w:tcBorders>
            <w:shd w:val="clear" w:color="000000" w:fill="FFFFFF"/>
            <w:noWrap/>
            <w:hideMark/>
          </w:tcPr>
          <w:p w:rsidR="00666E68" w:rsidRPr="00666E68" w:rsidRDefault="00666E68" w:rsidP="00666E68">
            <w:pPr>
              <w:rPr>
                <w:rFonts w:ascii="Arial" w:hAnsi="Arial" w:cs="Arial"/>
                <w:color w:val="000000"/>
                <w:sz w:val="20"/>
                <w:szCs w:val="20"/>
              </w:rPr>
            </w:pPr>
          </w:p>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INFRASTRUKTURA SOLITUDO</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1.332,00    </w:t>
            </w:r>
          </w:p>
        </w:tc>
        <w:tc>
          <w:tcPr>
            <w:tcW w:w="159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1.331,57</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99,97</w:t>
            </w:r>
          </w:p>
        </w:tc>
      </w:tr>
      <w:tr w:rsidR="00666E68" w:rsidRPr="00666E68" w:rsidTr="0017290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1.332,00    </w:t>
            </w:r>
          </w:p>
        </w:tc>
        <w:tc>
          <w:tcPr>
            <w:tcW w:w="159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1.331,57</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99,97</w:t>
            </w:r>
          </w:p>
        </w:tc>
      </w:tr>
      <w:tr w:rsidR="00666E68" w:rsidRPr="00666E68" w:rsidTr="00172903">
        <w:trPr>
          <w:trHeight w:val="520"/>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3.</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PROMETNICA IZA ZGRADA - KINESKI ZID</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774,00    </w:t>
            </w:r>
          </w:p>
        </w:tc>
        <w:tc>
          <w:tcPr>
            <w:tcW w:w="159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773,56    </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99,94</w:t>
            </w:r>
          </w:p>
        </w:tc>
      </w:tr>
      <w:tr w:rsidR="00666E68" w:rsidRPr="00666E68" w:rsidTr="0017290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3.1.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774,00    </w:t>
            </w:r>
          </w:p>
        </w:tc>
        <w:tc>
          <w:tcPr>
            <w:tcW w:w="159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773,56</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99,94</w:t>
            </w:r>
          </w:p>
        </w:tc>
      </w:tr>
      <w:tr w:rsidR="00666E68" w:rsidRPr="00666E68" w:rsidTr="0017290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4.</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ZELENA INFRASTRUKTURA - DRVORED BULEVAR</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12.500,00    </w:t>
            </w:r>
          </w:p>
        </w:tc>
        <w:tc>
          <w:tcPr>
            <w:tcW w:w="159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12.445,88    </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99,57</w:t>
            </w:r>
          </w:p>
        </w:tc>
      </w:tr>
      <w:tr w:rsidR="00666E68" w:rsidRPr="00666E68" w:rsidTr="00172903">
        <w:trPr>
          <w:trHeight w:val="440"/>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4.1.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12.500,00    </w:t>
            </w:r>
          </w:p>
        </w:tc>
        <w:tc>
          <w:tcPr>
            <w:tcW w:w="159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12.445,88</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99,57</w:t>
            </w:r>
          </w:p>
        </w:tc>
      </w:tr>
      <w:tr w:rsidR="00666E68" w:rsidRPr="00666E68" w:rsidTr="00172903">
        <w:trPr>
          <w:trHeight w:val="49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5.</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ZELENA INFRASTRUKTURA - DRVORED GRUŽ</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12.100,00    </w:t>
            </w:r>
          </w:p>
        </w:tc>
        <w:tc>
          <w:tcPr>
            <w:tcW w:w="159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11.512,00    </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95,14</w:t>
            </w:r>
          </w:p>
        </w:tc>
      </w:tr>
      <w:tr w:rsidR="00666E68" w:rsidRPr="00666E68" w:rsidTr="00172903">
        <w:trPr>
          <w:trHeight w:val="360"/>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5.1.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12.100,00    </w:t>
            </w:r>
          </w:p>
        </w:tc>
        <w:tc>
          <w:tcPr>
            <w:tcW w:w="159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11.512,00</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95,14</w:t>
            </w:r>
          </w:p>
        </w:tc>
      </w:tr>
      <w:tr w:rsidR="00666E68" w:rsidRPr="00666E68" w:rsidTr="00172903">
        <w:trPr>
          <w:trHeight w:val="480"/>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6.</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PROJEKTNA DOKUMENTACIJA (UO za komunalne djelatnosti, promet i mjesnu samoupravu)</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76.508,00    </w:t>
            </w:r>
          </w:p>
        </w:tc>
        <w:tc>
          <w:tcPr>
            <w:tcW w:w="159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57.375,00    </w:t>
            </w:r>
          </w:p>
        </w:tc>
        <w:tc>
          <w:tcPr>
            <w:tcW w:w="142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74,99</w:t>
            </w:r>
          </w:p>
        </w:tc>
      </w:tr>
      <w:tr w:rsidR="00666E68" w:rsidRPr="00666E68" w:rsidTr="00172903">
        <w:trPr>
          <w:trHeight w:val="466"/>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6.1.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76.508,00    </w:t>
            </w:r>
          </w:p>
        </w:tc>
        <w:tc>
          <w:tcPr>
            <w:tcW w:w="1595"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57.375,00</w:t>
            </w:r>
          </w:p>
        </w:tc>
        <w:tc>
          <w:tcPr>
            <w:tcW w:w="142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74,99</w:t>
            </w:r>
          </w:p>
        </w:tc>
      </w:tr>
      <w:tr w:rsidR="00666E68" w:rsidRPr="00666E68" w:rsidTr="00172903">
        <w:trPr>
          <w:trHeight w:val="440"/>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7.</w:t>
            </w:r>
          </w:p>
        </w:tc>
        <w:tc>
          <w:tcPr>
            <w:tcW w:w="3964" w:type="dxa"/>
            <w:tcBorders>
              <w:top w:val="single" w:sz="4" w:space="0" w:color="auto"/>
              <w:left w:val="nil"/>
              <w:bottom w:val="single" w:sz="4" w:space="0" w:color="auto"/>
              <w:right w:val="single" w:sz="4" w:space="0" w:color="000000"/>
            </w:tcBorders>
            <w:shd w:val="clear" w:color="000000" w:fill="FFFFFF"/>
            <w:hideMark/>
          </w:tcPr>
          <w:p w:rsidR="00666E68" w:rsidRPr="00666E68" w:rsidRDefault="00666E68" w:rsidP="00666E68">
            <w:pPr>
              <w:rPr>
                <w:rFonts w:ascii="Arial" w:hAnsi="Arial" w:cs="Arial"/>
                <w:sz w:val="20"/>
                <w:szCs w:val="20"/>
              </w:rPr>
            </w:pPr>
            <w:r w:rsidRPr="00666E68">
              <w:rPr>
                <w:rFonts w:ascii="Arial" w:hAnsi="Arial" w:cs="Arial"/>
                <w:sz w:val="20"/>
                <w:szCs w:val="20"/>
              </w:rPr>
              <w:t>LEGALIZACIJA CESTA (UO za komunalne djelatnosti, promet i mjesnu samoupravu)</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49.725,00    </w:t>
            </w:r>
          </w:p>
        </w:tc>
        <w:tc>
          <w:tcPr>
            <w:tcW w:w="159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5.907,92    </w:t>
            </w:r>
          </w:p>
        </w:tc>
        <w:tc>
          <w:tcPr>
            <w:tcW w:w="142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11,88</w:t>
            </w:r>
          </w:p>
        </w:tc>
      </w:tr>
      <w:tr w:rsidR="00666E68" w:rsidRPr="00666E68" w:rsidTr="00172903">
        <w:trPr>
          <w:trHeight w:val="4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7.1.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49.725,00    </w:t>
            </w:r>
          </w:p>
        </w:tc>
        <w:tc>
          <w:tcPr>
            <w:tcW w:w="1595"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5.907,92</w:t>
            </w:r>
          </w:p>
        </w:tc>
        <w:tc>
          <w:tcPr>
            <w:tcW w:w="142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11,88</w:t>
            </w:r>
          </w:p>
        </w:tc>
      </w:tr>
      <w:tr w:rsidR="00666E68" w:rsidRPr="00666E68" w:rsidTr="00172903">
        <w:trPr>
          <w:trHeight w:val="440"/>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8.</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PROMETNE POVRŠINE (UO za komunalne djelatnosti, promet i mjesnu samoupravu)</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5.995,00    </w:t>
            </w:r>
          </w:p>
        </w:tc>
        <w:tc>
          <w:tcPr>
            <w:tcW w:w="159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      </w:t>
            </w:r>
          </w:p>
        </w:tc>
        <w:tc>
          <w:tcPr>
            <w:tcW w:w="142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0,00</w:t>
            </w:r>
          </w:p>
        </w:tc>
      </w:tr>
      <w:tr w:rsidR="00666E68" w:rsidRPr="00666E68" w:rsidTr="00172903">
        <w:trPr>
          <w:trHeight w:val="29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8.1.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turistička pristojba</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5.995,00    </w:t>
            </w:r>
          </w:p>
        </w:tc>
        <w:tc>
          <w:tcPr>
            <w:tcW w:w="1595"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0,00</w:t>
            </w:r>
          </w:p>
        </w:tc>
        <w:tc>
          <w:tcPr>
            <w:tcW w:w="142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0,00</w:t>
            </w:r>
          </w:p>
        </w:tc>
      </w:tr>
      <w:tr w:rsidR="00666E68" w:rsidRPr="00666E68" w:rsidTr="00172903">
        <w:trPr>
          <w:trHeight w:val="4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9.</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SEMAFORI (UO za komunalne djelatnosti, promet i mjesnu samoupravu)</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39.954,00    </w:t>
            </w:r>
          </w:p>
        </w:tc>
        <w:tc>
          <w:tcPr>
            <w:tcW w:w="159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27.707,33    </w:t>
            </w:r>
          </w:p>
        </w:tc>
        <w:tc>
          <w:tcPr>
            <w:tcW w:w="142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69,35</w:t>
            </w:r>
          </w:p>
        </w:tc>
      </w:tr>
      <w:tr w:rsidR="00666E68" w:rsidRPr="00666E68" w:rsidTr="0017290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9.1.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turistička pristojba</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39.954,00    </w:t>
            </w:r>
          </w:p>
        </w:tc>
        <w:tc>
          <w:tcPr>
            <w:tcW w:w="1595"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27.707,33</w:t>
            </w:r>
          </w:p>
        </w:tc>
        <w:tc>
          <w:tcPr>
            <w:tcW w:w="142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69,35</w:t>
            </w:r>
          </w:p>
        </w:tc>
      </w:tr>
      <w:tr w:rsidR="00666E68" w:rsidRPr="00666E68" w:rsidTr="00172903">
        <w:trPr>
          <w:trHeight w:val="547"/>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lastRenderedPageBreak/>
              <w:t>10.</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AUTOBUSNE ČEKAONICE (UO za komunalne djelatnosti, promet i mjesnu samoupravu)</w:t>
            </w:r>
          </w:p>
        </w:tc>
        <w:tc>
          <w:tcPr>
            <w:tcW w:w="140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26.545,00    </w:t>
            </w:r>
          </w:p>
        </w:tc>
        <w:tc>
          <w:tcPr>
            <w:tcW w:w="159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24.655,00    </w:t>
            </w:r>
          </w:p>
        </w:tc>
        <w:tc>
          <w:tcPr>
            <w:tcW w:w="142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92,88</w:t>
            </w:r>
          </w:p>
        </w:tc>
      </w:tr>
      <w:tr w:rsidR="00666E68" w:rsidRPr="00666E68" w:rsidTr="00172903">
        <w:trPr>
          <w:trHeight w:val="253"/>
        </w:trPr>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10.1.</w:t>
            </w:r>
          </w:p>
        </w:tc>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turistička pristojba</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26.545,00    </w:t>
            </w:r>
          </w:p>
        </w:tc>
        <w:tc>
          <w:tcPr>
            <w:tcW w:w="15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24.655,00</w:t>
            </w:r>
          </w:p>
        </w:tc>
        <w:tc>
          <w:tcPr>
            <w:tcW w:w="14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92,88</w:t>
            </w:r>
          </w:p>
        </w:tc>
      </w:tr>
      <w:tr w:rsidR="00666E68" w:rsidRPr="00666E68" w:rsidTr="00172903">
        <w:trPr>
          <w:trHeight w:val="253"/>
        </w:trPr>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3964"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w:t>
            </w:r>
          </w:p>
        </w:tc>
        <w:tc>
          <w:tcPr>
            <w:tcW w:w="1409" w:type="dxa"/>
            <w:tcBorders>
              <w:top w:val="single" w:sz="4" w:space="0" w:color="auto"/>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11.</w:t>
            </w:r>
          </w:p>
        </w:tc>
        <w:tc>
          <w:tcPr>
            <w:tcW w:w="3964"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Sveukupno nerazvrstane ceste</w:t>
            </w:r>
          </w:p>
        </w:tc>
        <w:tc>
          <w:tcPr>
            <w:tcW w:w="1409"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300.433,00    </w:t>
            </w:r>
          </w:p>
        </w:tc>
        <w:tc>
          <w:tcPr>
            <w:tcW w:w="1595"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193.708,26    </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64,48</w:t>
            </w:r>
          </w:p>
        </w:tc>
      </w:tr>
      <w:tr w:rsidR="00666E68" w:rsidRPr="00666E68" w:rsidTr="0017290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11.1.</w:t>
            </w:r>
          </w:p>
        </w:tc>
        <w:tc>
          <w:tcPr>
            <w:tcW w:w="3964" w:type="dxa"/>
            <w:tcBorders>
              <w:top w:val="single" w:sz="4" w:space="0" w:color="auto"/>
              <w:left w:val="nil"/>
              <w:bottom w:val="single" w:sz="4" w:space="0" w:color="auto"/>
              <w:right w:val="single" w:sz="4" w:space="0" w:color="000000"/>
            </w:tcBorders>
            <w:shd w:val="clear" w:color="auto" w:fill="auto"/>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turistička pristojba</w:t>
            </w:r>
          </w:p>
        </w:tc>
        <w:tc>
          <w:tcPr>
            <w:tcW w:w="1409"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72.494,00    </w:t>
            </w:r>
          </w:p>
        </w:tc>
        <w:tc>
          <w:tcPr>
            <w:tcW w:w="1595"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52.362,33    </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72,23</w:t>
            </w:r>
          </w:p>
        </w:tc>
      </w:tr>
      <w:tr w:rsidR="00666E68" w:rsidRPr="00666E68" w:rsidTr="0017290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11.2.</w:t>
            </w:r>
          </w:p>
        </w:tc>
        <w:tc>
          <w:tcPr>
            <w:tcW w:w="3964" w:type="dxa"/>
            <w:tcBorders>
              <w:top w:val="single" w:sz="4" w:space="0" w:color="auto"/>
              <w:left w:val="nil"/>
              <w:bottom w:val="single" w:sz="4" w:space="0" w:color="auto"/>
              <w:right w:val="single" w:sz="4" w:space="0" w:color="000000"/>
            </w:tcBorders>
            <w:shd w:val="clear" w:color="auto" w:fill="auto"/>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409"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227.939,00    </w:t>
            </w:r>
          </w:p>
        </w:tc>
        <w:tc>
          <w:tcPr>
            <w:tcW w:w="1595"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141.345,93    </w:t>
            </w:r>
          </w:p>
        </w:tc>
        <w:tc>
          <w:tcPr>
            <w:tcW w:w="142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62,01</w:t>
            </w:r>
          </w:p>
        </w:tc>
      </w:tr>
    </w:tbl>
    <w:p w:rsidR="00666E68" w:rsidRPr="00666E68" w:rsidRDefault="00666E68" w:rsidP="00666E68">
      <w:pPr>
        <w:rPr>
          <w:rFonts w:ascii="Arial" w:hAnsi="Arial" w:cs="Arial"/>
          <w:noProof/>
          <w:sz w:val="22"/>
          <w:szCs w:val="22"/>
        </w:rPr>
      </w:pPr>
    </w:p>
    <w:p w:rsidR="00666E68" w:rsidRPr="00666E68" w:rsidRDefault="00666E68" w:rsidP="00666E68">
      <w:pPr>
        <w:spacing w:after="80"/>
        <w:jc w:val="both"/>
        <w:rPr>
          <w:rFonts w:ascii="Arial" w:hAnsi="Arial" w:cs="Arial"/>
          <w:sz w:val="22"/>
          <w:szCs w:val="22"/>
          <w:u w:val="single"/>
        </w:rPr>
      </w:pPr>
      <w:r w:rsidRPr="00666E68">
        <w:rPr>
          <w:rFonts w:ascii="Arial" w:hAnsi="Arial" w:cs="Arial"/>
          <w:sz w:val="22"/>
          <w:szCs w:val="22"/>
          <w:u w:val="single"/>
        </w:rPr>
        <w:t>UO ZA IZGRADNJU I UPRAVLJANJE PROJEKTIMA</w:t>
      </w:r>
    </w:p>
    <w:p w:rsidR="00666E68" w:rsidRDefault="00666E68" w:rsidP="00666E68">
      <w:pPr>
        <w:suppressAutoHyphens/>
        <w:spacing w:after="80"/>
        <w:ind w:left="284" w:hanging="284"/>
        <w:jc w:val="both"/>
        <w:rPr>
          <w:rFonts w:ascii="Arial" w:hAnsi="Arial" w:cs="Arial"/>
          <w:sz w:val="22"/>
          <w:szCs w:val="22"/>
        </w:rPr>
      </w:pPr>
      <w:r>
        <w:rPr>
          <w:rFonts w:ascii="Arial" w:hAnsi="Arial" w:cs="Arial"/>
          <w:sz w:val="22"/>
          <w:szCs w:val="22"/>
        </w:rPr>
        <w:t xml:space="preserve">1. </w:t>
      </w:r>
      <w:r w:rsidRPr="00666E68">
        <w:rPr>
          <w:rFonts w:ascii="Arial" w:hAnsi="Arial" w:cs="Arial"/>
          <w:sz w:val="22"/>
          <w:szCs w:val="22"/>
        </w:rPr>
        <w:t xml:space="preserve">PROJEKTNA DOKUMENTACIJA – priprema i izrada projektne dokumentacije kao preduvjet za početak građevinskih radova radi uređenja prometnica i infrastrukturnih građevina u uređenim dijelovima građevinskog područja Grada Dubrovnika. Od planiranih 75.000,00 € utrošeno je 52.000,00 € ili 69,33%.  (UO za izgradnju i upravljanje projektima ) </w:t>
      </w:r>
    </w:p>
    <w:p w:rsidR="00666E68" w:rsidRDefault="00666E68" w:rsidP="00666E68">
      <w:pPr>
        <w:suppressAutoHyphens/>
        <w:spacing w:after="80"/>
        <w:ind w:left="284" w:hanging="284"/>
        <w:jc w:val="both"/>
        <w:rPr>
          <w:rFonts w:ascii="Arial" w:hAnsi="Arial" w:cs="Arial"/>
          <w:bCs/>
          <w:color w:val="000000" w:themeColor="text1"/>
          <w:sz w:val="22"/>
          <w:szCs w:val="22"/>
        </w:rPr>
      </w:pPr>
      <w:r>
        <w:rPr>
          <w:rFonts w:ascii="Arial" w:hAnsi="Arial" w:cs="Arial"/>
          <w:b/>
          <w:sz w:val="22"/>
          <w:szCs w:val="22"/>
        </w:rPr>
        <w:t xml:space="preserve">2. </w:t>
      </w:r>
      <w:r w:rsidRPr="00666E68">
        <w:rPr>
          <w:rFonts w:ascii="Arial" w:hAnsi="Arial" w:cs="Arial"/>
          <w:sz w:val="22"/>
          <w:szCs w:val="22"/>
        </w:rPr>
        <w:t xml:space="preserve">INFRASTRUKTURA SOLITUDO - </w:t>
      </w:r>
      <w:r w:rsidRPr="00666E68">
        <w:rPr>
          <w:rFonts w:ascii="Arial" w:hAnsi="Arial" w:cs="Arial"/>
          <w:bCs/>
          <w:color w:val="000000" w:themeColor="text1"/>
          <w:sz w:val="22"/>
          <w:szCs w:val="22"/>
        </w:rPr>
        <w:t xml:space="preserve">izgradnja prometnih površina (ceste, parkirališta i pješačke staze), komunalne infrastrukture (vodovod, oborinska odvodnja, nisko naponska mreža - NN, javna rasvjeta, distributivna telekomunikacijska kanalizacija - DTK) i javnih garaža za buduće zgrade stanogradnje Solitudo. Od planiranih 1.332,0 </w:t>
      </w:r>
      <w:r w:rsidRPr="00666E68">
        <w:rPr>
          <w:rFonts w:ascii="Arial" w:hAnsi="Arial" w:cs="Arial"/>
          <w:sz w:val="22"/>
          <w:szCs w:val="22"/>
        </w:rPr>
        <w:t>€</w:t>
      </w:r>
      <w:r w:rsidRPr="00666E68">
        <w:rPr>
          <w:rFonts w:ascii="Arial" w:hAnsi="Arial" w:cs="Arial"/>
          <w:bCs/>
          <w:color w:val="000000" w:themeColor="text1"/>
          <w:sz w:val="22"/>
          <w:szCs w:val="22"/>
        </w:rPr>
        <w:t xml:space="preserve"> utrošeno je 1.331,57 </w:t>
      </w:r>
      <w:r w:rsidRPr="00666E68">
        <w:rPr>
          <w:rFonts w:ascii="Arial" w:hAnsi="Arial" w:cs="Arial"/>
          <w:sz w:val="22"/>
          <w:szCs w:val="22"/>
        </w:rPr>
        <w:t>€</w:t>
      </w:r>
      <w:r w:rsidRPr="00666E68">
        <w:rPr>
          <w:rFonts w:ascii="Arial" w:hAnsi="Arial" w:cs="Arial"/>
          <w:bCs/>
          <w:color w:val="000000" w:themeColor="text1"/>
          <w:sz w:val="22"/>
          <w:szCs w:val="22"/>
        </w:rPr>
        <w:t xml:space="preserve"> ili 99,97%. </w:t>
      </w:r>
    </w:p>
    <w:p w:rsidR="00666E68" w:rsidRDefault="00666E68" w:rsidP="00666E68">
      <w:pPr>
        <w:suppressAutoHyphens/>
        <w:spacing w:after="80"/>
        <w:ind w:left="284" w:hanging="284"/>
        <w:jc w:val="both"/>
        <w:rPr>
          <w:rFonts w:ascii="Arial" w:hAnsi="Arial" w:cs="Arial"/>
          <w:sz w:val="22"/>
          <w:szCs w:val="22"/>
        </w:rPr>
      </w:pPr>
      <w:r>
        <w:rPr>
          <w:rFonts w:ascii="Arial" w:hAnsi="Arial" w:cs="Arial"/>
          <w:b/>
          <w:sz w:val="22"/>
          <w:szCs w:val="22"/>
        </w:rPr>
        <w:t xml:space="preserve">3. </w:t>
      </w:r>
      <w:r w:rsidRPr="00666E68">
        <w:rPr>
          <w:rFonts w:ascii="Arial" w:hAnsi="Arial" w:cs="Arial"/>
          <w:sz w:val="22"/>
          <w:szCs w:val="22"/>
        </w:rPr>
        <w:t xml:space="preserve">PROMETNICA IZA ZGRADA – KINESKI ZID – predviđena je izgradnja javne prometnice s uzdužnim parkiralištem na predjelu gradskog naselja Montovjerna. Spojna jednosmjerna gradska prometnica povezat će Ulice Mihajla Hamzića i kneza Branimira, a ujedno i rasteretiti Ul. kneza Branimira, čiji se kolnik i nogostup koriste i za parkiranje i za dvosmjerno prometovanje vozila. </w:t>
      </w:r>
      <w:r w:rsidRPr="00666E68">
        <w:rPr>
          <w:rFonts w:ascii="Arial" w:hAnsi="Arial" w:cs="Arial"/>
          <w:bCs/>
          <w:sz w:val="22"/>
          <w:szCs w:val="22"/>
        </w:rPr>
        <w:t>U tijeku je izrada glavnog projekta te je ishođena  lokacijska dozvola za izgradnju javne prometnice s uzdužnim parkiralištem.</w:t>
      </w:r>
      <w:r w:rsidRPr="00666E68">
        <w:rPr>
          <w:rFonts w:ascii="Arial" w:hAnsi="Arial" w:cs="Arial"/>
          <w:sz w:val="22"/>
          <w:szCs w:val="22"/>
        </w:rPr>
        <w:t xml:space="preserve"> Od planiranih 774,00 € utrošeno je 773,56 € ili 99,94%. </w:t>
      </w:r>
    </w:p>
    <w:p w:rsidR="00666E68" w:rsidRDefault="00666E68" w:rsidP="00666E68">
      <w:pPr>
        <w:suppressAutoHyphens/>
        <w:spacing w:after="80"/>
        <w:ind w:left="284" w:hanging="284"/>
        <w:jc w:val="both"/>
        <w:rPr>
          <w:rFonts w:ascii="Arial" w:hAnsi="Arial" w:cs="Arial"/>
          <w:sz w:val="22"/>
          <w:szCs w:val="22"/>
        </w:rPr>
      </w:pPr>
      <w:r>
        <w:rPr>
          <w:rFonts w:ascii="Arial" w:hAnsi="Arial" w:cs="Arial"/>
          <w:b/>
          <w:sz w:val="22"/>
          <w:szCs w:val="22"/>
        </w:rPr>
        <w:t xml:space="preserve">4. </w:t>
      </w:r>
      <w:r w:rsidRPr="00666E68">
        <w:rPr>
          <w:rFonts w:ascii="Arial" w:hAnsi="Arial" w:cs="Arial"/>
          <w:sz w:val="22"/>
          <w:szCs w:val="22"/>
        </w:rPr>
        <w:t>ZELENA INFRASTRUKTURA - DRVORED BULEVAR - Investicija za provedbu mjera prilagodbe klimatskim promjenama – povećanje javnih površina pod krošnjama u urbanim površinama, sadnja pojedinačnih i grupnih stabala, drvoreda, sadnja drvoreda uz postojeća prometnice. Projekt odobren za sufinanciranje bespovratnim sredstvima Fonda za zaštitu okoliša i energetsku učinkovitost. Od planiranih 12.500,00 € utrošeno je 12.445,88 € ili 99,57%.</w:t>
      </w:r>
    </w:p>
    <w:p w:rsidR="00666E68" w:rsidRPr="00666E68" w:rsidRDefault="00666E68" w:rsidP="00666E68">
      <w:pPr>
        <w:suppressAutoHyphens/>
        <w:spacing w:after="80"/>
        <w:ind w:left="284" w:hanging="284"/>
        <w:jc w:val="both"/>
        <w:rPr>
          <w:rFonts w:ascii="Arial" w:hAnsi="Arial" w:cs="Arial"/>
          <w:b/>
          <w:sz w:val="22"/>
          <w:szCs w:val="22"/>
        </w:rPr>
      </w:pPr>
      <w:r>
        <w:rPr>
          <w:rFonts w:ascii="Arial" w:hAnsi="Arial" w:cs="Arial"/>
          <w:b/>
          <w:sz w:val="22"/>
          <w:szCs w:val="22"/>
        </w:rPr>
        <w:t xml:space="preserve">5. </w:t>
      </w:r>
      <w:r w:rsidRPr="00666E68">
        <w:rPr>
          <w:rFonts w:ascii="Arial" w:hAnsi="Arial" w:cs="Arial"/>
          <w:sz w:val="22"/>
          <w:szCs w:val="22"/>
        </w:rPr>
        <w:t>ZELENA INFRASTRUKTURA - DRVORED GRUŽ – Investicija za provedbu mjera prilagodbe klimatskim promjenama – povećanje javnih površina pod krošnjama u urbanim površinama, sadnja pojedinačnih i grupnih stabala, drvoreda, sadnja drvoreda uz postojeća prometnice. Projekt odobren za sufinanciranje bespovratnim sredstvima Fonda za zaštitu okoliša i energetsku učinkovitost. Od planiranih 12.100,00 € utrošeno je 11.512,00 € ili 95,14%.</w:t>
      </w:r>
    </w:p>
    <w:p w:rsidR="00666E68" w:rsidRDefault="00666E68" w:rsidP="00666E68">
      <w:pPr>
        <w:spacing w:after="80"/>
        <w:jc w:val="both"/>
        <w:rPr>
          <w:rFonts w:ascii="Arial" w:hAnsi="Arial" w:cs="Arial"/>
          <w:sz w:val="22"/>
          <w:szCs w:val="22"/>
          <w:u w:val="single"/>
        </w:rPr>
      </w:pPr>
    </w:p>
    <w:p w:rsidR="00666E68" w:rsidRPr="00666E68" w:rsidRDefault="00666E68" w:rsidP="00666E68">
      <w:pPr>
        <w:spacing w:after="80"/>
        <w:jc w:val="both"/>
        <w:rPr>
          <w:rFonts w:ascii="Arial" w:hAnsi="Arial" w:cs="Arial"/>
          <w:sz w:val="22"/>
          <w:szCs w:val="22"/>
          <w:u w:val="single"/>
        </w:rPr>
      </w:pPr>
      <w:r w:rsidRPr="00666E68">
        <w:rPr>
          <w:rFonts w:ascii="Arial" w:hAnsi="Arial" w:cs="Arial"/>
          <w:sz w:val="22"/>
          <w:szCs w:val="22"/>
          <w:u w:val="single"/>
        </w:rPr>
        <w:t>UO ZA KOMUNALNE DJELATNOSTI, PROMET I MJESNU SAMOUPRAVU</w:t>
      </w:r>
    </w:p>
    <w:p w:rsidR="00666E68" w:rsidRDefault="00666E68" w:rsidP="00172903">
      <w:pPr>
        <w:pStyle w:val="ListParagraph"/>
        <w:numPr>
          <w:ilvl w:val="0"/>
          <w:numId w:val="62"/>
        </w:numPr>
        <w:spacing w:after="200"/>
        <w:ind w:left="284" w:hanging="284"/>
        <w:contextualSpacing/>
        <w:rPr>
          <w:rFonts w:ascii="Arial" w:hAnsi="Arial" w:cs="Arial"/>
          <w:sz w:val="22"/>
          <w:szCs w:val="22"/>
        </w:rPr>
      </w:pPr>
      <w:r w:rsidRPr="00666E68">
        <w:rPr>
          <w:rFonts w:ascii="Arial" w:hAnsi="Arial" w:cs="Arial"/>
          <w:sz w:val="22"/>
          <w:szCs w:val="22"/>
        </w:rPr>
        <w:t>PROJEKTNA DOKUMENTACIJA – priprema i izrada projektne dokumentacije kao preduvjet za početak radova tekućeg i pojačanog održavanja na prometnicama i javnim površinama Grada Dubrovnika koje je potrebno opremiti sa pripadajućom infrastrukturom. Na prometne elaborate regulacije prometa na području Grada Dubrovnika od planiranih 76.508,00 € utrošeno je 57.375,00 € ili 74,99%.</w:t>
      </w:r>
    </w:p>
    <w:p w:rsidR="00666E68" w:rsidRDefault="00666E68" w:rsidP="00172903">
      <w:pPr>
        <w:pStyle w:val="ListParagraph"/>
        <w:numPr>
          <w:ilvl w:val="0"/>
          <w:numId w:val="62"/>
        </w:numPr>
        <w:spacing w:after="200"/>
        <w:ind w:left="284" w:hanging="284"/>
        <w:contextualSpacing/>
        <w:rPr>
          <w:rFonts w:ascii="Arial" w:hAnsi="Arial" w:cs="Arial"/>
          <w:sz w:val="22"/>
          <w:szCs w:val="22"/>
        </w:rPr>
      </w:pPr>
      <w:r w:rsidRPr="00666E68">
        <w:rPr>
          <w:rFonts w:ascii="Arial" w:hAnsi="Arial" w:cs="Arial"/>
          <w:sz w:val="22"/>
          <w:szCs w:val="22"/>
        </w:rPr>
        <w:t>LEGALIZACIJA CESTA – postupci uknjižbe cesta na području Grada Dubrovnika. Na geodetske elaborate izvedenog stanja nerazvrstanih cesta na području Grada Dubrovnika od planiranih 49.725,00 € utrošeno je 5.907,92 € ili 11,88%.</w:t>
      </w:r>
    </w:p>
    <w:p w:rsidR="00666E68" w:rsidRDefault="00666E68" w:rsidP="00172903">
      <w:pPr>
        <w:pStyle w:val="ListParagraph"/>
        <w:numPr>
          <w:ilvl w:val="0"/>
          <w:numId w:val="62"/>
        </w:numPr>
        <w:spacing w:after="200"/>
        <w:ind w:left="284" w:hanging="284"/>
        <w:contextualSpacing/>
        <w:rPr>
          <w:rFonts w:ascii="Arial" w:hAnsi="Arial" w:cs="Arial"/>
          <w:sz w:val="22"/>
          <w:szCs w:val="22"/>
        </w:rPr>
      </w:pPr>
      <w:r w:rsidRPr="00666E68">
        <w:rPr>
          <w:rFonts w:ascii="Arial" w:hAnsi="Arial" w:cs="Arial"/>
          <w:sz w:val="22"/>
          <w:szCs w:val="22"/>
        </w:rPr>
        <w:t xml:space="preserve">PROMETNE POVRŠINE – nabava opreme na prometnim površinama. Od planiranih 5.995,00 € utrošeno je 0,00 € ili 0%. </w:t>
      </w:r>
    </w:p>
    <w:p w:rsidR="00666E68" w:rsidRDefault="00666E68" w:rsidP="00172903">
      <w:pPr>
        <w:pStyle w:val="ListParagraph"/>
        <w:numPr>
          <w:ilvl w:val="0"/>
          <w:numId w:val="62"/>
        </w:numPr>
        <w:spacing w:after="200"/>
        <w:ind w:left="284" w:hanging="284"/>
        <w:contextualSpacing/>
        <w:rPr>
          <w:rFonts w:ascii="Arial" w:hAnsi="Arial" w:cs="Arial"/>
          <w:sz w:val="22"/>
          <w:szCs w:val="22"/>
        </w:rPr>
      </w:pPr>
      <w:r w:rsidRPr="00666E68">
        <w:rPr>
          <w:rFonts w:ascii="Arial" w:hAnsi="Arial" w:cs="Arial"/>
          <w:sz w:val="22"/>
          <w:szCs w:val="22"/>
        </w:rPr>
        <w:lastRenderedPageBreak/>
        <w:t>SEMAFORI – nabava opreme za semafore i semaforsku opremu. Proveden je pilot projekt semaforizacije pješačkog prijelaza Pile. Od planiranih 39.954,00 € utrošeno je 27.707,33 € ili 69,35%.</w:t>
      </w:r>
    </w:p>
    <w:p w:rsidR="00666E68" w:rsidRPr="00666E68" w:rsidRDefault="00666E68" w:rsidP="00172903">
      <w:pPr>
        <w:pStyle w:val="ListParagraph"/>
        <w:numPr>
          <w:ilvl w:val="0"/>
          <w:numId w:val="62"/>
        </w:numPr>
        <w:spacing w:after="200"/>
        <w:ind w:left="426" w:hanging="426"/>
        <w:contextualSpacing/>
        <w:rPr>
          <w:rFonts w:ascii="Arial" w:hAnsi="Arial" w:cs="Arial"/>
          <w:sz w:val="22"/>
          <w:szCs w:val="22"/>
        </w:rPr>
      </w:pPr>
      <w:r w:rsidRPr="00666E68">
        <w:rPr>
          <w:rFonts w:ascii="Arial" w:hAnsi="Arial" w:cs="Arial"/>
          <w:sz w:val="22"/>
          <w:szCs w:val="22"/>
        </w:rPr>
        <w:t>AUTOBUSNE ČEKAONICE – nabava i ugradnja novih čekaonica i nadstrešnica na autobusnim stajalištima. Od planiranih 26.545,00 € utrošeno je 24.655,00 € ili 92,88%.</w:t>
      </w:r>
    </w:p>
    <w:p w:rsidR="00666E68" w:rsidRPr="00666E68" w:rsidRDefault="00666E68" w:rsidP="00666E68">
      <w:pPr>
        <w:pStyle w:val="ListParagraph"/>
        <w:rPr>
          <w:rFonts w:ascii="Arial" w:hAnsi="Arial" w:cs="Arial"/>
          <w:sz w:val="22"/>
          <w:szCs w:val="22"/>
        </w:rPr>
      </w:pPr>
    </w:p>
    <w:p w:rsidR="00666E68" w:rsidRPr="00666E68" w:rsidRDefault="00666E68" w:rsidP="00666E68">
      <w:pPr>
        <w:pStyle w:val="ListParagraph"/>
        <w:numPr>
          <w:ilvl w:val="0"/>
          <w:numId w:val="49"/>
        </w:numPr>
        <w:overflowPunct/>
        <w:autoSpaceDE/>
        <w:contextualSpacing/>
        <w:jc w:val="both"/>
        <w:textAlignment w:val="auto"/>
        <w:rPr>
          <w:rFonts w:ascii="Arial" w:hAnsi="Arial" w:cs="Arial"/>
          <w:b/>
          <w:sz w:val="22"/>
          <w:szCs w:val="22"/>
        </w:rPr>
      </w:pPr>
      <w:r w:rsidRPr="00666E68">
        <w:rPr>
          <w:rFonts w:ascii="Arial" w:hAnsi="Arial" w:cs="Arial"/>
          <w:b/>
          <w:sz w:val="22"/>
          <w:szCs w:val="22"/>
        </w:rPr>
        <w:t>Javne prometne površine na kojima nije dopušten promet motornih vozila</w:t>
      </w:r>
    </w:p>
    <w:p w:rsidR="00666E68" w:rsidRPr="00666E68" w:rsidRDefault="00666E68" w:rsidP="00666E68">
      <w:pPr>
        <w:spacing w:after="80"/>
        <w:jc w:val="both"/>
        <w:rPr>
          <w:rFonts w:ascii="Arial" w:hAnsi="Arial" w:cs="Arial"/>
          <w:sz w:val="22"/>
          <w:szCs w:val="22"/>
        </w:rPr>
      </w:pPr>
    </w:p>
    <w:tbl>
      <w:tblPr>
        <w:tblW w:w="9185" w:type="dxa"/>
        <w:tblLook w:val="04A0" w:firstRow="1" w:lastRow="0" w:firstColumn="1" w:lastColumn="0" w:noHBand="0" w:noVBand="1"/>
      </w:tblPr>
      <w:tblGrid>
        <w:gridCol w:w="937"/>
        <w:gridCol w:w="3785"/>
        <w:gridCol w:w="1575"/>
        <w:gridCol w:w="1526"/>
        <w:gridCol w:w="1362"/>
      </w:tblGrid>
      <w:tr w:rsidR="00666E68" w:rsidRPr="00666E68" w:rsidTr="00172903">
        <w:trPr>
          <w:trHeight w:val="802"/>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785"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1608"/>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w:t>
            </w:r>
          </w:p>
        </w:tc>
        <w:tc>
          <w:tcPr>
            <w:tcW w:w="3785"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LEGALIZACIJA JAVNIH PROMETNIH POVRŠINA NA KOJIMA NIJE DOZVOLJEN PROMET MOTORNIM VOZILIMA (UO za komunalne djelatnosti, promet i mjesnu samoupravu)</w:t>
            </w:r>
          </w:p>
        </w:tc>
        <w:tc>
          <w:tcPr>
            <w:tcW w:w="157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29.817,00    </w:t>
            </w:r>
          </w:p>
        </w:tc>
        <w:tc>
          <w:tcPr>
            <w:tcW w:w="1526"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8.411,46    </w:t>
            </w:r>
          </w:p>
        </w:tc>
        <w:tc>
          <w:tcPr>
            <w:tcW w:w="1362"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28,21    </w:t>
            </w:r>
          </w:p>
        </w:tc>
      </w:tr>
      <w:tr w:rsidR="00666E68" w:rsidRPr="00666E68" w:rsidTr="00172903">
        <w:trPr>
          <w:trHeight w:val="399"/>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w:t>
            </w:r>
          </w:p>
        </w:tc>
        <w:tc>
          <w:tcPr>
            <w:tcW w:w="3785" w:type="dxa"/>
            <w:tcBorders>
              <w:top w:val="single" w:sz="4" w:space="0" w:color="auto"/>
              <w:left w:val="nil"/>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57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29.817,00    </w:t>
            </w:r>
          </w:p>
        </w:tc>
        <w:tc>
          <w:tcPr>
            <w:tcW w:w="1526"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8.411,46</w:t>
            </w:r>
          </w:p>
        </w:tc>
        <w:tc>
          <w:tcPr>
            <w:tcW w:w="1362"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28,21    </w:t>
            </w:r>
          </w:p>
        </w:tc>
      </w:tr>
      <w:tr w:rsidR="00666E68" w:rsidRPr="00666E68" w:rsidTr="00172903">
        <w:trPr>
          <w:trHeight w:val="399"/>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3785"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w:t>
            </w:r>
          </w:p>
        </w:tc>
        <w:tc>
          <w:tcPr>
            <w:tcW w:w="1526"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w:t>
            </w:r>
          </w:p>
        </w:tc>
        <w:tc>
          <w:tcPr>
            <w:tcW w:w="136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780"/>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2.</w:t>
            </w:r>
          </w:p>
        </w:tc>
        <w:tc>
          <w:tcPr>
            <w:tcW w:w="3785" w:type="dxa"/>
            <w:tcBorders>
              <w:top w:val="single" w:sz="4" w:space="0" w:color="auto"/>
              <w:left w:val="nil"/>
              <w:bottom w:val="single" w:sz="4" w:space="0" w:color="auto"/>
              <w:right w:val="single" w:sz="4" w:space="0" w:color="000000"/>
            </w:tcBorders>
            <w:shd w:val="clear" w:color="auto" w:fill="auto"/>
            <w:vAlign w:val="bottom"/>
            <w:hideMark/>
          </w:tcPr>
          <w:p w:rsidR="00666E68" w:rsidRPr="00666E68" w:rsidRDefault="00666E68" w:rsidP="00666E68">
            <w:pPr>
              <w:jc w:val="center"/>
              <w:rPr>
                <w:rFonts w:ascii="Arial" w:hAnsi="Arial" w:cs="Arial"/>
                <w:b/>
                <w:bCs/>
                <w:sz w:val="20"/>
                <w:szCs w:val="20"/>
              </w:rPr>
            </w:pPr>
            <w:r w:rsidRPr="00666E68">
              <w:rPr>
                <w:rFonts w:ascii="Arial" w:hAnsi="Arial" w:cs="Arial"/>
                <w:b/>
                <w:bCs/>
                <w:sz w:val="20"/>
                <w:szCs w:val="20"/>
              </w:rPr>
              <w:t>Sveukupno javne prometne površine na kojima nije dopušten promet motornih vozila</w:t>
            </w:r>
          </w:p>
        </w:tc>
        <w:tc>
          <w:tcPr>
            <w:tcW w:w="1575"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29.817,00    </w:t>
            </w:r>
          </w:p>
        </w:tc>
        <w:tc>
          <w:tcPr>
            <w:tcW w:w="1526"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8.411,46    </w:t>
            </w:r>
          </w:p>
        </w:tc>
        <w:tc>
          <w:tcPr>
            <w:tcW w:w="136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28,21    </w:t>
            </w:r>
          </w:p>
        </w:tc>
      </w:tr>
      <w:tr w:rsidR="00666E68" w:rsidRPr="00666E68" w:rsidTr="00172903">
        <w:trPr>
          <w:trHeight w:val="399"/>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785"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575"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29.817,00    </w:t>
            </w:r>
          </w:p>
        </w:tc>
        <w:tc>
          <w:tcPr>
            <w:tcW w:w="1526"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8.411,46    </w:t>
            </w:r>
          </w:p>
        </w:tc>
        <w:tc>
          <w:tcPr>
            <w:tcW w:w="136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28,21    </w:t>
            </w:r>
          </w:p>
        </w:tc>
      </w:tr>
    </w:tbl>
    <w:p w:rsidR="00666E68" w:rsidRPr="00666E68" w:rsidRDefault="00666E68" w:rsidP="00666E68">
      <w:pPr>
        <w:rPr>
          <w:rFonts w:ascii="Arial" w:hAnsi="Arial" w:cs="Arial"/>
          <w:noProof/>
          <w:sz w:val="22"/>
          <w:szCs w:val="22"/>
        </w:rPr>
      </w:pPr>
    </w:p>
    <w:p w:rsidR="00666E68" w:rsidRPr="00666E68" w:rsidRDefault="00666E68" w:rsidP="00666E68">
      <w:pPr>
        <w:jc w:val="both"/>
        <w:rPr>
          <w:rFonts w:ascii="Arial" w:hAnsi="Arial" w:cs="Arial"/>
          <w:sz w:val="22"/>
          <w:szCs w:val="22"/>
        </w:rPr>
      </w:pPr>
      <w:r w:rsidRPr="00666E68">
        <w:rPr>
          <w:rFonts w:ascii="Arial" w:hAnsi="Arial" w:cs="Arial"/>
          <w:sz w:val="22"/>
          <w:szCs w:val="22"/>
          <w:u w:val="single"/>
        </w:rPr>
        <w:t>UO ZA KOMUNALNE DJELATNOSTI, PROMET I MJESNU SAMOUPRAVU</w:t>
      </w:r>
    </w:p>
    <w:p w:rsidR="00666E68" w:rsidRPr="00666E68" w:rsidRDefault="00666E68" w:rsidP="00666E68">
      <w:pPr>
        <w:pStyle w:val="ListParagraph"/>
        <w:numPr>
          <w:ilvl w:val="1"/>
          <w:numId w:val="44"/>
        </w:numPr>
        <w:tabs>
          <w:tab w:val="clear" w:pos="720"/>
          <w:tab w:val="num" w:pos="284"/>
        </w:tabs>
        <w:ind w:left="284" w:hanging="284"/>
        <w:jc w:val="both"/>
        <w:rPr>
          <w:rFonts w:ascii="Arial" w:hAnsi="Arial" w:cs="Arial"/>
          <w:sz w:val="22"/>
          <w:szCs w:val="22"/>
        </w:rPr>
      </w:pPr>
      <w:r w:rsidRPr="00666E68">
        <w:rPr>
          <w:rFonts w:ascii="Arial" w:hAnsi="Arial" w:cs="Arial"/>
          <w:sz w:val="22"/>
          <w:szCs w:val="22"/>
        </w:rPr>
        <w:t xml:space="preserve">LEGALIZACIJA JAVNIH PROMETNIH POVRŠINA NA KOJIMA NIJE DOZVOLJEN PROMET MOTORNIH VOZILA – postupci uknjižbe javnih prometnih površina na kojima nije dozvoljen promet motornim vozilima na području Grada Dubrovnika. Od planiranih 29.817,00 € utrošeno je 8.411,46 € ili 28,21%.  </w:t>
      </w:r>
    </w:p>
    <w:p w:rsidR="00666E68" w:rsidRPr="00666E68" w:rsidRDefault="00666E68" w:rsidP="00666E68">
      <w:pPr>
        <w:ind w:left="720"/>
        <w:jc w:val="both"/>
        <w:rPr>
          <w:rFonts w:ascii="Arial" w:hAnsi="Arial" w:cs="Arial"/>
          <w:sz w:val="22"/>
          <w:szCs w:val="22"/>
        </w:rPr>
      </w:pPr>
    </w:p>
    <w:p w:rsidR="00666E68" w:rsidRPr="00666E68" w:rsidRDefault="00666E68" w:rsidP="00666E68">
      <w:pPr>
        <w:pStyle w:val="ListParagraph"/>
        <w:numPr>
          <w:ilvl w:val="0"/>
          <w:numId w:val="49"/>
        </w:numPr>
        <w:overflowPunct/>
        <w:autoSpaceDE/>
        <w:contextualSpacing/>
        <w:jc w:val="both"/>
        <w:textAlignment w:val="auto"/>
        <w:rPr>
          <w:rFonts w:ascii="Arial" w:hAnsi="Arial" w:cs="Arial"/>
          <w:b/>
          <w:sz w:val="22"/>
          <w:szCs w:val="22"/>
        </w:rPr>
      </w:pPr>
      <w:r w:rsidRPr="00666E68">
        <w:rPr>
          <w:rFonts w:ascii="Arial" w:hAnsi="Arial" w:cs="Arial"/>
          <w:b/>
          <w:sz w:val="22"/>
          <w:szCs w:val="22"/>
        </w:rPr>
        <w:t>Javne zelene površine</w:t>
      </w:r>
    </w:p>
    <w:p w:rsidR="00666E68" w:rsidRPr="00666E68" w:rsidRDefault="00666E68" w:rsidP="00666E68">
      <w:pPr>
        <w:spacing w:after="80"/>
        <w:jc w:val="both"/>
        <w:rPr>
          <w:rFonts w:ascii="Arial" w:hAnsi="Arial" w:cs="Arial"/>
          <w:sz w:val="22"/>
          <w:szCs w:val="22"/>
        </w:rPr>
      </w:pPr>
    </w:p>
    <w:tbl>
      <w:tblPr>
        <w:tblW w:w="9179" w:type="dxa"/>
        <w:tblLook w:val="04A0" w:firstRow="1" w:lastRow="0" w:firstColumn="1" w:lastColumn="0" w:noHBand="0" w:noVBand="1"/>
      </w:tblPr>
      <w:tblGrid>
        <w:gridCol w:w="872"/>
        <w:gridCol w:w="3906"/>
        <w:gridCol w:w="1426"/>
        <w:gridCol w:w="1572"/>
        <w:gridCol w:w="1403"/>
      </w:tblGrid>
      <w:tr w:rsidR="00666E68" w:rsidRPr="00666E68" w:rsidTr="00172903">
        <w:trPr>
          <w:trHeight w:val="694"/>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906" w:type="dxa"/>
            <w:tcBorders>
              <w:top w:val="single" w:sz="4" w:space="0" w:color="auto"/>
              <w:left w:val="nil"/>
              <w:bottom w:val="single" w:sz="4" w:space="0" w:color="auto"/>
              <w:right w:val="single" w:sz="4" w:space="0" w:color="000000"/>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676"/>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1.</w:t>
            </w:r>
          </w:p>
        </w:tc>
        <w:tc>
          <w:tcPr>
            <w:tcW w:w="3906"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DJEČJA IGRALIŠTA (UO za komunalne djelatnosti, promet i mjesnu samoupravu)</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27.000,00    </w:t>
            </w:r>
          </w:p>
        </w:tc>
        <w:tc>
          <w:tcPr>
            <w:tcW w:w="1572"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26.543,91    </w:t>
            </w:r>
          </w:p>
        </w:tc>
        <w:tc>
          <w:tcPr>
            <w:tcW w:w="140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98,31</w:t>
            </w:r>
          </w:p>
        </w:tc>
      </w:tr>
      <w:tr w:rsidR="00666E68" w:rsidRPr="00666E68" w:rsidTr="0017290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1.1.</w:t>
            </w:r>
          </w:p>
        </w:tc>
        <w:tc>
          <w:tcPr>
            <w:tcW w:w="3906"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27.000,00    </w:t>
            </w:r>
          </w:p>
        </w:tc>
        <w:tc>
          <w:tcPr>
            <w:tcW w:w="1572"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26.543,91</w:t>
            </w:r>
          </w:p>
        </w:tc>
        <w:tc>
          <w:tcPr>
            <w:tcW w:w="140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98,31</w:t>
            </w:r>
          </w:p>
        </w:tc>
      </w:tr>
      <w:tr w:rsidR="00666E68" w:rsidRPr="00666E68" w:rsidTr="0017290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w:t>
            </w:r>
          </w:p>
        </w:tc>
        <w:tc>
          <w:tcPr>
            <w:tcW w:w="3906" w:type="dxa"/>
            <w:tcBorders>
              <w:top w:val="single" w:sz="4" w:space="0" w:color="auto"/>
              <w:left w:val="nil"/>
              <w:bottom w:val="single" w:sz="4" w:space="0" w:color="auto"/>
              <w:right w:val="single" w:sz="4" w:space="0" w:color="000000"/>
            </w:tcBorders>
            <w:shd w:val="clear" w:color="000000" w:fill="FFFFFF"/>
            <w:noWrap/>
            <w:hideMark/>
          </w:tcPr>
          <w:p w:rsidR="00666E68" w:rsidRPr="00666E68" w:rsidRDefault="00666E68" w:rsidP="00666E68">
            <w:pPr>
              <w:rPr>
                <w:rFonts w:ascii="Arial" w:hAnsi="Arial" w:cs="Arial"/>
                <w:sz w:val="20"/>
                <w:szCs w:val="20"/>
              </w:rPr>
            </w:pPr>
          </w:p>
          <w:p w:rsidR="00666E68" w:rsidRPr="00666E68" w:rsidRDefault="00666E68" w:rsidP="00666E68">
            <w:pPr>
              <w:rPr>
                <w:rFonts w:ascii="Arial" w:hAnsi="Arial" w:cs="Arial"/>
                <w:sz w:val="20"/>
                <w:szCs w:val="20"/>
              </w:rPr>
            </w:pPr>
            <w:r w:rsidRPr="00666E68">
              <w:rPr>
                <w:rFonts w:ascii="Arial" w:hAnsi="Arial" w:cs="Arial"/>
                <w:sz w:val="20"/>
                <w:szCs w:val="20"/>
              </w:rPr>
              <w:t>IGRALIŠTE ŠIPAN</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176.000,00    </w:t>
            </w:r>
          </w:p>
        </w:tc>
        <w:tc>
          <w:tcPr>
            <w:tcW w:w="1572"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77.393,87    </w:t>
            </w:r>
          </w:p>
        </w:tc>
        <w:tc>
          <w:tcPr>
            <w:tcW w:w="14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43,97</w:t>
            </w:r>
          </w:p>
        </w:tc>
      </w:tr>
      <w:tr w:rsidR="00666E68" w:rsidRPr="00666E68" w:rsidTr="0017290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906"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100.000,00    </w:t>
            </w:r>
          </w:p>
        </w:tc>
        <w:tc>
          <w:tcPr>
            <w:tcW w:w="157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16.497,64</w:t>
            </w:r>
          </w:p>
        </w:tc>
        <w:tc>
          <w:tcPr>
            <w:tcW w:w="14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16,50</w:t>
            </w:r>
          </w:p>
        </w:tc>
      </w:tr>
      <w:tr w:rsidR="00666E68" w:rsidRPr="00666E68" w:rsidTr="0017290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2.2.</w:t>
            </w:r>
          </w:p>
        </w:tc>
        <w:tc>
          <w:tcPr>
            <w:tcW w:w="3906"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fondovi</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76.000,00    </w:t>
            </w:r>
          </w:p>
        </w:tc>
        <w:tc>
          <w:tcPr>
            <w:tcW w:w="157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60.896,23</w:t>
            </w:r>
          </w:p>
        </w:tc>
        <w:tc>
          <w:tcPr>
            <w:tcW w:w="14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80,13</w:t>
            </w:r>
          </w:p>
        </w:tc>
      </w:tr>
      <w:tr w:rsidR="00666E68" w:rsidRPr="00666E68" w:rsidTr="00172903">
        <w:trPr>
          <w:trHeight w:val="694"/>
        </w:trPr>
        <w:tc>
          <w:tcPr>
            <w:tcW w:w="8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3.</w:t>
            </w:r>
          </w:p>
        </w:tc>
        <w:tc>
          <w:tcPr>
            <w:tcW w:w="39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UREĐENJE SPORTSKO REKREACIJSKE POVRŠINE - ZATON VELIKI</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22.000,00    </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14.101,15    </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64,10</w:t>
            </w:r>
          </w:p>
        </w:tc>
      </w:tr>
      <w:tr w:rsidR="00666E68" w:rsidRPr="00666E68" w:rsidTr="0017290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3.1.</w:t>
            </w:r>
          </w:p>
        </w:tc>
        <w:tc>
          <w:tcPr>
            <w:tcW w:w="3906"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22.000,00    </w:t>
            </w:r>
          </w:p>
        </w:tc>
        <w:tc>
          <w:tcPr>
            <w:tcW w:w="157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14.101,15</w:t>
            </w:r>
          </w:p>
        </w:tc>
        <w:tc>
          <w:tcPr>
            <w:tcW w:w="14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64,10</w:t>
            </w:r>
          </w:p>
        </w:tc>
      </w:tr>
      <w:tr w:rsidR="00666E68" w:rsidRPr="00666E68" w:rsidTr="0017290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4.</w:t>
            </w:r>
          </w:p>
        </w:tc>
        <w:tc>
          <w:tcPr>
            <w:tcW w:w="3906" w:type="dxa"/>
            <w:tcBorders>
              <w:top w:val="single" w:sz="4" w:space="0" w:color="auto"/>
              <w:left w:val="nil"/>
              <w:bottom w:val="single" w:sz="4" w:space="0" w:color="auto"/>
              <w:right w:val="single" w:sz="4" w:space="0" w:color="000000"/>
            </w:tcBorders>
            <w:shd w:val="clear" w:color="000000" w:fill="FFFFFF"/>
            <w:noWrap/>
            <w:hideMark/>
          </w:tcPr>
          <w:p w:rsidR="00666E68" w:rsidRPr="00666E68" w:rsidRDefault="00666E68" w:rsidP="00666E68">
            <w:pPr>
              <w:rPr>
                <w:rFonts w:ascii="Arial" w:hAnsi="Arial" w:cs="Arial"/>
                <w:sz w:val="20"/>
                <w:szCs w:val="20"/>
              </w:rPr>
            </w:pPr>
          </w:p>
          <w:p w:rsidR="00666E68" w:rsidRPr="00666E68" w:rsidRDefault="00666E68" w:rsidP="00666E68">
            <w:pPr>
              <w:rPr>
                <w:rFonts w:ascii="Arial" w:hAnsi="Arial" w:cs="Arial"/>
                <w:sz w:val="20"/>
                <w:szCs w:val="20"/>
              </w:rPr>
            </w:pPr>
            <w:r w:rsidRPr="00666E68">
              <w:rPr>
                <w:rFonts w:ascii="Arial" w:hAnsi="Arial" w:cs="Arial"/>
                <w:sz w:val="20"/>
                <w:szCs w:val="20"/>
              </w:rPr>
              <w:t>IGRALIŠTE ŠUMET</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144.450,00    </w:t>
            </w:r>
          </w:p>
        </w:tc>
        <w:tc>
          <w:tcPr>
            <w:tcW w:w="1572"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134.900,97    </w:t>
            </w:r>
          </w:p>
        </w:tc>
        <w:tc>
          <w:tcPr>
            <w:tcW w:w="14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93,39</w:t>
            </w:r>
          </w:p>
        </w:tc>
      </w:tr>
      <w:tr w:rsidR="00666E68" w:rsidRPr="00666E68" w:rsidTr="0017290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lastRenderedPageBreak/>
              <w:t>4.1.</w:t>
            </w:r>
          </w:p>
        </w:tc>
        <w:tc>
          <w:tcPr>
            <w:tcW w:w="3906"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144.450,00    </w:t>
            </w:r>
          </w:p>
        </w:tc>
        <w:tc>
          <w:tcPr>
            <w:tcW w:w="157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134.900,97</w:t>
            </w:r>
          </w:p>
        </w:tc>
        <w:tc>
          <w:tcPr>
            <w:tcW w:w="14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93,39</w:t>
            </w:r>
          </w:p>
        </w:tc>
      </w:tr>
      <w:tr w:rsidR="00666E68" w:rsidRPr="00666E68" w:rsidTr="00172903">
        <w:trPr>
          <w:trHeight w:val="347"/>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3906"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438"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c>
          <w:tcPr>
            <w:tcW w:w="157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365"/>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5.</w:t>
            </w:r>
          </w:p>
        </w:tc>
        <w:tc>
          <w:tcPr>
            <w:tcW w:w="3906" w:type="dxa"/>
            <w:tcBorders>
              <w:top w:val="single" w:sz="4" w:space="0" w:color="auto"/>
              <w:left w:val="nil"/>
              <w:bottom w:val="single" w:sz="4" w:space="0" w:color="auto"/>
              <w:right w:val="single" w:sz="4" w:space="0" w:color="000000"/>
            </w:tcBorders>
            <w:shd w:val="clear" w:color="auto" w:fill="auto"/>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Sveukupno javne zelene površine</w:t>
            </w:r>
          </w:p>
        </w:tc>
        <w:tc>
          <w:tcPr>
            <w:tcW w:w="1438"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369.450,00    </w:t>
            </w:r>
          </w:p>
        </w:tc>
        <w:tc>
          <w:tcPr>
            <w:tcW w:w="157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252.939,90    </w:t>
            </w:r>
          </w:p>
        </w:tc>
        <w:tc>
          <w:tcPr>
            <w:tcW w:w="14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68,46</w:t>
            </w:r>
          </w:p>
        </w:tc>
      </w:tr>
      <w:tr w:rsidR="00666E68" w:rsidRPr="00666E68" w:rsidTr="00172903">
        <w:trPr>
          <w:trHeight w:val="347"/>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5.1.</w:t>
            </w:r>
          </w:p>
        </w:tc>
        <w:tc>
          <w:tcPr>
            <w:tcW w:w="3906"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438"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293.450,00    </w:t>
            </w:r>
          </w:p>
        </w:tc>
        <w:tc>
          <w:tcPr>
            <w:tcW w:w="157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192.043,67    </w:t>
            </w:r>
          </w:p>
        </w:tc>
        <w:tc>
          <w:tcPr>
            <w:tcW w:w="14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65,44</w:t>
            </w:r>
          </w:p>
        </w:tc>
      </w:tr>
      <w:tr w:rsidR="00666E68" w:rsidRPr="00666E68" w:rsidTr="00172903">
        <w:trPr>
          <w:trHeight w:val="347"/>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5.2.</w:t>
            </w:r>
          </w:p>
        </w:tc>
        <w:tc>
          <w:tcPr>
            <w:tcW w:w="3906"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fondovi</w:t>
            </w:r>
          </w:p>
        </w:tc>
        <w:tc>
          <w:tcPr>
            <w:tcW w:w="1438"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76.000,00    </w:t>
            </w:r>
          </w:p>
        </w:tc>
        <w:tc>
          <w:tcPr>
            <w:tcW w:w="157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60.896,23    </w:t>
            </w:r>
          </w:p>
        </w:tc>
        <w:tc>
          <w:tcPr>
            <w:tcW w:w="14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80,13</w:t>
            </w:r>
          </w:p>
        </w:tc>
      </w:tr>
    </w:tbl>
    <w:p w:rsidR="00666E68" w:rsidRPr="00666E68" w:rsidRDefault="00666E68" w:rsidP="00666E68">
      <w:pPr>
        <w:shd w:val="clear" w:color="auto" w:fill="FFFFFF" w:themeFill="background1"/>
        <w:spacing w:after="80"/>
        <w:jc w:val="both"/>
        <w:rPr>
          <w:rFonts w:ascii="Arial" w:hAnsi="Arial" w:cs="Arial"/>
          <w:sz w:val="22"/>
          <w:szCs w:val="22"/>
        </w:rPr>
      </w:pPr>
    </w:p>
    <w:p w:rsidR="00666E68" w:rsidRDefault="00666E68" w:rsidP="00666E68">
      <w:pPr>
        <w:pStyle w:val="ListParagraph"/>
        <w:numPr>
          <w:ilvl w:val="2"/>
          <w:numId w:val="25"/>
        </w:numPr>
        <w:tabs>
          <w:tab w:val="clear" w:pos="1440"/>
          <w:tab w:val="num" w:pos="284"/>
        </w:tabs>
        <w:ind w:left="284" w:hanging="284"/>
        <w:jc w:val="both"/>
        <w:rPr>
          <w:rFonts w:ascii="Arial" w:hAnsi="Arial" w:cs="Arial"/>
          <w:sz w:val="22"/>
          <w:szCs w:val="22"/>
        </w:rPr>
      </w:pPr>
      <w:r w:rsidRPr="00666E68">
        <w:rPr>
          <w:rFonts w:ascii="Arial" w:hAnsi="Arial" w:cs="Arial"/>
          <w:sz w:val="22"/>
          <w:szCs w:val="22"/>
        </w:rPr>
        <w:t>DJEČJA IGRALIŠTA - opremanje dječjih igrališta na području Grada Dubrovnika. Od planiranih 27.000,00 € utrošeno je 26.543,91 € ili 98,31%.</w:t>
      </w:r>
    </w:p>
    <w:p w:rsidR="00666E68" w:rsidRDefault="00666E68" w:rsidP="00666E68">
      <w:pPr>
        <w:pStyle w:val="ListParagraph"/>
        <w:numPr>
          <w:ilvl w:val="2"/>
          <w:numId w:val="25"/>
        </w:numPr>
        <w:tabs>
          <w:tab w:val="clear" w:pos="1440"/>
          <w:tab w:val="num" w:pos="284"/>
        </w:tabs>
        <w:ind w:left="284" w:hanging="284"/>
        <w:jc w:val="both"/>
        <w:rPr>
          <w:rFonts w:ascii="Arial" w:hAnsi="Arial" w:cs="Arial"/>
          <w:sz w:val="22"/>
          <w:szCs w:val="22"/>
        </w:rPr>
      </w:pPr>
      <w:r w:rsidRPr="00666E68">
        <w:rPr>
          <w:rFonts w:ascii="Arial" w:hAnsi="Arial" w:cs="Arial"/>
          <w:sz w:val="22"/>
          <w:szCs w:val="22"/>
        </w:rPr>
        <w:t xml:space="preserve">IGRALIŠTE ŠIPAN – radovi na nekretnini ukupne površine 1705 metara kvadratnih, a koja je Gradu u svrhu uređenja sportskog i dječje igrališta prethodno ustupljena Odlukom Vlade Republike Hrvatske o darovanju nekretnine. Radi se I. faza projekta koji je odobren za sufinanciranje bespovratnim sredstvima Odlukom Ministarstva regionalnoga razvoja i fondova Europske unije u iznosu od 76.000,00 eura. Projekt se nastavlja u 2024. godini. Od planiranih 176.000,00 € utrošeno je 77.393,87 € ili 43,97%.  </w:t>
      </w:r>
    </w:p>
    <w:p w:rsidR="00666E68" w:rsidRDefault="00666E68" w:rsidP="00666E68">
      <w:pPr>
        <w:pStyle w:val="ListParagraph"/>
        <w:numPr>
          <w:ilvl w:val="2"/>
          <w:numId w:val="25"/>
        </w:numPr>
        <w:tabs>
          <w:tab w:val="clear" w:pos="1440"/>
          <w:tab w:val="num" w:pos="284"/>
        </w:tabs>
        <w:ind w:left="284" w:hanging="284"/>
        <w:jc w:val="both"/>
        <w:rPr>
          <w:rFonts w:ascii="Arial" w:hAnsi="Arial" w:cs="Arial"/>
          <w:sz w:val="22"/>
          <w:szCs w:val="22"/>
        </w:rPr>
      </w:pPr>
      <w:r w:rsidRPr="00666E68">
        <w:rPr>
          <w:rFonts w:ascii="Arial" w:hAnsi="Arial" w:cs="Arial"/>
          <w:sz w:val="22"/>
          <w:szCs w:val="22"/>
        </w:rPr>
        <w:t>UREĐENJE SPORTSKO REKREACIJSKE POVRŠINE – ZATON VELIKI –  završeno uređenje sportsko rekreativnog parka u Zatonu sa outdoor fitnesom i hortikulturom. Od planiranih 22.000,00 € utrošeno je 14.101,15 € ili 64,10%.</w:t>
      </w:r>
    </w:p>
    <w:p w:rsidR="00666E68" w:rsidRPr="00666E68" w:rsidRDefault="00666E68" w:rsidP="00666E68">
      <w:pPr>
        <w:pStyle w:val="ListParagraph"/>
        <w:numPr>
          <w:ilvl w:val="2"/>
          <w:numId w:val="25"/>
        </w:numPr>
        <w:tabs>
          <w:tab w:val="clear" w:pos="1440"/>
          <w:tab w:val="num" w:pos="284"/>
        </w:tabs>
        <w:ind w:left="284" w:hanging="284"/>
        <w:jc w:val="both"/>
        <w:rPr>
          <w:rFonts w:ascii="Arial" w:hAnsi="Arial" w:cs="Arial"/>
          <w:sz w:val="22"/>
          <w:szCs w:val="22"/>
        </w:rPr>
      </w:pPr>
      <w:r w:rsidRPr="00666E68">
        <w:rPr>
          <w:rFonts w:ascii="Arial" w:hAnsi="Arial" w:cs="Arial"/>
          <w:sz w:val="22"/>
          <w:szCs w:val="22"/>
        </w:rPr>
        <w:t>IGRALIŠTE ŠUMET - završena izgradnja sportskog i dječjeg igrališta u naselju Šumet. Od planiranih 144.450,00 € utrošeno je 134.900,97 € ili 93,39%.</w:t>
      </w:r>
    </w:p>
    <w:p w:rsidR="00666E68" w:rsidRPr="00666E68" w:rsidRDefault="00666E68" w:rsidP="00666E68">
      <w:pPr>
        <w:jc w:val="both"/>
        <w:rPr>
          <w:rFonts w:ascii="Arial" w:hAnsi="Arial" w:cs="Arial"/>
          <w:sz w:val="22"/>
          <w:szCs w:val="22"/>
          <w:highlight w:val="yellow"/>
        </w:rPr>
      </w:pPr>
    </w:p>
    <w:p w:rsidR="00666E68" w:rsidRPr="00666E68" w:rsidRDefault="00666E68" w:rsidP="00666E68">
      <w:pPr>
        <w:pStyle w:val="ListParagraph"/>
        <w:numPr>
          <w:ilvl w:val="0"/>
          <w:numId w:val="49"/>
        </w:numPr>
        <w:overflowPunct/>
        <w:autoSpaceDE/>
        <w:contextualSpacing/>
        <w:textAlignment w:val="auto"/>
        <w:rPr>
          <w:rFonts w:ascii="Arial" w:hAnsi="Arial" w:cs="Arial"/>
          <w:b/>
          <w:noProof/>
          <w:sz w:val="22"/>
          <w:szCs w:val="22"/>
          <w:lang w:eastAsia="hr-HR"/>
        </w:rPr>
      </w:pPr>
      <w:r w:rsidRPr="00666E68">
        <w:rPr>
          <w:rFonts w:ascii="Arial" w:hAnsi="Arial" w:cs="Arial"/>
          <w:b/>
          <w:noProof/>
          <w:sz w:val="22"/>
          <w:szCs w:val="22"/>
          <w:lang w:eastAsia="hr-HR"/>
        </w:rPr>
        <w:t>Javna rasvjeta</w:t>
      </w:r>
    </w:p>
    <w:p w:rsidR="00666E68" w:rsidRPr="00666E68" w:rsidRDefault="00666E68" w:rsidP="00666E68">
      <w:pPr>
        <w:pStyle w:val="ListParagraph"/>
        <w:overflowPunct/>
        <w:autoSpaceDE/>
        <w:ind w:left="720"/>
        <w:contextualSpacing/>
        <w:textAlignment w:val="auto"/>
        <w:rPr>
          <w:rFonts w:ascii="Arial" w:hAnsi="Arial" w:cs="Arial"/>
          <w:noProof/>
          <w:sz w:val="22"/>
          <w:szCs w:val="22"/>
          <w:lang w:eastAsia="hr-HR"/>
        </w:rPr>
      </w:pPr>
    </w:p>
    <w:tbl>
      <w:tblPr>
        <w:tblW w:w="9199" w:type="dxa"/>
        <w:tblLook w:val="04A0" w:firstRow="1" w:lastRow="0" w:firstColumn="1" w:lastColumn="0" w:noHBand="0" w:noVBand="1"/>
      </w:tblPr>
      <w:tblGrid>
        <w:gridCol w:w="874"/>
        <w:gridCol w:w="2081"/>
        <w:gridCol w:w="1833"/>
        <w:gridCol w:w="1429"/>
        <w:gridCol w:w="1576"/>
        <w:gridCol w:w="1406"/>
      </w:tblGrid>
      <w:tr w:rsidR="00666E68" w:rsidRPr="00666E68" w:rsidTr="00172903">
        <w:trPr>
          <w:trHeight w:val="378"/>
        </w:trPr>
        <w:tc>
          <w:tcPr>
            <w:tcW w:w="8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9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189"/>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w:t>
            </w:r>
          </w:p>
        </w:tc>
        <w:tc>
          <w:tcPr>
            <w:tcW w:w="391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JAVNA RASVJETA  ŠTIKOVICA</w:t>
            </w:r>
          </w:p>
        </w:tc>
        <w:tc>
          <w:tcPr>
            <w:tcW w:w="142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21.238,00    </w:t>
            </w:r>
          </w:p>
        </w:tc>
        <w:tc>
          <w:tcPr>
            <w:tcW w:w="1576"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21.237,50</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189"/>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w:t>
            </w:r>
          </w:p>
        </w:tc>
        <w:tc>
          <w:tcPr>
            <w:tcW w:w="391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42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21.238,00    </w:t>
            </w:r>
          </w:p>
        </w:tc>
        <w:tc>
          <w:tcPr>
            <w:tcW w:w="1576"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21.237,50</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189"/>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2081" w:type="dxa"/>
            <w:tcBorders>
              <w:top w:val="nil"/>
              <w:left w:val="nil"/>
              <w:bottom w:val="single" w:sz="4" w:space="0" w:color="auto"/>
              <w:right w:val="nil"/>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 </w:t>
            </w:r>
          </w:p>
        </w:tc>
        <w:tc>
          <w:tcPr>
            <w:tcW w:w="1832"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 </w:t>
            </w:r>
          </w:p>
        </w:tc>
        <w:tc>
          <w:tcPr>
            <w:tcW w:w="142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c>
          <w:tcPr>
            <w:tcW w:w="1576" w:type="dxa"/>
            <w:tcBorders>
              <w:top w:val="nil"/>
              <w:left w:val="nil"/>
              <w:bottom w:val="single" w:sz="4" w:space="0" w:color="auto"/>
              <w:right w:val="nil"/>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199"/>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2.</w:t>
            </w:r>
          </w:p>
        </w:tc>
        <w:tc>
          <w:tcPr>
            <w:tcW w:w="391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Sveukupno javna rasvjeta</w:t>
            </w:r>
          </w:p>
        </w:tc>
        <w:tc>
          <w:tcPr>
            <w:tcW w:w="142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21.238,00    </w:t>
            </w:r>
          </w:p>
        </w:tc>
        <w:tc>
          <w:tcPr>
            <w:tcW w:w="1576" w:type="dxa"/>
            <w:tcBorders>
              <w:top w:val="nil"/>
              <w:left w:val="nil"/>
              <w:bottom w:val="single" w:sz="4" w:space="0" w:color="auto"/>
              <w:right w:val="nil"/>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21.237,50    </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100,00</w:t>
            </w:r>
          </w:p>
        </w:tc>
      </w:tr>
      <w:tr w:rsidR="00666E68" w:rsidRPr="00666E68" w:rsidTr="00172903">
        <w:trPr>
          <w:trHeight w:val="189"/>
        </w:trPr>
        <w:tc>
          <w:tcPr>
            <w:tcW w:w="8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Sveukupno izvor financiranja: proračunska sredstva</w:t>
            </w:r>
          </w:p>
        </w:tc>
        <w:tc>
          <w:tcPr>
            <w:tcW w:w="1429"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21.238,00    </w:t>
            </w:r>
          </w:p>
        </w:tc>
        <w:tc>
          <w:tcPr>
            <w:tcW w:w="1576"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21.237,50</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bl>
    <w:p w:rsidR="00666E68" w:rsidRPr="00666E68" w:rsidRDefault="00666E68" w:rsidP="00666E68">
      <w:pPr>
        <w:rPr>
          <w:rFonts w:ascii="Arial" w:hAnsi="Arial" w:cs="Arial"/>
          <w:noProof/>
          <w:sz w:val="22"/>
          <w:szCs w:val="22"/>
        </w:rPr>
      </w:pPr>
    </w:p>
    <w:p w:rsidR="00666E68" w:rsidRPr="00666E68" w:rsidRDefault="00666E68" w:rsidP="00666E68">
      <w:pPr>
        <w:pStyle w:val="ListParagraph"/>
        <w:numPr>
          <w:ilvl w:val="0"/>
          <w:numId w:val="43"/>
        </w:numPr>
        <w:overflowPunct/>
        <w:autoSpaceDE/>
        <w:spacing w:after="200"/>
        <w:ind w:left="284" w:hanging="284"/>
        <w:contextualSpacing/>
        <w:textAlignment w:val="auto"/>
        <w:rPr>
          <w:rFonts w:ascii="Arial" w:hAnsi="Arial" w:cs="Arial"/>
          <w:sz w:val="22"/>
          <w:szCs w:val="22"/>
        </w:rPr>
      </w:pPr>
      <w:r w:rsidRPr="00666E68">
        <w:rPr>
          <w:rFonts w:ascii="Arial" w:hAnsi="Arial" w:cs="Arial"/>
          <w:sz w:val="22"/>
          <w:szCs w:val="22"/>
        </w:rPr>
        <w:t xml:space="preserve">JAVNA RASVJETA ŠTIKOVICA – završena izgradnja javne rasvjete u naselju Štikovica. Od planiranih 21.238,00 € utrošeno je 21.237,50 € ili 100,00%. </w:t>
      </w:r>
    </w:p>
    <w:p w:rsidR="00666E68" w:rsidRPr="00666E68" w:rsidRDefault="00666E68" w:rsidP="00666E68">
      <w:pPr>
        <w:pStyle w:val="ListParagraph"/>
        <w:rPr>
          <w:rFonts w:ascii="Arial" w:hAnsi="Arial" w:cs="Arial"/>
          <w:sz w:val="22"/>
          <w:szCs w:val="22"/>
        </w:rPr>
      </w:pPr>
    </w:p>
    <w:p w:rsidR="00666E68" w:rsidRPr="00666E68" w:rsidRDefault="00666E68" w:rsidP="00666E68">
      <w:pPr>
        <w:pStyle w:val="ListParagraph"/>
        <w:numPr>
          <w:ilvl w:val="0"/>
          <w:numId w:val="49"/>
        </w:numPr>
        <w:overflowPunct/>
        <w:autoSpaceDE/>
        <w:spacing w:after="200"/>
        <w:contextualSpacing/>
        <w:textAlignment w:val="auto"/>
        <w:rPr>
          <w:rFonts w:ascii="Arial" w:hAnsi="Arial" w:cs="Arial"/>
          <w:b/>
          <w:sz w:val="22"/>
          <w:szCs w:val="22"/>
        </w:rPr>
      </w:pPr>
      <w:r w:rsidRPr="00666E68">
        <w:rPr>
          <w:rFonts w:ascii="Arial" w:hAnsi="Arial" w:cs="Arial"/>
          <w:b/>
          <w:sz w:val="22"/>
          <w:szCs w:val="22"/>
        </w:rPr>
        <w:t xml:space="preserve">Građevine i uređaji javne namjene </w:t>
      </w:r>
    </w:p>
    <w:p w:rsidR="00666E68" w:rsidRPr="00666E68" w:rsidRDefault="00666E68" w:rsidP="00666E68">
      <w:pPr>
        <w:pStyle w:val="ListParagraph"/>
        <w:rPr>
          <w:rFonts w:ascii="Arial" w:hAnsi="Arial" w:cs="Arial"/>
          <w:sz w:val="22"/>
          <w:szCs w:val="22"/>
        </w:rPr>
      </w:pPr>
    </w:p>
    <w:tbl>
      <w:tblPr>
        <w:tblW w:w="9199" w:type="dxa"/>
        <w:tblLook w:val="04A0" w:firstRow="1" w:lastRow="0" w:firstColumn="1" w:lastColumn="0" w:noHBand="0" w:noVBand="1"/>
      </w:tblPr>
      <w:tblGrid>
        <w:gridCol w:w="925"/>
        <w:gridCol w:w="3800"/>
        <w:gridCol w:w="1579"/>
        <w:gridCol w:w="1530"/>
        <w:gridCol w:w="1365"/>
      </w:tblGrid>
      <w:tr w:rsidR="00666E68" w:rsidRPr="00666E68" w:rsidTr="00172903">
        <w:trPr>
          <w:trHeight w:val="345"/>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800"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192"/>
        </w:trPr>
        <w:tc>
          <w:tcPr>
            <w:tcW w:w="925"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w:t>
            </w:r>
          </w:p>
        </w:tc>
        <w:tc>
          <w:tcPr>
            <w:tcW w:w="3800"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PRETOVARNA ZONA PLOČE IZA GRADA</w:t>
            </w:r>
          </w:p>
        </w:tc>
        <w:tc>
          <w:tcPr>
            <w:tcW w:w="1579"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30.875,00    </w:t>
            </w:r>
          </w:p>
        </w:tc>
        <w:tc>
          <w:tcPr>
            <w:tcW w:w="153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30.875,00    </w:t>
            </w:r>
          </w:p>
        </w:tc>
        <w:tc>
          <w:tcPr>
            <w:tcW w:w="136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192"/>
        </w:trPr>
        <w:tc>
          <w:tcPr>
            <w:tcW w:w="925"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w:t>
            </w:r>
          </w:p>
        </w:tc>
        <w:tc>
          <w:tcPr>
            <w:tcW w:w="3800"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579"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30.875,00    </w:t>
            </w:r>
          </w:p>
        </w:tc>
        <w:tc>
          <w:tcPr>
            <w:tcW w:w="153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30.875,00    </w:t>
            </w:r>
          </w:p>
        </w:tc>
        <w:tc>
          <w:tcPr>
            <w:tcW w:w="136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192"/>
        </w:trPr>
        <w:tc>
          <w:tcPr>
            <w:tcW w:w="925"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3800"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w:t>
            </w:r>
          </w:p>
        </w:tc>
        <w:tc>
          <w:tcPr>
            <w:tcW w:w="1579"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w:t>
            </w:r>
          </w:p>
        </w:tc>
        <w:tc>
          <w:tcPr>
            <w:tcW w:w="1530" w:type="dxa"/>
            <w:tcBorders>
              <w:top w:val="nil"/>
              <w:left w:val="nil"/>
              <w:bottom w:val="single" w:sz="4" w:space="0" w:color="auto"/>
              <w:right w:val="nil"/>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203"/>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2.</w:t>
            </w:r>
          </w:p>
        </w:tc>
        <w:tc>
          <w:tcPr>
            <w:tcW w:w="3800" w:type="dxa"/>
            <w:tcBorders>
              <w:top w:val="single" w:sz="4" w:space="0" w:color="auto"/>
              <w:left w:val="nil"/>
              <w:bottom w:val="single" w:sz="4" w:space="0" w:color="auto"/>
              <w:right w:val="single" w:sz="4" w:space="0" w:color="000000"/>
            </w:tcBorders>
            <w:shd w:val="clear" w:color="auto" w:fill="auto"/>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Sveukupno građevine i uređaji javne namjene</w:t>
            </w:r>
          </w:p>
        </w:tc>
        <w:tc>
          <w:tcPr>
            <w:tcW w:w="1579"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30.875,00    </w:t>
            </w:r>
          </w:p>
        </w:tc>
        <w:tc>
          <w:tcPr>
            <w:tcW w:w="153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30.875,00    </w:t>
            </w:r>
          </w:p>
        </w:tc>
        <w:tc>
          <w:tcPr>
            <w:tcW w:w="136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100,00</w:t>
            </w:r>
          </w:p>
        </w:tc>
      </w:tr>
      <w:tr w:rsidR="00666E68" w:rsidRPr="00666E68" w:rsidTr="00172903">
        <w:trPr>
          <w:trHeight w:val="192"/>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800"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579"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30.875,00    </w:t>
            </w:r>
          </w:p>
        </w:tc>
        <w:tc>
          <w:tcPr>
            <w:tcW w:w="153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30.875,00    </w:t>
            </w:r>
          </w:p>
        </w:tc>
        <w:tc>
          <w:tcPr>
            <w:tcW w:w="1365"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bl>
    <w:p w:rsidR="00666E68" w:rsidRPr="00666E68" w:rsidRDefault="00666E68" w:rsidP="00666E68">
      <w:pPr>
        <w:pStyle w:val="ListParagraph"/>
        <w:rPr>
          <w:rFonts w:ascii="Arial" w:hAnsi="Arial" w:cs="Arial"/>
          <w:sz w:val="22"/>
          <w:szCs w:val="22"/>
        </w:rPr>
      </w:pPr>
    </w:p>
    <w:p w:rsidR="00666E68" w:rsidRPr="00666E68" w:rsidRDefault="00666E68" w:rsidP="00666E68">
      <w:pPr>
        <w:pStyle w:val="ListParagraph"/>
        <w:numPr>
          <w:ilvl w:val="0"/>
          <w:numId w:val="53"/>
        </w:numPr>
        <w:overflowPunct/>
        <w:autoSpaceDE/>
        <w:spacing w:after="200"/>
        <w:ind w:left="284" w:hanging="284"/>
        <w:contextualSpacing/>
        <w:textAlignment w:val="auto"/>
        <w:rPr>
          <w:rFonts w:ascii="Arial" w:hAnsi="Arial" w:cs="Arial"/>
          <w:sz w:val="22"/>
          <w:szCs w:val="22"/>
        </w:rPr>
      </w:pPr>
      <w:r w:rsidRPr="00666E68">
        <w:rPr>
          <w:rFonts w:ascii="Arial" w:hAnsi="Arial" w:cs="Arial"/>
          <w:sz w:val="22"/>
          <w:szCs w:val="22"/>
        </w:rPr>
        <w:t xml:space="preserve">PRETOVARNA ZONA PLOČE IZA GRADA – izrada projektne dokumentacije za formiranje pretovarne zone Iza grada, kao logističko-opskrbne zone zaštićenog gradskog </w:t>
      </w:r>
      <w:r w:rsidRPr="00666E68">
        <w:rPr>
          <w:rFonts w:ascii="Arial" w:hAnsi="Arial" w:cs="Arial"/>
          <w:sz w:val="22"/>
          <w:szCs w:val="22"/>
        </w:rPr>
        <w:lastRenderedPageBreak/>
        <w:t xml:space="preserve">područja. Planira se smještaj komunalnih i servisnih potreba Stare Gradske jezgre u podzemnim etažama. Od planiranih 30.875,00 € utrošeno je 30.875,00 € ili 100,00%. </w:t>
      </w:r>
    </w:p>
    <w:p w:rsidR="00666E68" w:rsidRPr="00666E68" w:rsidRDefault="00666E68" w:rsidP="00666E68">
      <w:pPr>
        <w:pStyle w:val="ListParagraph"/>
        <w:rPr>
          <w:rFonts w:ascii="Arial" w:hAnsi="Arial" w:cs="Arial"/>
          <w:sz w:val="22"/>
          <w:szCs w:val="22"/>
        </w:rPr>
      </w:pPr>
    </w:p>
    <w:p w:rsidR="00666E68" w:rsidRPr="00666E68" w:rsidRDefault="00666E68" w:rsidP="00666E68">
      <w:pPr>
        <w:pStyle w:val="ListParagraph"/>
        <w:rPr>
          <w:rFonts w:ascii="Arial" w:hAnsi="Arial" w:cs="Arial"/>
          <w:sz w:val="22"/>
          <w:szCs w:val="22"/>
        </w:rPr>
      </w:pPr>
    </w:p>
    <w:p w:rsidR="00666E68" w:rsidRPr="00666E68" w:rsidRDefault="00666E68" w:rsidP="00666E68">
      <w:pPr>
        <w:pStyle w:val="ListParagraph"/>
        <w:numPr>
          <w:ilvl w:val="0"/>
          <w:numId w:val="46"/>
        </w:numPr>
        <w:overflowPunct/>
        <w:autoSpaceDE/>
        <w:spacing w:after="80"/>
        <w:contextualSpacing/>
        <w:jc w:val="both"/>
        <w:textAlignment w:val="auto"/>
        <w:rPr>
          <w:rFonts w:ascii="Arial" w:hAnsi="Arial" w:cs="Arial"/>
          <w:b/>
          <w:color w:val="000000"/>
          <w:sz w:val="22"/>
          <w:szCs w:val="22"/>
        </w:rPr>
      </w:pPr>
      <w:r w:rsidRPr="00666E68">
        <w:rPr>
          <w:rFonts w:ascii="Arial" w:hAnsi="Arial" w:cs="Arial"/>
          <w:b/>
          <w:color w:val="000000"/>
          <w:sz w:val="22"/>
          <w:szCs w:val="22"/>
        </w:rPr>
        <w:t xml:space="preserve">GRAĐEVINE KOMUNALNE INFRASTRUKTURE KOJE ĆE SE GRADITI IZVAN GRAĐEVINSKOG PODRUČJA  </w:t>
      </w:r>
    </w:p>
    <w:p w:rsidR="00666E68" w:rsidRPr="00666E68" w:rsidRDefault="00666E68" w:rsidP="00666E68">
      <w:pPr>
        <w:pStyle w:val="ListParagraph"/>
        <w:jc w:val="both"/>
        <w:rPr>
          <w:rFonts w:ascii="Arial" w:hAnsi="Arial" w:cs="Arial"/>
          <w:b/>
          <w:color w:val="000000"/>
          <w:sz w:val="22"/>
          <w:szCs w:val="22"/>
        </w:rPr>
      </w:pPr>
    </w:p>
    <w:p w:rsidR="00666E68" w:rsidRPr="00666E68" w:rsidRDefault="00666E68" w:rsidP="00666E68">
      <w:pPr>
        <w:jc w:val="both"/>
        <w:rPr>
          <w:rFonts w:ascii="Arial" w:hAnsi="Arial" w:cs="Arial"/>
          <w:sz w:val="22"/>
          <w:szCs w:val="22"/>
        </w:rPr>
      </w:pPr>
      <w:r w:rsidRPr="00666E68">
        <w:rPr>
          <w:rFonts w:ascii="Arial" w:hAnsi="Arial" w:cs="Arial"/>
          <w:color w:val="000000"/>
          <w:sz w:val="22"/>
          <w:szCs w:val="22"/>
        </w:rPr>
        <w:t xml:space="preserve">Ukupna ulaganja u realizaciju građevina komunalne infrastrukture koje će se graditi izvan građevinskog područja iznose 148.761,29 </w:t>
      </w:r>
      <w:r w:rsidRPr="00666E68">
        <w:rPr>
          <w:rFonts w:ascii="Arial" w:hAnsi="Arial" w:cs="Arial"/>
          <w:sz w:val="22"/>
          <w:szCs w:val="22"/>
        </w:rPr>
        <w:t>€ što je 91,43% od planiranih 162.699,00 €, a prikazano kako slijedi:</w:t>
      </w:r>
    </w:p>
    <w:p w:rsidR="00666E68" w:rsidRPr="00666E68" w:rsidRDefault="00666E68" w:rsidP="00666E68">
      <w:pPr>
        <w:jc w:val="both"/>
        <w:rPr>
          <w:rFonts w:ascii="Arial" w:hAnsi="Arial" w:cs="Arial"/>
          <w:sz w:val="22"/>
          <w:szCs w:val="22"/>
        </w:rPr>
      </w:pPr>
    </w:p>
    <w:p w:rsidR="00666E68" w:rsidRPr="00666E68" w:rsidRDefault="00666E68" w:rsidP="00666E68">
      <w:pPr>
        <w:pStyle w:val="ListParagraph"/>
        <w:numPr>
          <w:ilvl w:val="0"/>
          <w:numId w:val="47"/>
        </w:numPr>
        <w:overflowPunct/>
        <w:autoSpaceDE/>
        <w:spacing w:after="80"/>
        <w:contextualSpacing/>
        <w:jc w:val="both"/>
        <w:textAlignment w:val="auto"/>
        <w:rPr>
          <w:rFonts w:ascii="Arial" w:hAnsi="Arial" w:cs="Arial"/>
          <w:b/>
          <w:sz w:val="22"/>
          <w:szCs w:val="22"/>
        </w:rPr>
      </w:pPr>
      <w:r w:rsidRPr="00666E68">
        <w:rPr>
          <w:rFonts w:ascii="Arial" w:hAnsi="Arial" w:cs="Arial"/>
          <w:b/>
          <w:sz w:val="22"/>
          <w:szCs w:val="22"/>
        </w:rPr>
        <w:t>Javne prometne površine na kojima nije dopušten promet motornih vozila</w:t>
      </w:r>
    </w:p>
    <w:p w:rsidR="00666E68" w:rsidRPr="00666E68" w:rsidRDefault="00666E68" w:rsidP="00666E68">
      <w:pPr>
        <w:pStyle w:val="ListParagraph"/>
        <w:spacing w:after="80"/>
        <w:jc w:val="both"/>
        <w:rPr>
          <w:rFonts w:ascii="Arial" w:hAnsi="Arial" w:cs="Arial"/>
          <w:sz w:val="22"/>
          <w:szCs w:val="22"/>
        </w:rPr>
      </w:pPr>
    </w:p>
    <w:tbl>
      <w:tblPr>
        <w:tblW w:w="9313" w:type="dxa"/>
        <w:tblLook w:val="04A0" w:firstRow="1" w:lastRow="0" w:firstColumn="1" w:lastColumn="0" w:noHBand="0" w:noVBand="1"/>
      </w:tblPr>
      <w:tblGrid>
        <w:gridCol w:w="872"/>
        <w:gridCol w:w="3963"/>
        <w:gridCol w:w="1459"/>
        <w:gridCol w:w="1595"/>
        <w:gridCol w:w="1424"/>
      </w:tblGrid>
      <w:tr w:rsidR="00666E68" w:rsidRPr="00666E68" w:rsidTr="00172903">
        <w:trPr>
          <w:trHeight w:val="999"/>
        </w:trPr>
        <w:tc>
          <w:tcPr>
            <w:tcW w:w="8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963" w:type="dxa"/>
            <w:tcBorders>
              <w:top w:val="single" w:sz="4" w:space="0" w:color="auto"/>
              <w:left w:val="nil"/>
              <w:bottom w:val="single" w:sz="4" w:space="0" w:color="auto"/>
              <w:right w:val="single" w:sz="4" w:space="0" w:color="000000"/>
            </w:tcBorders>
            <w:shd w:val="clear" w:color="000000" w:fill="FFFFFF"/>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464" w:type="dxa"/>
            <w:tcBorders>
              <w:top w:val="single" w:sz="4" w:space="0" w:color="auto"/>
              <w:left w:val="nil"/>
              <w:bottom w:val="single" w:sz="4" w:space="0" w:color="auto"/>
              <w:right w:val="single" w:sz="4" w:space="0" w:color="auto"/>
            </w:tcBorders>
            <w:shd w:val="clear" w:color="000000" w:fill="FFFFFF"/>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24" w:type="dxa"/>
            <w:tcBorders>
              <w:top w:val="single" w:sz="4" w:space="0" w:color="auto"/>
              <w:left w:val="nil"/>
              <w:bottom w:val="single" w:sz="4" w:space="0" w:color="auto"/>
              <w:right w:val="single" w:sz="4" w:space="0" w:color="auto"/>
            </w:tcBorders>
            <w:shd w:val="clear" w:color="000000" w:fill="FFFFFF"/>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499"/>
        </w:trPr>
        <w:tc>
          <w:tcPr>
            <w:tcW w:w="867"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w:t>
            </w:r>
          </w:p>
        </w:tc>
        <w:tc>
          <w:tcPr>
            <w:tcW w:w="3963"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SERPENTINE SRĐ</w:t>
            </w:r>
          </w:p>
        </w:tc>
        <w:tc>
          <w:tcPr>
            <w:tcW w:w="1464"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32.500,00    </w:t>
            </w:r>
          </w:p>
        </w:tc>
        <w:tc>
          <w:tcPr>
            <w:tcW w:w="1595"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32.500,00</w:t>
            </w:r>
          </w:p>
        </w:tc>
        <w:tc>
          <w:tcPr>
            <w:tcW w:w="1424"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499"/>
        </w:trPr>
        <w:tc>
          <w:tcPr>
            <w:tcW w:w="867"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w:t>
            </w:r>
          </w:p>
        </w:tc>
        <w:tc>
          <w:tcPr>
            <w:tcW w:w="3963"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464"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32.500,00    </w:t>
            </w:r>
          </w:p>
        </w:tc>
        <w:tc>
          <w:tcPr>
            <w:tcW w:w="159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32.500,00    </w:t>
            </w:r>
          </w:p>
        </w:tc>
        <w:tc>
          <w:tcPr>
            <w:tcW w:w="1424"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526"/>
        </w:trPr>
        <w:tc>
          <w:tcPr>
            <w:tcW w:w="867"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 </w:t>
            </w:r>
          </w:p>
        </w:tc>
        <w:tc>
          <w:tcPr>
            <w:tcW w:w="3963"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 </w:t>
            </w:r>
          </w:p>
        </w:tc>
        <w:tc>
          <w:tcPr>
            <w:tcW w:w="1464"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w:t>
            </w:r>
          </w:p>
        </w:tc>
        <w:tc>
          <w:tcPr>
            <w:tcW w:w="1595"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526"/>
        </w:trPr>
        <w:tc>
          <w:tcPr>
            <w:tcW w:w="867"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2.</w:t>
            </w:r>
          </w:p>
        </w:tc>
        <w:tc>
          <w:tcPr>
            <w:tcW w:w="3963"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Sveukupno javne površine na kojima nije dopušten promet motornih vozila</w:t>
            </w:r>
          </w:p>
        </w:tc>
        <w:tc>
          <w:tcPr>
            <w:tcW w:w="1464"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32.500,00    </w:t>
            </w:r>
          </w:p>
        </w:tc>
        <w:tc>
          <w:tcPr>
            <w:tcW w:w="1595"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32.500,00</w:t>
            </w:r>
          </w:p>
        </w:tc>
        <w:tc>
          <w:tcPr>
            <w:tcW w:w="1424"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100,00</w:t>
            </w:r>
          </w:p>
        </w:tc>
      </w:tr>
      <w:tr w:rsidR="00666E68" w:rsidRPr="00666E68" w:rsidTr="00172903">
        <w:trPr>
          <w:trHeight w:val="499"/>
        </w:trPr>
        <w:tc>
          <w:tcPr>
            <w:tcW w:w="867"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963"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464"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32.500,00    </w:t>
            </w:r>
          </w:p>
        </w:tc>
        <w:tc>
          <w:tcPr>
            <w:tcW w:w="1595"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32.500,00    </w:t>
            </w:r>
          </w:p>
        </w:tc>
        <w:tc>
          <w:tcPr>
            <w:tcW w:w="1424"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bl>
    <w:p w:rsidR="00666E68" w:rsidRPr="00666E68" w:rsidRDefault="00666E68" w:rsidP="00666E68">
      <w:pPr>
        <w:pStyle w:val="ListParagraph"/>
        <w:rPr>
          <w:rFonts w:ascii="Arial" w:hAnsi="Arial" w:cs="Arial"/>
          <w:sz w:val="22"/>
          <w:szCs w:val="22"/>
        </w:rPr>
      </w:pPr>
    </w:p>
    <w:p w:rsidR="00666E68" w:rsidRPr="00666E68" w:rsidRDefault="00666E68" w:rsidP="00666E68">
      <w:pPr>
        <w:pStyle w:val="ListParagraph"/>
        <w:numPr>
          <w:ilvl w:val="0"/>
          <w:numId w:val="50"/>
        </w:numPr>
        <w:overflowPunct/>
        <w:autoSpaceDE/>
        <w:spacing w:after="200"/>
        <w:ind w:left="284" w:hanging="284"/>
        <w:contextualSpacing/>
        <w:textAlignment w:val="auto"/>
        <w:rPr>
          <w:rFonts w:ascii="Arial" w:hAnsi="Arial" w:cs="Arial"/>
          <w:sz w:val="22"/>
          <w:szCs w:val="22"/>
        </w:rPr>
      </w:pPr>
      <w:r w:rsidRPr="00666E68">
        <w:rPr>
          <w:rFonts w:ascii="Arial" w:hAnsi="Arial" w:cs="Arial"/>
          <w:sz w:val="22"/>
          <w:szCs w:val="22"/>
        </w:rPr>
        <w:t>SERPENTINE SRĐ - Izrađen je glavni projekt s troškovnikom koji se sastoji od sanacije i uređenja postojeće staze križnog puta od Jadranske magistrale D8 do tvrđave Imperijal na Srđu koja će se rekonstruirati i urediti. Od planiranih 32.500,00 € utrošeno je 32.500,00 € ili 100,00%.</w:t>
      </w:r>
    </w:p>
    <w:p w:rsidR="00666E68" w:rsidRPr="00666E68" w:rsidRDefault="00666E68" w:rsidP="00666E68">
      <w:pPr>
        <w:pStyle w:val="ListParagraph"/>
        <w:rPr>
          <w:rFonts w:ascii="Arial" w:hAnsi="Arial" w:cs="Arial"/>
          <w:sz w:val="22"/>
          <w:szCs w:val="22"/>
        </w:rPr>
      </w:pPr>
    </w:p>
    <w:p w:rsidR="00666E68" w:rsidRPr="00666E68" w:rsidRDefault="00666E68" w:rsidP="00666E68">
      <w:pPr>
        <w:pStyle w:val="ListParagraph"/>
        <w:rPr>
          <w:rFonts w:ascii="Arial" w:hAnsi="Arial" w:cs="Arial"/>
          <w:sz w:val="22"/>
          <w:szCs w:val="22"/>
        </w:rPr>
      </w:pPr>
    </w:p>
    <w:p w:rsidR="00666E68" w:rsidRPr="00666E68" w:rsidRDefault="00666E68" w:rsidP="00666E68">
      <w:pPr>
        <w:pStyle w:val="ListParagraph"/>
        <w:numPr>
          <w:ilvl w:val="0"/>
          <w:numId w:val="51"/>
        </w:numPr>
        <w:overflowPunct/>
        <w:autoSpaceDE/>
        <w:spacing w:after="200"/>
        <w:contextualSpacing/>
        <w:textAlignment w:val="auto"/>
        <w:rPr>
          <w:rFonts w:ascii="Arial" w:hAnsi="Arial" w:cs="Arial"/>
          <w:b/>
          <w:sz w:val="22"/>
          <w:szCs w:val="22"/>
        </w:rPr>
      </w:pPr>
      <w:r w:rsidRPr="00666E68">
        <w:rPr>
          <w:rFonts w:ascii="Arial" w:hAnsi="Arial" w:cs="Arial"/>
          <w:b/>
          <w:sz w:val="22"/>
          <w:szCs w:val="22"/>
        </w:rPr>
        <w:t>Građevine i uređaji javne namjene</w:t>
      </w:r>
    </w:p>
    <w:p w:rsidR="00666E68" w:rsidRPr="00666E68" w:rsidRDefault="00666E68" w:rsidP="00666E68">
      <w:pPr>
        <w:pStyle w:val="ListParagraph"/>
        <w:rPr>
          <w:rFonts w:ascii="Arial" w:hAnsi="Arial" w:cs="Arial"/>
          <w:sz w:val="22"/>
          <w:szCs w:val="22"/>
        </w:rPr>
      </w:pPr>
    </w:p>
    <w:tbl>
      <w:tblPr>
        <w:tblW w:w="9359" w:type="dxa"/>
        <w:tblLook w:val="04A0" w:firstRow="1" w:lastRow="0" w:firstColumn="1" w:lastColumn="0" w:noHBand="0" w:noVBand="1"/>
      </w:tblPr>
      <w:tblGrid>
        <w:gridCol w:w="960"/>
        <w:gridCol w:w="3983"/>
        <w:gridCol w:w="1383"/>
        <w:gridCol w:w="1603"/>
        <w:gridCol w:w="1430"/>
      </w:tblGrid>
      <w:tr w:rsidR="00666E68" w:rsidRPr="00666E68" w:rsidTr="00172903">
        <w:trPr>
          <w:trHeight w:val="403"/>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983" w:type="dxa"/>
            <w:tcBorders>
              <w:top w:val="single" w:sz="4" w:space="0" w:color="auto"/>
              <w:left w:val="nil"/>
              <w:bottom w:val="single" w:sz="4" w:space="0" w:color="auto"/>
              <w:right w:val="single" w:sz="4" w:space="0" w:color="000000"/>
            </w:tcBorders>
            <w:shd w:val="clear" w:color="000000" w:fill="FFFFFF"/>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383" w:type="dxa"/>
            <w:tcBorders>
              <w:top w:val="single" w:sz="4" w:space="0" w:color="auto"/>
              <w:left w:val="nil"/>
              <w:bottom w:val="single" w:sz="4" w:space="0" w:color="auto"/>
              <w:right w:val="single" w:sz="4" w:space="0" w:color="auto"/>
            </w:tcBorders>
            <w:shd w:val="clear" w:color="000000" w:fill="FFFFFF"/>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603" w:type="dxa"/>
            <w:tcBorders>
              <w:top w:val="single" w:sz="4" w:space="0" w:color="auto"/>
              <w:left w:val="nil"/>
              <w:bottom w:val="single" w:sz="4" w:space="0" w:color="auto"/>
              <w:right w:val="single" w:sz="4" w:space="0" w:color="auto"/>
            </w:tcBorders>
            <w:shd w:val="clear" w:color="000000" w:fill="FFFFFF"/>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4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w:t>
            </w:r>
          </w:p>
        </w:tc>
        <w:tc>
          <w:tcPr>
            <w:tcW w:w="3983"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SPOMEN OBILJEŽJE POGINULOM VATROGASCU GORANU KOMLENCU</w:t>
            </w:r>
          </w:p>
        </w:tc>
        <w:tc>
          <w:tcPr>
            <w:tcW w:w="1383"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130.199,00    </w:t>
            </w:r>
          </w:p>
        </w:tc>
        <w:tc>
          <w:tcPr>
            <w:tcW w:w="1603"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116.261,29    </w:t>
            </w:r>
          </w:p>
        </w:tc>
        <w:tc>
          <w:tcPr>
            <w:tcW w:w="1430"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89,30</w:t>
            </w:r>
          </w:p>
        </w:tc>
      </w:tr>
      <w:tr w:rsidR="00666E68" w:rsidRPr="00666E68" w:rsidTr="00172903">
        <w:trPr>
          <w:trHeight w:val="201"/>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w:t>
            </w:r>
          </w:p>
        </w:tc>
        <w:tc>
          <w:tcPr>
            <w:tcW w:w="3983"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83"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130.199,00    </w:t>
            </w:r>
          </w:p>
        </w:tc>
        <w:tc>
          <w:tcPr>
            <w:tcW w:w="160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116.261,29</w:t>
            </w:r>
          </w:p>
        </w:tc>
        <w:tc>
          <w:tcPr>
            <w:tcW w:w="1430"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89,30</w:t>
            </w:r>
          </w:p>
        </w:tc>
      </w:tr>
      <w:tr w:rsidR="00666E68" w:rsidRPr="00666E68" w:rsidTr="00172903">
        <w:trPr>
          <w:trHeight w:val="21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 </w:t>
            </w:r>
          </w:p>
        </w:tc>
        <w:tc>
          <w:tcPr>
            <w:tcW w:w="3983"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 </w:t>
            </w:r>
          </w:p>
        </w:tc>
        <w:tc>
          <w:tcPr>
            <w:tcW w:w="1383"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w:t>
            </w:r>
          </w:p>
        </w:tc>
        <w:tc>
          <w:tcPr>
            <w:tcW w:w="160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430"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21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2.</w:t>
            </w:r>
          </w:p>
        </w:tc>
        <w:tc>
          <w:tcPr>
            <w:tcW w:w="3983" w:type="dxa"/>
            <w:tcBorders>
              <w:top w:val="single" w:sz="4" w:space="0" w:color="auto"/>
              <w:left w:val="nil"/>
              <w:bottom w:val="single" w:sz="4" w:space="0" w:color="auto"/>
              <w:right w:val="single" w:sz="4" w:space="0" w:color="000000"/>
            </w:tcBorders>
            <w:shd w:val="clear" w:color="000000" w:fill="FFFFFF"/>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Sveukupno građevine i uređaji javne namjene</w:t>
            </w:r>
          </w:p>
        </w:tc>
        <w:tc>
          <w:tcPr>
            <w:tcW w:w="1383"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130.199,00    </w:t>
            </w:r>
          </w:p>
        </w:tc>
        <w:tc>
          <w:tcPr>
            <w:tcW w:w="160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116.261,29</w:t>
            </w:r>
          </w:p>
        </w:tc>
        <w:tc>
          <w:tcPr>
            <w:tcW w:w="1430"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89,30</w:t>
            </w:r>
          </w:p>
        </w:tc>
      </w:tr>
      <w:tr w:rsidR="00666E68" w:rsidRPr="00666E68" w:rsidTr="00172903">
        <w:trPr>
          <w:trHeight w:val="201"/>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983"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383"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130.199,00    </w:t>
            </w:r>
          </w:p>
        </w:tc>
        <w:tc>
          <w:tcPr>
            <w:tcW w:w="1603"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116.261,29    </w:t>
            </w:r>
          </w:p>
        </w:tc>
        <w:tc>
          <w:tcPr>
            <w:tcW w:w="1430"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89,30</w:t>
            </w:r>
          </w:p>
        </w:tc>
      </w:tr>
    </w:tbl>
    <w:p w:rsidR="00666E68" w:rsidRPr="00666E68" w:rsidRDefault="00666E68" w:rsidP="00666E68">
      <w:pPr>
        <w:pStyle w:val="ListParagraph"/>
        <w:spacing w:after="80"/>
        <w:jc w:val="both"/>
        <w:rPr>
          <w:rFonts w:ascii="Arial" w:hAnsi="Arial" w:cs="Arial"/>
          <w:b/>
          <w:color w:val="000000"/>
          <w:sz w:val="22"/>
          <w:szCs w:val="22"/>
        </w:rPr>
      </w:pPr>
    </w:p>
    <w:p w:rsidR="00666E68" w:rsidRPr="00666E68" w:rsidRDefault="00666E68" w:rsidP="00666E68">
      <w:pPr>
        <w:pStyle w:val="ListParagraph"/>
        <w:numPr>
          <w:ilvl w:val="0"/>
          <w:numId w:val="52"/>
        </w:numPr>
        <w:overflowPunct/>
        <w:autoSpaceDE/>
        <w:spacing w:after="200"/>
        <w:ind w:left="284" w:hanging="284"/>
        <w:contextualSpacing/>
        <w:textAlignment w:val="auto"/>
        <w:rPr>
          <w:rFonts w:ascii="Arial" w:hAnsi="Arial" w:cs="Arial"/>
          <w:sz w:val="22"/>
          <w:szCs w:val="22"/>
          <w:lang w:eastAsia="hr-HR"/>
        </w:rPr>
      </w:pPr>
      <w:r w:rsidRPr="00666E68">
        <w:rPr>
          <w:rFonts w:ascii="Arial" w:hAnsi="Arial" w:cs="Arial"/>
          <w:sz w:val="22"/>
          <w:szCs w:val="22"/>
          <w:lang w:eastAsia="hr-HR"/>
        </w:rPr>
        <w:t xml:space="preserve">SPOMEN OBILJEŽJE POGINULOM VATROGASCU GORANU KOMLENCU – završena izgradnja spomen obilježja poginulom vatrogascu Goranu Komlencu, pripadniku JVP Dubrovački vatrogasci, na mjestu pogibije koje je između naselja Ljubač i Orašac. Od planiranih 130.199,00 </w:t>
      </w:r>
      <w:r w:rsidRPr="00666E68">
        <w:rPr>
          <w:rFonts w:ascii="Arial" w:hAnsi="Arial" w:cs="Arial"/>
          <w:sz w:val="22"/>
          <w:szCs w:val="22"/>
        </w:rPr>
        <w:t>€</w:t>
      </w:r>
      <w:r w:rsidRPr="00666E68">
        <w:rPr>
          <w:rFonts w:ascii="Arial" w:hAnsi="Arial" w:cs="Arial"/>
          <w:sz w:val="22"/>
          <w:szCs w:val="22"/>
          <w:lang w:eastAsia="hr-HR"/>
        </w:rPr>
        <w:t xml:space="preserve"> utrošeno je 116.261,29 </w:t>
      </w:r>
      <w:r w:rsidRPr="00666E68">
        <w:rPr>
          <w:rFonts w:ascii="Arial" w:hAnsi="Arial" w:cs="Arial"/>
          <w:sz w:val="22"/>
          <w:szCs w:val="22"/>
        </w:rPr>
        <w:t xml:space="preserve">€ </w:t>
      </w:r>
      <w:r w:rsidRPr="00666E68">
        <w:rPr>
          <w:rFonts w:ascii="Arial" w:hAnsi="Arial" w:cs="Arial"/>
          <w:sz w:val="22"/>
          <w:szCs w:val="22"/>
          <w:lang w:eastAsia="hr-HR"/>
        </w:rPr>
        <w:t>ili 89,30%.</w:t>
      </w:r>
    </w:p>
    <w:p w:rsidR="00666E68" w:rsidRPr="00666E68" w:rsidRDefault="00666E68" w:rsidP="00666E68">
      <w:pPr>
        <w:pStyle w:val="ListParagraph"/>
        <w:spacing w:after="80"/>
        <w:jc w:val="both"/>
        <w:rPr>
          <w:rFonts w:ascii="Arial" w:hAnsi="Arial" w:cs="Arial"/>
          <w:b/>
          <w:color w:val="000000"/>
          <w:sz w:val="22"/>
          <w:szCs w:val="22"/>
        </w:rPr>
      </w:pPr>
    </w:p>
    <w:p w:rsidR="00666E68" w:rsidRPr="00666E68" w:rsidRDefault="00666E68" w:rsidP="00666E68">
      <w:pPr>
        <w:pStyle w:val="ListParagraph"/>
        <w:numPr>
          <w:ilvl w:val="0"/>
          <w:numId w:val="46"/>
        </w:numPr>
        <w:overflowPunct/>
        <w:autoSpaceDE/>
        <w:contextualSpacing/>
        <w:jc w:val="both"/>
        <w:textAlignment w:val="auto"/>
        <w:rPr>
          <w:rFonts w:ascii="Arial" w:hAnsi="Arial" w:cs="Arial"/>
          <w:b/>
          <w:color w:val="000000"/>
          <w:sz w:val="22"/>
          <w:szCs w:val="22"/>
        </w:rPr>
      </w:pPr>
      <w:r w:rsidRPr="00666E68">
        <w:rPr>
          <w:rFonts w:ascii="Arial" w:hAnsi="Arial" w:cs="Arial"/>
          <w:b/>
          <w:color w:val="000000"/>
          <w:sz w:val="22"/>
          <w:szCs w:val="22"/>
        </w:rPr>
        <w:t>POSTOJEĆE GRAĐEVINE KOMUNALNE INFRASTRUKTURE KOJE ĆE SE REKONSTRUIRATI I NAČIN REKONSTRUKCIJE</w:t>
      </w:r>
    </w:p>
    <w:p w:rsidR="00666E68" w:rsidRPr="00666E68" w:rsidRDefault="00666E68" w:rsidP="00666E68">
      <w:pPr>
        <w:jc w:val="both"/>
        <w:rPr>
          <w:rFonts w:ascii="Arial" w:hAnsi="Arial" w:cs="Arial"/>
          <w:color w:val="000000"/>
          <w:sz w:val="22"/>
          <w:szCs w:val="22"/>
        </w:rPr>
      </w:pPr>
    </w:p>
    <w:p w:rsidR="00666E68" w:rsidRDefault="00666E68" w:rsidP="00666E68">
      <w:pPr>
        <w:rPr>
          <w:rFonts w:ascii="Arial" w:hAnsi="Arial" w:cs="Arial"/>
          <w:noProof/>
          <w:sz w:val="22"/>
          <w:szCs w:val="22"/>
        </w:rPr>
      </w:pPr>
      <w:r w:rsidRPr="00666E68">
        <w:rPr>
          <w:rFonts w:ascii="Arial" w:hAnsi="Arial" w:cs="Arial"/>
          <w:noProof/>
          <w:sz w:val="22"/>
          <w:szCs w:val="22"/>
        </w:rPr>
        <w:t xml:space="preserve">Ukupna ulaganja u realizaciju građevina komunalne infrastrukture koje će se rekonstruirati i način rekonstrukcije iznose 8.176.897,01 </w:t>
      </w:r>
      <w:r w:rsidRPr="00666E68">
        <w:rPr>
          <w:rFonts w:ascii="Arial" w:hAnsi="Arial" w:cs="Arial"/>
          <w:sz w:val="22"/>
          <w:szCs w:val="22"/>
        </w:rPr>
        <w:t>€</w:t>
      </w:r>
      <w:r w:rsidRPr="00666E68">
        <w:rPr>
          <w:rFonts w:ascii="Arial" w:hAnsi="Arial" w:cs="Arial"/>
          <w:noProof/>
          <w:sz w:val="22"/>
          <w:szCs w:val="22"/>
        </w:rPr>
        <w:t xml:space="preserve"> što je 86,24% od planiranih 9.482.036,00 </w:t>
      </w:r>
      <w:r w:rsidRPr="00666E68">
        <w:rPr>
          <w:rFonts w:ascii="Arial" w:hAnsi="Arial" w:cs="Arial"/>
          <w:sz w:val="22"/>
          <w:szCs w:val="22"/>
        </w:rPr>
        <w:t>€</w:t>
      </w:r>
      <w:r w:rsidRPr="00666E68">
        <w:rPr>
          <w:rFonts w:ascii="Arial" w:hAnsi="Arial" w:cs="Arial"/>
          <w:noProof/>
          <w:sz w:val="22"/>
          <w:szCs w:val="22"/>
        </w:rPr>
        <w:t xml:space="preserve">, a prikazano kako slijedi: </w:t>
      </w:r>
    </w:p>
    <w:p w:rsidR="00666E68" w:rsidRPr="00666E68" w:rsidRDefault="00666E68" w:rsidP="00666E68">
      <w:pPr>
        <w:rPr>
          <w:rFonts w:ascii="Arial" w:hAnsi="Arial" w:cs="Arial"/>
          <w:noProof/>
          <w:sz w:val="22"/>
          <w:szCs w:val="22"/>
        </w:rPr>
      </w:pPr>
    </w:p>
    <w:p w:rsidR="00666E68" w:rsidRPr="00666E68" w:rsidRDefault="00666E68" w:rsidP="00666E68">
      <w:pPr>
        <w:pStyle w:val="ListParagraph"/>
        <w:numPr>
          <w:ilvl w:val="0"/>
          <w:numId w:val="54"/>
        </w:numPr>
        <w:overflowPunct/>
        <w:autoSpaceDE/>
        <w:spacing w:after="80"/>
        <w:contextualSpacing/>
        <w:textAlignment w:val="auto"/>
        <w:rPr>
          <w:rFonts w:ascii="Arial" w:hAnsi="Arial" w:cs="Arial"/>
          <w:b/>
          <w:color w:val="000000"/>
          <w:sz w:val="22"/>
          <w:szCs w:val="22"/>
        </w:rPr>
      </w:pPr>
      <w:r w:rsidRPr="00666E68">
        <w:rPr>
          <w:rFonts w:ascii="Arial" w:hAnsi="Arial" w:cs="Arial"/>
          <w:b/>
          <w:color w:val="000000"/>
          <w:sz w:val="22"/>
          <w:szCs w:val="22"/>
        </w:rPr>
        <w:t xml:space="preserve">Nerazvrstane ceste </w:t>
      </w:r>
    </w:p>
    <w:p w:rsidR="00666E68" w:rsidRPr="00666E68" w:rsidRDefault="00666E68" w:rsidP="00666E68">
      <w:pPr>
        <w:pStyle w:val="ListParagraph"/>
        <w:spacing w:after="80"/>
        <w:rPr>
          <w:rFonts w:ascii="Arial" w:hAnsi="Arial" w:cs="Arial"/>
          <w:color w:val="000000"/>
          <w:sz w:val="22"/>
          <w:szCs w:val="22"/>
        </w:rPr>
      </w:pPr>
    </w:p>
    <w:tbl>
      <w:tblPr>
        <w:tblW w:w="8965" w:type="dxa"/>
        <w:tblLook w:val="04A0" w:firstRow="1" w:lastRow="0" w:firstColumn="1" w:lastColumn="0" w:noHBand="0" w:noVBand="1"/>
      </w:tblPr>
      <w:tblGrid>
        <w:gridCol w:w="872"/>
        <w:gridCol w:w="3735"/>
        <w:gridCol w:w="1552"/>
        <w:gridCol w:w="1503"/>
        <w:gridCol w:w="1342"/>
      </w:tblGrid>
      <w:tr w:rsidR="00666E68" w:rsidRPr="00666E68" w:rsidTr="00172903">
        <w:trPr>
          <w:trHeight w:val="458"/>
        </w:trPr>
        <w:tc>
          <w:tcPr>
            <w:tcW w:w="8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735" w:type="dxa"/>
            <w:tcBorders>
              <w:top w:val="single" w:sz="4" w:space="0" w:color="auto"/>
              <w:left w:val="nil"/>
              <w:bottom w:val="single" w:sz="4" w:space="0" w:color="auto"/>
              <w:right w:val="single" w:sz="4" w:space="0" w:color="000000"/>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229"/>
        </w:trPr>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1.</w:t>
            </w:r>
          </w:p>
        </w:tc>
        <w:tc>
          <w:tcPr>
            <w:tcW w:w="3735"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LAPADSKA OBALA</w:t>
            </w:r>
          </w:p>
        </w:tc>
        <w:tc>
          <w:tcPr>
            <w:tcW w:w="15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8.134.690,00    </w:t>
            </w:r>
          </w:p>
        </w:tc>
        <w:tc>
          <w:tcPr>
            <w:tcW w:w="150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sz w:val="20"/>
                <w:szCs w:val="20"/>
              </w:rPr>
            </w:pPr>
            <w:r w:rsidRPr="00666E68">
              <w:rPr>
                <w:rFonts w:ascii="Arial" w:hAnsi="Arial" w:cs="Arial"/>
                <w:sz w:val="20"/>
                <w:szCs w:val="20"/>
              </w:rPr>
              <w:t xml:space="preserve">    6.930.855,20    </w:t>
            </w:r>
          </w:p>
        </w:tc>
        <w:tc>
          <w:tcPr>
            <w:tcW w:w="134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85,20</w:t>
            </w:r>
          </w:p>
        </w:tc>
      </w:tr>
      <w:tr w:rsidR="00666E68" w:rsidRPr="00666E68" w:rsidTr="00172903">
        <w:trPr>
          <w:trHeight w:val="229"/>
        </w:trPr>
        <w:tc>
          <w:tcPr>
            <w:tcW w:w="83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1.1.</w:t>
            </w:r>
          </w:p>
        </w:tc>
        <w:tc>
          <w:tcPr>
            <w:tcW w:w="3735"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fondovi</w:t>
            </w:r>
          </w:p>
        </w:tc>
        <w:tc>
          <w:tcPr>
            <w:tcW w:w="15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6.874.102,00    </w:t>
            </w:r>
          </w:p>
        </w:tc>
        <w:tc>
          <w:tcPr>
            <w:tcW w:w="15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6.537.507,83</w:t>
            </w:r>
          </w:p>
        </w:tc>
        <w:tc>
          <w:tcPr>
            <w:tcW w:w="134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95,10</w:t>
            </w:r>
          </w:p>
        </w:tc>
      </w:tr>
      <w:tr w:rsidR="00666E68" w:rsidRPr="00666E68" w:rsidTr="00172903">
        <w:trPr>
          <w:trHeight w:val="229"/>
        </w:trPr>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1.2.</w:t>
            </w:r>
          </w:p>
        </w:tc>
        <w:tc>
          <w:tcPr>
            <w:tcW w:w="3735"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sz w:val="20"/>
                <w:szCs w:val="20"/>
              </w:rPr>
            </w:pPr>
            <w:r w:rsidRPr="00666E68">
              <w:rPr>
                <w:rFonts w:ascii="Arial" w:hAnsi="Arial" w:cs="Arial"/>
                <w:sz w:val="20"/>
                <w:szCs w:val="20"/>
              </w:rPr>
              <w:t>Izvor financiranja: proračunska sredstva</w:t>
            </w:r>
          </w:p>
        </w:tc>
        <w:tc>
          <w:tcPr>
            <w:tcW w:w="15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1.260.588,00    </w:t>
            </w:r>
          </w:p>
        </w:tc>
        <w:tc>
          <w:tcPr>
            <w:tcW w:w="15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393.347,37</w:t>
            </w:r>
          </w:p>
        </w:tc>
        <w:tc>
          <w:tcPr>
            <w:tcW w:w="134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31,20</w:t>
            </w:r>
          </w:p>
        </w:tc>
      </w:tr>
      <w:tr w:rsidR="00666E68" w:rsidRPr="00666E68" w:rsidTr="00172903">
        <w:trPr>
          <w:trHeight w:val="470"/>
        </w:trPr>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w:t>
            </w:r>
          </w:p>
        </w:tc>
        <w:tc>
          <w:tcPr>
            <w:tcW w:w="3735" w:type="dxa"/>
            <w:tcBorders>
              <w:top w:val="single" w:sz="4" w:space="0" w:color="auto"/>
              <w:left w:val="nil"/>
              <w:bottom w:val="single" w:sz="4" w:space="0" w:color="auto"/>
              <w:right w:val="single" w:sz="4" w:space="0" w:color="000000"/>
            </w:tcBorders>
            <w:shd w:val="clear" w:color="auto" w:fill="auto"/>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VATROGASNI DOM ZATON-REKONSTRUKCIJA KRIŽANJA</w:t>
            </w:r>
          </w:p>
        </w:tc>
        <w:tc>
          <w:tcPr>
            <w:tcW w:w="15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48.524,00    </w:t>
            </w:r>
          </w:p>
        </w:tc>
        <w:tc>
          <w:tcPr>
            <w:tcW w:w="150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48.523,75    </w:t>
            </w:r>
          </w:p>
        </w:tc>
        <w:tc>
          <w:tcPr>
            <w:tcW w:w="134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229"/>
        </w:trPr>
        <w:tc>
          <w:tcPr>
            <w:tcW w:w="83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735"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5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48.524,00    </w:t>
            </w:r>
          </w:p>
        </w:tc>
        <w:tc>
          <w:tcPr>
            <w:tcW w:w="15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48.523,75</w:t>
            </w:r>
          </w:p>
        </w:tc>
        <w:tc>
          <w:tcPr>
            <w:tcW w:w="134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229"/>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3735"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241"/>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3.</w:t>
            </w:r>
          </w:p>
        </w:tc>
        <w:tc>
          <w:tcPr>
            <w:tcW w:w="3735"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Sveukupno nerazvrstane ceste</w:t>
            </w:r>
          </w:p>
        </w:tc>
        <w:tc>
          <w:tcPr>
            <w:tcW w:w="15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8.183.214,00    </w:t>
            </w:r>
          </w:p>
        </w:tc>
        <w:tc>
          <w:tcPr>
            <w:tcW w:w="150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6.979.378,95    </w:t>
            </w:r>
          </w:p>
        </w:tc>
        <w:tc>
          <w:tcPr>
            <w:tcW w:w="134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85,29</w:t>
            </w:r>
          </w:p>
        </w:tc>
      </w:tr>
      <w:tr w:rsidR="00666E68" w:rsidRPr="00666E68" w:rsidTr="00172903">
        <w:trPr>
          <w:trHeight w:val="229"/>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3.2.</w:t>
            </w:r>
          </w:p>
        </w:tc>
        <w:tc>
          <w:tcPr>
            <w:tcW w:w="3735"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fondovi</w:t>
            </w:r>
          </w:p>
        </w:tc>
        <w:tc>
          <w:tcPr>
            <w:tcW w:w="1552"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6.874.102,00    </w:t>
            </w:r>
          </w:p>
        </w:tc>
        <w:tc>
          <w:tcPr>
            <w:tcW w:w="150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6.537.507,83    </w:t>
            </w:r>
          </w:p>
        </w:tc>
        <w:tc>
          <w:tcPr>
            <w:tcW w:w="134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95,10</w:t>
            </w:r>
          </w:p>
        </w:tc>
      </w:tr>
      <w:tr w:rsidR="00666E68" w:rsidRPr="00666E68" w:rsidTr="00172903">
        <w:trPr>
          <w:trHeight w:val="229"/>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3.3.</w:t>
            </w:r>
          </w:p>
        </w:tc>
        <w:tc>
          <w:tcPr>
            <w:tcW w:w="3735"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55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1.309.112,00 </w:t>
            </w:r>
          </w:p>
        </w:tc>
        <w:tc>
          <w:tcPr>
            <w:tcW w:w="1503"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441.871,12</w:t>
            </w:r>
          </w:p>
        </w:tc>
        <w:tc>
          <w:tcPr>
            <w:tcW w:w="1342"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33,75</w:t>
            </w:r>
          </w:p>
        </w:tc>
      </w:tr>
    </w:tbl>
    <w:p w:rsidR="00666E68" w:rsidRPr="00666E68" w:rsidRDefault="00666E68" w:rsidP="00666E68">
      <w:pPr>
        <w:rPr>
          <w:rFonts w:ascii="Arial" w:hAnsi="Arial" w:cs="Arial"/>
          <w:color w:val="000000"/>
          <w:sz w:val="20"/>
          <w:szCs w:val="20"/>
        </w:rPr>
      </w:pPr>
    </w:p>
    <w:p w:rsidR="00666E68" w:rsidRDefault="00666E68" w:rsidP="00666E68">
      <w:pPr>
        <w:pStyle w:val="ListParagraph"/>
        <w:numPr>
          <w:ilvl w:val="3"/>
          <w:numId w:val="25"/>
        </w:numPr>
        <w:tabs>
          <w:tab w:val="clear" w:pos="1800"/>
          <w:tab w:val="num" w:pos="284"/>
        </w:tabs>
        <w:ind w:left="284" w:hanging="284"/>
        <w:jc w:val="both"/>
        <w:rPr>
          <w:rFonts w:ascii="Arial" w:hAnsi="Arial" w:cs="Arial"/>
          <w:sz w:val="22"/>
          <w:szCs w:val="22"/>
        </w:rPr>
      </w:pPr>
      <w:r w:rsidRPr="00666E68">
        <w:rPr>
          <w:rFonts w:ascii="Arial" w:hAnsi="Arial" w:cs="Arial"/>
          <w:sz w:val="22"/>
          <w:szCs w:val="22"/>
        </w:rPr>
        <w:t xml:space="preserve">LAPADSKA OBALA – završetak radova rekonstrukcije i proširenja prometnice Lapadske obale sa infrastrukturom. Projekt obuhvaća prometnicu od lučice Batala do benzinske postaje „Ina“ i uključuje rekonstrukciju i proširenje prometnice s nogostupom, šetnicom, parkingom i zelenilom. Od planiranih 8.134.690,00 € utrošeno je 6.930.855,20 € ili 85,20%. </w:t>
      </w:r>
    </w:p>
    <w:p w:rsidR="00666E68" w:rsidRPr="00666E68" w:rsidRDefault="00666E68" w:rsidP="00666E68">
      <w:pPr>
        <w:pStyle w:val="ListParagraph"/>
        <w:numPr>
          <w:ilvl w:val="3"/>
          <w:numId w:val="25"/>
        </w:numPr>
        <w:tabs>
          <w:tab w:val="clear" w:pos="1800"/>
          <w:tab w:val="num" w:pos="284"/>
        </w:tabs>
        <w:ind w:left="284" w:hanging="284"/>
        <w:jc w:val="both"/>
        <w:rPr>
          <w:rFonts w:ascii="Arial" w:hAnsi="Arial" w:cs="Arial"/>
          <w:sz w:val="22"/>
          <w:szCs w:val="22"/>
        </w:rPr>
      </w:pPr>
      <w:r w:rsidRPr="00666E68">
        <w:rPr>
          <w:rFonts w:ascii="Arial" w:hAnsi="Arial" w:cs="Arial"/>
          <w:sz w:val="22"/>
          <w:szCs w:val="22"/>
        </w:rPr>
        <w:t xml:space="preserve">VATROGASNI DOM ZATON – REKONSTRUKCIJA KRIŽANJA - </w:t>
      </w:r>
      <w:r w:rsidRPr="00666E68">
        <w:rPr>
          <w:rFonts w:ascii="Arial" w:hAnsi="Arial" w:cs="Arial"/>
          <w:bCs/>
          <w:sz w:val="22"/>
          <w:szCs w:val="22"/>
        </w:rPr>
        <w:t>Završeni su radovi na rekonstrukciji križanja koji su bili preduvjet za novelaciju projektne dokumentacije, ishođenje posebnih uvjeta i građevinske dozvole za vatrogasni dom Zaton</w:t>
      </w:r>
      <w:r w:rsidRPr="00666E68">
        <w:rPr>
          <w:rFonts w:ascii="Arial" w:hAnsi="Arial" w:cs="Arial"/>
          <w:sz w:val="22"/>
          <w:szCs w:val="22"/>
        </w:rPr>
        <w:t>.</w:t>
      </w:r>
      <w:r w:rsidRPr="00666E68">
        <w:rPr>
          <w:rFonts w:ascii="Arial" w:hAnsi="Arial" w:cs="Arial"/>
          <w:bCs/>
          <w:sz w:val="22"/>
          <w:szCs w:val="22"/>
        </w:rPr>
        <w:t xml:space="preserve"> Temeljem potpisanog  Sporazuma</w:t>
      </w:r>
      <w:r w:rsidRPr="00666E68">
        <w:rPr>
          <w:rFonts w:ascii="Arial" w:hAnsi="Arial" w:cs="Arial"/>
          <w:sz w:val="22"/>
          <w:szCs w:val="22"/>
        </w:rPr>
        <w:t xml:space="preserve"> </w:t>
      </w:r>
      <w:r w:rsidRPr="00666E68">
        <w:rPr>
          <w:rFonts w:ascii="Arial" w:hAnsi="Arial" w:cs="Arial"/>
          <w:bCs/>
          <w:sz w:val="22"/>
          <w:szCs w:val="22"/>
        </w:rPr>
        <w:t>o reguliranju međusobnih odnosa i sufinanciranju radova utvrđene su međusobne obveze sufinanciranja u omjeru 50% Grad Dubrovnik, 50% Hrvatske ceste d.o.o, Zagreb. O</w:t>
      </w:r>
      <w:r w:rsidRPr="00666E68">
        <w:rPr>
          <w:rFonts w:ascii="Arial" w:hAnsi="Arial" w:cs="Arial"/>
          <w:sz w:val="22"/>
          <w:szCs w:val="22"/>
        </w:rPr>
        <w:t xml:space="preserve">d planiranih 48.524,00 € utrošeno je 48.523,75 € ili 100,00%. </w:t>
      </w:r>
    </w:p>
    <w:p w:rsidR="00666E68" w:rsidRPr="00666E68" w:rsidRDefault="00666E68" w:rsidP="00666E68">
      <w:pPr>
        <w:rPr>
          <w:rFonts w:ascii="Arial" w:hAnsi="Arial" w:cs="Arial"/>
          <w:color w:val="000000"/>
          <w:sz w:val="22"/>
          <w:szCs w:val="22"/>
        </w:rPr>
      </w:pPr>
    </w:p>
    <w:p w:rsidR="00666E68" w:rsidRPr="00666E68" w:rsidRDefault="00666E68" w:rsidP="00666E68">
      <w:pPr>
        <w:pStyle w:val="ListParagraph"/>
        <w:numPr>
          <w:ilvl w:val="0"/>
          <w:numId w:val="54"/>
        </w:numPr>
        <w:overflowPunct/>
        <w:autoSpaceDE/>
        <w:contextualSpacing/>
        <w:textAlignment w:val="auto"/>
        <w:rPr>
          <w:rFonts w:ascii="Arial" w:hAnsi="Arial" w:cs="Arial"/>
          <w:b/>
          <w:color w:val="000000"/>
          <w:sz w:val="22"/>
          <w:szCs w:val="22"/>
        </w:rPr>
      </w:pPr>
      <w:r w:rsidRPr="00666E68">
        <w:rPr>
          <w:rFonts w:ascii="Arial" w:hAnsi="Arial" w:cs="Arial"/>
          <w:b/>
          <w:color w:val="000000"/>
          <w:sz w:val="22"/>
          <w:szCs w:val="22"/>
        </w:rPr>
        <w:t>Javne prometne površine na kojima nije dopušten promet motornih vozila</w:t>
      </w:r>
    </w:p>
    <w:p w:rsidR="00666E68" w:rsidRPr="00666E68" w:rsidRDefault="00666E68" w:rsidP="00666E68">
      <w:pPr>
        <w:spacing w:after="80"/>
        <w:rPr>
          <w:rFonts w:ascii="Arial" w:hAnsi="Arial" w:cs="Arial"/>
          <w:color w:val="000000"/>
          <w:sz w:val="20"/>
          <w:szCs w:val="20"/>
        </w:rPr>
      </w:pPr>
    </w:p>
    <w:tbl>
      <w:tblPr>
        <w:tblpPr w:leftFromText="180" w:rightFromText="180" w:vertAnchor="text" w:horzAnchor="margin" w:tblpYSpec="top"/>
        <w:tblW w:w="9109" w:type="dxa"/>
        <w:tblLook w:val="04A0" w:firstRow="1" w:lastRow="0" w:firstColumn="1" w:lastColumn="0" w:noHBand="0" w:noVBand="1"/>
      </w:tblPr>
      <w:tblGrid>
        <w:gridCol w:w="913"/>
        <w:gridCol w:w="3957"/>
        <w:gridCol w:w="1164"/>
        <w:gridCol w:w="1593"/>
        <w:gridCol w:w="1482"/>
      </w:tblGrid>
      <w:tr w:rsidR="00666E68" w:rsidRPr="00666E68" w:rsidTr="00172903">
        <w:trPr>
          <w:trHeight w:val="359"/>
        </w:trPr>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957" w:type="dxa"/>
            <w:tcBorders>
              <w:top w:val="single" w:sz="4" w:space="0" w:color="auto"/>
              <w:left w:val="nil"/>
              <w:bottom w:val="single" w:sz="4" w:space="0" w:color="auto"/>
              <w:right w:val="single" w:sz="4" w:space="0" w:color="000000"/>
            </w:tcBorders>
            <w:shd w:val="clear" w:color="000000" w:fill="FFFFFF"/>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82" w:type="dxa"/>
            <w:tcBorders>
              <w:top w:val="single" w:sz="4" w:space="0" w:color="auto"/>
              <w:left w:val="nil"/>
              <w:bottom w:val="single" w:sz="4" w:space="0" w:color="auto"/>
              <w:right w:val="single" w:sz="4" w:space="0" w:color="auto"/>
            </w:tcBorders>
            <w:shd w:val="clear" w:color="000000" w:fill="FFFFFF"/>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179"/>
        </w:trPr>
        <w:tc>
          <w:tcPr>
            <w:tcW w:w="913"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w:t>
            </w:r>
          </w:p>
        </w:tc>
        <w:tc>
          <w:tcPr>
            <w:tcW w:w="3957"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PLATO NA SPOJU ŠETNICA UVALE LAPAD</w:t>
            </w:r>
          </w:p>
        </w:tc>
        <w:tc>
          <w:tcPr>
            <w:tcW w:w="1164"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13.537,00    </w:t>
            </w:r>
          </w:p>
        </w:tc>
        <w:tc>
          <w:tcPr>
            <w:tcW w:w="1593"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13.083,85    </w:t>
            </w:r>
          </w:p>
        </w:tc>
        <w:tc>
          <w:tcPr>
            <w:tcW w:w="1482"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96,65</w:t>
            </w:r>
          </w:p>
        </w:tc>
      </w:tr>
      <w:tr w:rsidR="00666E68" w:rsidRPr="00666E68" w:rsidTr="00172903">
        <w:trPr>
          <w:trHeight w:val="179"/>
        </w:trPr>
        <w:tc>
          <w:tcPr>
            <w:tcW w:w="913"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w:t>
            </w:r>
          </w:p>
        </w:tc>
        <w:tc>
          <w:tcPr>
            <w:tcW w:w="3957"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164"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13.537,00    </w:t>
            </w:r>
          </w:p>
        </w:tc>
        <w:tc>
          <w:tcPr>
            <w:tcW w:w="159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13.083,85</w:t>
            </w:r>
          </w:p>
        </w:tc>
        <w:tc>
          <w:tcPr>
            <w:tcW w:w="1482"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96,65</w:t>
            </w:r>
          </w:p>
        </w:tc>
      </w:tr>
      <w:tr w:rsidR="00666E68" w:rsidRPr="00666E68" w:rsidTr="00172903">
        <w:trPr>
          <w:trHeight w:val="179"/>
        </w:trPr>
        <w:tc>
          <w:tcPr>
            <w:tcW w:w="913"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 </w:t>
            </w:r>
          </w:p>
        </w:tc>
        <w:tc>
          <w:tcPr>
            <w:tcW w:w="3957"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 </w:t>
            </w:r>
          </w:p>
        </w:tc>
        <w:tc>
          <w:tcPr>
            <w:tcW w:w="1164"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350"/>
        </w:trPr>
        <w:tc>
          <w:tcPr>
            <w:tcW w:w="913"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2.</w:t>
            </w:r>
          </w:p>
        </w:tc>
        <w:tc>
          <w:tcPr>
            <w:tcW w:w="3957" w:type="dxa"/>
            <w:tcBorders>
              <w:top w:val="single" w:sz="4" w:space="0" w:color="auto"/>
              <w:left w:val="nil"/>
              <w:bottom w:val="single" w:sz="4" w:space="0" w:color="auto"/>
              <w:right w:val="single" w:sz="4" w:space="0" w:color="000000"/>
            </w:tcBorders>
            <w:shd w:val="clear" w:color="000000" w:fill="FFFFFF"/>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Sveukupno javne površine na kojima nije dopušten promet motornih vozila</w:t>
            </w:r>
          </w:p>
        </w:tc>
        <w:tc>
          <w:tcPr>
            <w:tcW w:w="1164"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13.537,00    </w:t>
            </w:r>
          </w:p>
        </w:tc>
        <w:tc>
          <w:tcPr>
            <w:tcW w:w="1593"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13.083,85    </w:t>
            </w:r>
          </w:p>
        </w:tc>
        <w:tc>
          <w:tcPr>
            <w:tcW w:w="1482"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96,65</w:t>
            </w:r>
          </w:p>
        </w:tc>
      </w:tr>
      <w:tr w:rsidR="00666E68" w:rsidRPr="00666E68" w:rsidTr="00172903">
        <w:trPr>
          <w:trHeight w:val="179"/>
        </w:trPr>
        <w:tc>
          <w:tcPr>
            <w:tcW w:w="913"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957"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164"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13.537,00    </w:t>
            </w:r>
          </w:p>
        </w:tc>
        <w:tc>
          <w:tcPr>
            <w:tcW w:w="1593" w:type="dxa"/>
            <w:tcBorders>
              <w:top w:val="nil"/>
              <w:left w:val="nil"/>
              <w:bottom w:val="single" w:sz="4" w:space="0" w:color="auto"/>
              <w:right w:val="single" w:sz="4" w:space="0" w:color="auto"/>
            </w:tcBorders>
            <w:shd w:val="clear" w:color="000000" w:fill="FFFFFF"/>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13.083,85    </w:t>
            </w:r>
          </w:p>
        </w:tc>
        <w:tc>
          <w:tcPr>
            <w:tcW w:w="1482" w:type="dxa"/>
            <w:tcBorders>
              <w:top w:val="nil"/>
              <w:left w:val="nil"/>
              <w:bottom w:val="single" w:sz="4" w:space="0" w:color="auto"/>
              <w:right w:val="single" w:sz="4" w:space="0" w:color="auto"/>
            </w:tcBorders>
            <w:shd w:val="clear" w:color="000000" w:fill="FFFFFF"/>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96,65</w:t>
            </w:r>
          </w:p>
        </w:tc>
      </w:tr>
    </w:tbl>
    <w:p w:rsidR="00666E68" w:rsidRPr="00666E68" w:rsidRDefault="00666E68" w:rsidP="00666E68">
      <w:pPr>
        <w:spacing w:after="80"/>
        <w:rPr>
          <w:rFonts w:ascii="Arial" w:hAnsi="Arial" w:cs="Arial"/>
          <w:color w:val="000000"/>
          <w:sz w:val="22"/>
          <w:szCs w:val="22"/>
        </w:rPr>
      </w:pPr>
    </w:p>
    <w:p w:rsidR="00666E68" w:rsidRPr="00666E68" w:rsidRDefault="00666E68" w:rsidP="00666E68">
      <w:pPr>
        <w:pStyle w:val="ListParagraph"/>
        <w:numPr>
          <w:ilvl w:val="4"/>
          <w:numId w:val="25"/>
        </w:numPr>
        <w:tabs>
          <w:tab w:val="clear" w:pos="2160"/>
        </w:tabs>
        <w:ind w:left="284" w:hanging="284"/>
        <w:jc w:val="both"/>
        <w:rPr>
          <w:rFonts w:ascii="Arial" w:hAnsi="Arial" w:cs="Arial"/>
          <w:sz w:val="22"/>
          <w:szCs w:val="22"/>
        </w:rPr>
      </w:pPr>
      <w:r w:rsidRPr="00666E68">
        <w:rPr>
          <w:rFonts w:ascii="Arial" w:hAnsi="Arial" w:cs="Arial"/>
          <w:color w:val="000000"/>
          <w:sz w:val="22"/>
          <w:szCs w:val="22"/>
        </w:rPr>
        <w:t>PLATO NA SPOJU ŠETNICE UVALE LAPAD - Projektom se planira revitalizacija obalnog pojasa, formiranjem novog javnog prostora na spoju šetnica Nika i Meda Pucića i Kralja Zvonimira, a ujedno i rješavanje "uskog grla" na početku Šetališta Nika i Meda Pucića.</w:t>
      </w:r>
      <w:r w:rsidRPr="00666E68">
        <w:rPr>
          <w:rFonts w:ascii="Arial" w:hAnsi="Arial" w:cs="Arial"/>
          <w:bCs/>
          <w:sz w:val="22"/>
          <w:szCs w:val="22"/>
        </w:rPr>
        <w:t xml:space="preserve"> O</w:t>
      </w:r>
      <w:r w:rsidRPr="00666E68">
        <w:rPr>
          <w:rFonts w:ascii="Arial" w:hAnsi="Arial" w:cs="Arial"/>
          <w:sz w:val="22"/>
          <w:szCs w:val="22"/>
        </w:rPr>
        <w:t xml:space="preserve">d planiranih 13.537,00 € utrošeno je 13.083,35 € ili 96,65%. </w:t>
      </w:r>
    </w:p>
    <w:p w:rsidR="00666E68" w:rsidRPr="00666E68" w:rsidRDefault="00666E68" w:rsidP="00666E68">
      <w:pPr>
        <w:rPr>
          <w:rFonts w:ascii="Arial" w:hAnsi="Arial" w:cs="Arial"/>
          <w:color w:val="000000"/>
          <w:sz w:val="22"/>
          <w:szCs w:val="22"/>
        </w:rPr>
      </w:pPr>
    </w:p>
    <w:p w:rsidR="00666E68" w:rsidRPr="00666E68" w:rsidRDefault="00666E68" w:rsidP="00666E68">
      <w:pPr>
        <w:pStyle w:val="ListParagraph"/>
        <w:numPr>
          <w:ilvl w:val="0"/>
          <w:numId w:val="54"/>
        </w:numPr>
        <w:overflowPunct/>
        <w:autoSpaceDE/>
        <w:contextualSpacing/>
        <w:textAlignment w:val="auto"/>
        <w:rPr>
          <w:rFonts w:ascii="Arial" w:hAnsi="Arial" w:cs="Arial"/>
          <w:b/>
          <w:color w:val="000000"/>
          <w:sz w:val="22"/>
          <w:szCs w:val="22"/>
        </w:rPr>
      </w:pPr>
      <w:r w:rsidRPr="00666E68">
        <w:rPr>
          <w:rFonts w:ascii="Arial" w:hAnsi="Arial" w:cs="Arial"/>
          <w:b/>
          <w:color w:val="000000"/>
          <w:sz w:val="22"/>
          <w:szCs w:val="22"/>
        </w:rPr>
        <w:t>Javne zelene površine</w:t>
      </w:r>
    </w:p>
    <w:p w:rsidR="00666E68" w:rsidRPr="00666E68" w:rsidRDefault="00666E68" w:rsidP="00666E68">
      <w:pPr>
        <w:spacing w:after="80"/>
        <w:rPr>
          <w:rFonts w:ascii="Arial" w:hAnsi="Arial" w:cs="Arial"/>
          <w:color w:val="000000"/>
          <w:sz w:val="22"/>
          <w:szCs w:val="22"/>
        </w:rPr>
      </w:pPr>
    </w:p>
    <w:tbl>
      <w:tblPr>
        <w:tblW w:w="8929" w:type="dxa"/>
        <w:tblLook w:val="04A0" w:firstRow="1" w:lastRow="0" w:firstColumn="1" w:lastColumn="0" w:noHBand="0" w:noVBand="1"/>
      </w:tblPr>
      <w:tblGrid>
        <w:gridCol w:w="911"/>
        <w:gridCol w:w="3801"/>
        <w:gridCol w:w="1323"/>
        <w:gridCol w:w="1530"/>
        <w:gridCol w:w="1364"/>
      </w:tblGrid>
      <w:tr w:rsidR="00666E68" w:rsidRPr="00666E68" w:rsidTr="00172903">
        <w:trPr>
          <w:trHeight w:val="429"/>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Red.br.</w:t>
            </w:r>
          </w:p>
        </w:tc>
        <w:tc>
          <w:tcPr>
            <w:tcW w:w="3801" w:type="dxa"/>
            <w:tcBorders>
              <w:top w:val="single" w:sz="4" w:space="0" w:color="auto"/>
              <w:left w:val="nil"/>
              <w:bottom w:val="single" w:sz="4" w:space="0" w:color="auto"/>
              <w:right w:val="single" w:sz="4" w:space="0" w:color="000000"/>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Naziv projekta</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666E68" w:rsidRPr="00666E68" w:rsidRDefault="00666E68" w:rsidP="00666E68">
            <w:pPr>
              <w:jc w:val="center"/>
              <w:rPr>
                <w:rFonts w:ascii="Arial" w:hAnsi="Arial" w:cs="Arial"/>
                <w:color w:val="000000"/>
                <w:sz w:val="20"/>
                <w:szCs w:val="20"/>
              </w:rPr>
            </w:pPr>
            <w:r w:rsidRPr="00666E68">
              <w:rPr>
                <w:rFonts w:ascii="Arial" w:hAnsi="Arial" w:cs="Arial"/>
                <w:color w:val="000000"/>
                <w:sz w:val="20"/>
                <w:szCs w:val="20"/>
              </w:rPr>
              <w:t>Indeks</w:t>
            </w:r>
          </w:p>
        </w:tc>
      </w:tr>
      <w:tr w:rsidR="00666E68" w:rsidRPr="00666E68" w:rsidTr="00172903">
        <w:trPr>
          <w:trHeight w:val="444"/>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PROJEKTNA DOKUMENTACIJA</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78.722,00    </w:t>
            </w:r>
          </w:p>
        </w:tc>
        <w:tc>
          <w:tcPr>
            <w:tcW w:w="1530"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56.356,60</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71,59</w:t>
            </w:r>
          </w:p>
        </w:tc>
      </w:tr>
      <w:tr w:rsidR="00666E68" w:rsidRPr="00666E68" w:rsidTr="00172903">
        <w:trPr>
          <w:trHeight w:val="429"/>
        </w:trPr>
        <w:tc>
          <w:tcPr>
            <w:tcW w:w="911" w:type="dxa"/>
            <w:tcBorders>
              <w:top w:val="nil"/>
              <w:left w:val="single" w:sz="4" w:space="0" w:color="auto"/>
              <w:bottom w:val="single" w:sz="4" w:space="0" w:color="auto"/>
              <w:right w:val="single" w:sz="4" w:space="0" w:color="auto"/>
            </w:tcBorders>
            <w:shd w:val="clear" w:color="000000" w:fill="FFFFFF"/>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1.1.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78.722,00    </w:t>
            </w:r>
          </w:p>
        </w:tc>
        <w:tc>
          <w:tcPr>
            <w:tcW w:w="1530"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56.356,60</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71,59</w:t>
            </w:r>
          </w:p>
        </w:tc>
      </w:tr>
      <w:tr w:rsidR="00666E68" w:rsidRPr="00666E68" w:rsidTr="0017290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w:t>
            </w:r>
          </w:p>
        </w:tc>
        <w:tc>
          <w:tcPr>
            <w:tcW w:w="3801" w:type="dxa"/>
            <w:tcBorders>
              <w:top w:val="single" w:sz="4" w:space="0" w:color="auto"/>
              <w:left w:val="nil"/>
              <w:bottom w:val="single" w:sz="4" w:space="0" w:color="auto"/>
              <w:right w:val="single" w:sz="4" w:space="0" w:color="000000"/>
            </w:tcBorders>
            <w:shd w:val="clear" w:color="auto" w:fill="auto"/>
            <w:noWrap/>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PARK GRADAC</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58.000,00    </w:t>
            </w:r>
          </w:p>
        </w:tc>
        <w:tc>
          <w:tcPr>
            <w:tcW w:w="1530"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57.935,17</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99,89</w:t>
            </w:r>
          </w:p>
        </w:tc>
      </w:tr>
      <w:tr w:rsidR="00666E68" w:rsidRPr="00666E68" w:rsidTr="00172903">
        <w:trPr>
          <w:trHeight w:val="444"/>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2.1.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58.000,00    </w:t>
            </w:r>
          </w:p>
        </w:tc>
        <w:tc>
          <w:tcPr>
            <w:tcW w:w="1530"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57.935,17</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99,89</w:t>
            </w:r>
          </w:p>
        </w:tc>
      </w:tr>
      <w:tr w:rsidR="00666E68" w:rsidRPr="00666E68" w:rsidTr="0017290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3.</w:t>
            </w:r>
          </w:p>
        </w:tc>
        <w:tc>
          <w:tcPr>
            <w:tcW w:w="3801" w:type="dxa"/>
            <w:tcBorders>
              <w:top w:val="single" w:sz="4" w:space="0" w:color="auto"/>
              <w:left w:val="nil"/>
              <w:bottom w:val="single" w:sz="4" w:space="0" w:color="auto"/>
              <w:right w:val="single" w:sz="4" w:space="0" w:color="000000"/>
            </w:tcBorders>
            <w:shd w:val="clear" w:color="auto" w:fill="auto"/>
            <w:noWrap/>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IGRALIŠTE NA GORICI</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4.607,00    </w:t>
            </w:r>
          </w:p>
        </w:tc>
        <w:tc>
          <w:tcPr>
            <w:tcW w:w="153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4.600,00    </w:t>
            </w:r>
          </w:p>
        </w:tc>
        <w:tc>
          <w:tcPr>
            <w:tcW w:w="1364"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99,85</w:t>
            </w:r>
          </w:p>
        </w:tc>
      </w:tr>
      <w:tr w:rsidR="00666E68" w:rsidRPr="00666E68" w:rsidTr="0017290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3.1.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4.607,00    </w:t>
            </w:r>
          </w:p>
        </w:tc>
        <w:tc>
          <w:tcPr>
            <w:tcW w:w="1530"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4.600,00</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99,85</w:t>
            </w:r>
          </w:p>
        </w:tc>
      </w:tr>
      <w:tr w:rsidR="00666E68" w:rsidRPr="00666E68" w:rsidTr="00172903">
        <w:trPr>
          <w:trHeight w:val="444"/>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4.</w:t>
            </w:r>
          </w:p>
        </w:tc>
        <w:tc>
          <w:tcPr>
            <w:tcW w:w="3801" w:type="dxa"/>
            <w:tcBorders>
              <w:top w:val="single" w:sz="4" w:space="0" w:color="auto"/>
              <w:left w:val="nil"/>
              <w:bottom w:val="single" w:sz="4" w:space="0" w:color="auto"/>
              <w:right w:val="single" w:sz="4" w:space="0" w:color="000000"/>
            </w:tcBorders>
            <w:shd w:val="clear" w:color="auto" w:fill="auto"/>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SPORTSKO IGRALIŠTE GIMNAZIJA DUBROVNIK</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85.037,00    </w:t>
            </w:r>
          </w:p>
        </w:tc>
        <w:tc>
          <w:tcPr>
            <w:tcW w:w="1530" w:type="dxa"/>
            <w:tcBorders>
              <w:top w:val="nil"/>
              <w:left w:val="nil"/>
              <w:bottom w:val="single" w:sz="4" w:space="0" w:color="auto"/>
              <w:right w:val="nil"/>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85.036,94    </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4.1.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85.037,00    </w:t>
            </w:r>
          </w:p>
        </w:tc>
        <w:tc>
          <w:tcPr>
            <w:tcW w:w="1530" w:type="dxa"/>
            <w:tcBorders>
              <w:top w:val="nil"/>
              <w:left w:val="nil"/>
              <w:bottom w:val="single" w:sz="4" w:space="0" w:color="auto"/>
              <w:right w:val="nil"/>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85.036,94</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429"/>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5.</w:t>
            </w:r>
          </w:p>
        </w:tc>
        <w:tc>
          <w:tcPr>
            <w:tcW w:w="3801" w:type="dxa"/>
            <w:tcBorders>
              <w:top w:val="single" w:sz="4" w:space="0" w:color="auto"/>
              <w:left w:val="single" w:sz="4" w:space="0" w:color="auto"/>
              <w:bottom w:val="single" w:sz="4" w:space="0" w:color="auto"/>
              <w:right w:val="single" w:sz="4" w:space="0" w:color="auto"/>
            </w:tcBorders>
            <w:shd w:val="clear" w:color="auto" w:fill="auto"/>
            <w:noWrap/>
            <w:hideMark/>
          </w:tcPr>
          <w:p w:rsidR="00666E68" w:rsidRPr="00666E68" w:rsidRDefault="00666E68" w:rsidP="00666E68">
            <w:pPr>
              <w:rPr>
                <w:rFonts w:ascii="Arial" w:hAnsi="Arial" w:cs="Arial"/>
                <w:color w:val="000000"/>
                <w:sz w:val="20"/>
                <w:szCs w:val="20"/>
              </w:rPr>
            </w:pPr>
          </w:p>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PARK ĐORĐIĆ MAYNERI</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2.500,00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2.500,00    </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444"/>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5.1.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2.500,00    </w:t>
            </w:r>
          </w:p>
        </w:tc>
        <w:tc>
          <w:tcPr>
            <w:tcW w:w="153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2.500,00    </w:t>
            </w:r>
          </w:p>
        </w:tc>
        <w:tc>
          <w:tcPr>
            <w:tcW w:w="1364"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100,00</w:t>
            </w:r>
          </w:p>
        </w:tc>
      </w:tr>
      <w:tr w:rsidR="00666E68" w:rsidRPr="00666E68" w:rsidTr="00172903">
        <w:trPr>
          <w:trHeight w:val="214"/>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3801" w:type="dxa"/>
            <w:tcBorders>
              <w:top w:val="single" w:sz="4" w:space="0" w:color="auto"/>
              <w:left w:val="nil"/>
              <w:bottom w:val="single" w:sz="4" w:space="0" w:color="auto"/>
              <w:right w:val="single" w:sz="4" w:space="0" w:color="000000"/>
            </w:tcBorders>
            <w:shd w:val="clear" w:color="auto" w:fill="auto"/>
            <w:noWrap/>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 </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w:t>
            </w:r>
          </w:p>
        </w:tc>
      </w:tr>
      <w:tr w:rsidR="00666E68" w:rsidRPr="00666E68" w:rsidTr="0017290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b/>
                <w:bCs/>
                <w:color w:val="000000"/>
                <w:sz w:val="20"/>
                <w:szCs w:val="20"/>
              </w:rPr>
            </w:pPr>
            <w:r w:rsidRPr="00666E68">
              <w:rPr>
                <w:rFonts w:ascii="Arial" w:hAnsi="Arial" w:cs="Arial"/>
                <w:b/>
                <w:bCs/>
                <w:color w:val="000000"/>
                <w:sz w:val="20"/>
                <w:szCs w:val="20"/>
              </w:rPr>
              <w:t>6.</w:t>
            </w:r>
          </w:p>
        </w:tc>
        <w:tc>
          <w:tcPr>
            <w:tcW w:w="3801" w:type="dxa"/>
            <w:tcBorders>
              <w:top w:val="single" w:sz="4" w:space="0" w:color="auto"/>
              <w:left w:val="nil"/>
              <w:bottom w:val="single" w:sz="4" w:space="0" w:color="auto"/>
              <w:right w:val="single" w:sz="4" w:space="0" w:color="000000"/>
            </w:tcBorders>
            <w:shd w:val="clear" w:color="auto" w:fill="auto"/>
            <w:vAlign w:val="bottom"/>
            <w:hideMark/>
          </w:tcPr>
          <w:p w:rsidR="00666E68" w:rsidRPr="00666E68" w:rsidRDefault="00666E68" w:rsidP="00666E68">
            <w:pPr>
              <w:jc w:val="center"/>
              <w:rPr>
                <w:rFonts w:ascii="Arial" w:hAnsi="Arial" w:cs="Arial"/>
                <w:b/>
                <w:bCs/>
                <w:color w:val="000000"/>
                <w:sz w:val="20"/>
                <w:szCs w:val="20"/>
              </w:rPr>
            </w:pPr>
            <w:r w:rsidRPr="00666E68">
              <w:rPr>
                <w:rFonts w:ascii="Arial" w:hAnsi="Arial" w:cs="Arial"/>
                <w:b/>
                <w:bCs/>
                <w:color w:val="000000"/>
                <w:sz w:val="20"/>
                <w:szCs w:val="20"/>
              </w:rPr>
              <w:t xml:space="preserve">Sveukupno javne zelene površine </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228.866,00    </w:t>
            </w:r>
          </w:p>
        </w:tc>
        <w:tc>
          <w:tcPr>
            <w:tcW w:w="153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 xml:space="preserve">       206.428,71    </w:t>
            </w:r>
          </w:p>
        </w:tc>
        <w:tc>
          <w:tcPr>
            <w:tcW w:w="1364"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b/>
                <w:bCs/>
                <w:color w:val="000000"/>
                <w:sz w:val="20"/>
                <w:szCs w:val="20"/>
              </w:rPr>
            </w:pPr>
            <w:r w:rsidRPr="00666E68">
              <w:rPr>
                <w:rFonts w:ascii="Arial" w:hAnsi="Arial" w:cs="Arial"/>
                <w:b/>
                <w:bCs/>
                <w:color w:val="000000"/>
                <w:sz w:val="20"/>
                <w:szCs w:val="20"/>
              </w:rPr>
              <w:t>90,20</w:t>
            </w:r>
          </w:p>
        </w:tc>
      </w:tr>
      <w:tr w:rsidR="00666E68" w:rsidRPr="00666E68" w:rsidTr="0017290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6.1.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666E68" w:rsidRDefault="00666E68" w:rsidP="00666E68">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228.866,00    </w:t>
            </w:r>
          </w:p>
        </w:tc>
        <w:tc>
          <w:tcPr>
            <w:tcW w:w="1530" w:type="dxa"/>
            <w:tcBorders>
              <w:top w:val="nil"/>
              <w:left w:val="nil"/>
              <w:bottom w:val="single" w:sz="4" w:space="0" w:color="auto"/>
              <w:right w:val="single" w:sz="4" w:space="0" w:color="auto"/>
            </w:tcBorders>
            <w:shd w:val="clear" w:color="auto" w:fill="auto"/>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 xml:space="preserve">               206.428,71    </w:t>
            </w:r>
          </w:p>
        </w:tc>
        <w:tc>
          <w:tcPr>
            <w:tcW w:w="1364" w:type="dxa"/>
            <w:tcBorders>
              <w:top w:val="nil"/>
              <w:left w:val="nil"/>
              <w:bottom w:val="single" w:sz="4" w:space="0" w:color="auto"/>
              <w:right w:val="single" w:sz="4" w:space="0" w:color="auto"/>
            </w:tcBorders>
            <w:shd w:val="clear" w:color="auto" w:fill="auto"/>
            <w:noWrap/>
            <w:vAlign w:val="bottom"/>
            <w:hideMark/>
          </w:tcPr>
          <w:p w:rsidR="00666E68" w:rsidRPr="00666E68" w:rsidRDefault="00666E68" w:rsidP="00666E68">
            <w:pPr>
              <w:jc w:val="right"/>
              <w:rPr>
                <w:rFonts w:ascii="Arial" w:hAnsi="Arial" w:cs="Arial"/>
                <w:color w:val="000000"/>
                <w:sz w:val="20"/>
                <w:szCs w:val="20"/>
              </w:rPr>
            </w:pPr>
            <w:r w:rsidRPr="00666E68">
              <w:rPr>
                <w:rFonts w:ascii="Arial" w:hAnsi="Arial" w:cs="Arial"/>
                <w:color w:val="000000"/>
                <w:sz w:val="20"/>
                <w:szCs w:val="20"/>
              </w:rPr>
              <w:t>90,20</w:t>
            </w:r>
          </w:p>
        </w:tc>
      </w:tr>
    </w:tbl>
    <w:p w:rsidR="00666E68" w:rsidRPr="00666E68" w:rsidRDefault="00666E68" w:rsidP="00666E68">
      <w:pPr>
        <w:jc w:val="both"/>
        <w:rPr>
          <w:rFonts w:ascii="Arial" w:hAnsi="Arial" w:cs="Arial"/>
          <w:sz w:val="22"/>
          <w:szCs w:val="22"/>
        </w:rPr>
      </w:pPr>
    </w:p>
    <w:p w:rsidR="00666E68" w:rsidRPr="00666E68" w:rsidRDefault="00666E68" w:rsidP="00666E68">
      <w:pPr>
        <w:jc w:val="both"/>
        <w:rPr>
          <w:rFonts w:ascii="Arial" w:hAnsi="Arial" w:cs="Arial"/>
          <w:sz w:val="22"/>
          <w:szCs w:val="22"/>
        </w:rPr>
      </w:pPr>
    </w:p>
    <w:p w:rsidR="00666E68" w:rsidRPr="00666E68" w:rsidRDefault="00666E68" w:rsidP="00172903">
      <w:pPr>
        <w:numPr>
          <w:ilvl w:val="0"/>
          <w:numId w:val="55"/>
        </w:numPr>
        <w:suppressAutoHyphens/>
        <w:ind w:left="284" w:hanging="284"/>
        <w:jc w:val="both"/>
        <w:rPr>
          <w:rFonts w:ascii="Arial" w:hAnsi="Arial" w:cs="Arial"/>
          <w:sz w:val="22"/>
          <w:szCs w:val="22"/>
        </w:rPr>
      </w:pPr>
      <w:r w:rsidRPr="00666E68">
        <w:rPr>
          <w:rFonts w:ascii="Arial" w:hAnsi="Arial" w:cs="Arial"/>
          <w:bCs/>
          <w:sz w:val="22"/>
          <w:szCs w:val="22"/>
        </w:rPr>
        <w:t xml:space="preserve">PROJEKTNA DOKUMENTACIJA – priprema i izrada projektne dokumentacije kao preduvjet za početak građevinskih radova radi uređenja javnih zelenih površina koje će se rekonstruirati. Od planiranih 78.722,00 </w:t>
      </w:r>
      <w:r w:rsidRPr="00666E68">
        <w:rPr>
          <w:rFonts w:ascii="Arial" w:hAnsi="Arial" w:cs="Arial"/>
          <w:sz w:val="22"/>
          <w:szCs w:val="22"/>
        </w:rPr>
        <w:t xml:space="preserve">€ </w:t>
      </w:r>
      <w:r w:rsidRPr="00666E68">
        <w:rPr>
          <w:rFonts w:ascii="Arial" w:hAnsi="Arial" w:cs="Arial"/>
          <w:bCs/>
          <w:sz w:val="22"/>
          <w:szCs w:val="22"/>
        </w:rPr>
        <w:t xml:space="preserve"> u 2023. godini utrošeno je 56.356,60 </w:t>
      </w:r>
      <w:r w:rsidRPr="00666E68">
        <w:rPr>
          <w:rFonts w:ascii="Arial" w:hAnsi="Arial" w:cs="Arial"/>
          <w:sz w:val="22"/>
          <w:szCs w:val="22"/>
        </w:rPr>
        <w:t xml:space="preserve">€ </w:t>
      </w:r>
      <w:r w:rsidRPr="00666E68">
        <w:rPr>
          <w:rFonts w:ascii="Arial" w:hAnsi="Arial" w:cs="Arial"/>
          <w:bCs/>
          <w:sz w:val="22"/>
          <w:szCs w:val="22"/>
        </w:rPr>
        <w:t xml:space="preserve"> ili 71,59%.</w:t>
      </w:r>
    </w:p>
    <w:p w:rsidR="00666E68" w:rsidRPr="00666E68" w:rsidRDefault="00666E68" w:rsidP="00172903">
      <w:pPr>
        <w:numPr>
          <w:ilvl w:val="0"/>
          <w:numId w:val="55"/>
        </w:numPr>
        <w:suppressAutoHyphens/>
        <w:ind w:left="284" w:hanging="284"/>
        <w:jc w:val="both"/>
        <w:rPr>
          <w:rFonts w:ascii="Arial" w:hAnsi="Arial" w:cs="Arial"/>
          <w:sz w:val="22"/>
          <w:szCs w:val="22"/>
        </w:rPr>
      </w:pPr>
      <w:r w:rsidRPr="00666E68">
        <w:rPr>
          <w:rFonts w:ascii="Arial" w:hAnsi="Arial" w:cs="Arial"/>
          <w:bCs/>
          <w:sz w:val="22"/>
          <w:szCs w:val="22"/>
        </w:rPr>
        <w:t>PARK GRADAC – projektantske usluge za rekonstrukciju Parka Gradac i krajobraze arhitekture.</w:t>
      </w:r>
      <w:r w:rsidRPr="00666E68">
        <w:rPr>
          <w:rFonts w:ascii="Arial" w:hAnsi="Arial" w:cs="Arial"/>
          <w:sz w:val="22"/>
          <w:szCs w:val="22"/>
        </w:rPr>
        <w:t xml:space="preserve"> </w:t>
      </w:r>
      <w:r w:rsidRPr="00666E68">
        <w:rPr>
          <w:rFonts w:ascii="Arial" w:hAnsi="Arial" w:cs="Arial"/>
          <w:bCs/>
          <w:sz w:val="22"/>
          <w:szCs w:val="22"/>
        </w:rPr>
        <w:t>Od planiranih 58.000,00</w:t>
      </w:r>
      <w:r w:rsidRPr="00666E68">
        <w:rPr>
          <w:rFonts w:ascii="Arial" w:hAnsi="Arial" w:cs="Arial"/>
          <w:sz w:val="22"/>
          <w:szCs w:val="22"/>
        </w:rPr>
        <w:t>€</w:t>
      </w:r>
      <w:r w:rsidRPr="00666E68">
        <w:rPr>
          <w:rFonts w:ascii="Arial" w:hAnsi="Arial" w:cs="Arial"/>
          <w:bCs/>
          <w:sz w:val="22"/>
          <w:szCs w:val="22"/>
        </w:rPr>
        <w:t xml:space="preserve"> u 2023. godini utrošeno je 57.935,17 </w:t>
      </w:r>
      <w:r w:rsidRPr="00666E68">
        <w:rPr>
          <w:rFonts w:ascii="Arial" w:hAnsi="Arial" w:cs="Arial"/>
          <w:sz w:val="22"/>
          <w:szCs w:val="22"/>
        </w:rPr>
        <w:t>€</w:t>
      </w:r>
      <w:r w:rsidRPr="00666E68">
        <w:rPr>
          <w:rFonts w:ascii="Arial" w:hAnsi="Arial" w:cs="Arial"/>
          <w:bCs/>
          <w:sz w:val="22"/>
          <w:szCs w:val="22"/>
        </w:rPr>
        <w:t xml:space="preserve"> ili 99,89%.</w:t>
      </w:r>
    </w:p>
    <w:p w:rsidR="00666E68" w:rsidRPr="00666E68" w:rsidRDefault="00666E68" w:rsidP="00172903">
      <w:pPr>
        <w:numPr>
          <w:ilvl w:val="0"/>
          <w:numId w:val="55"/>
        </w:numPr>
        <w:suppressAutoHyphens/>
        <w:ind w:left="284" w:hanging="284"/>
        <w:jc w:val="both"/>
        <w:rPr>
          <w:rFonts w:ascii="Arial" w:hAnsi="Arial" w:cs="Arial"/>
          <w:sz w:val="22"/>
          <w:szCs w:val="22"/>
        </w:rPr>
      </w:pPr>
      <w:r w:rsidRPr="00666E68">
        <w:rPr>
          <w:rFonts w:ascii="Arial" w:hAnsi="Arial" w:cs="Arial"/>
          <w:bCs/>
          <w:sz w:val="22"/>
          <w:szCs w:val="22"/>
        </w:rPr>
        <w:t xml:space="preserve">IGRALIŠTE NA GORICI - </w:t>
      </w:r>
      <w:r w:rsidRPr="00666E68">
        <w:rPr>
          <w:rFonts w:ascii="Arial" w:hAnsi="Arial" w:cs="Arial"/>
          <w:sz w:val="22"/>
          <w:szCs w:val="22"/>
        </w:rPr>
        <w:t xml:space="preserve">izrada projektne dokumentacije za rekonstrukciju postojećeg igrališta sa dodatnim sadržajima  i poboljšanje postojećih. </w:t>
      </w:r>
      <w:r w:rsidRPr="00666E68">
        <w:rPr>
          <w:rFonts w:ascii="Arial" w:hAnsi="Arial" w:cs="Arial"/>
          <w:bCs/>
          <w:sz w:val="22"/>
          <w:szCs w:val="22"/>
        </w:rPr>
        <w:t xml:space="preserve">Od planiranih 4.607,00 </w:t>
      </w:r>
      <w:r w:rsidRPr="00666E68">
        <w:rPr>
          <w:rFonts w:ascii="Arial" w:hAnsi="Arial" w:cs="Arial"/>
          <w:sz w:val="22"/>
          <w:szCs w:val="22"/>
        </w:rPr>
        <w:t xml:space="preserve">€ </w:t>
      </w:r>
      <w:r w:rsidRPr="00666E68">
        <w:rPr>
          <w:rFonts w:ascii="Arial" w:hAnsi="Arial" w:cs="Arial"/>
          <w:bCs/>
          <w:sz w:val="22"/>
          <w:szCs w:val="22"/>
        </w:rPr>
        <w:t xml:space="preserve"> u 2023. godini utrošeno je 4.600,00 </w:t>
      </w:r>
      <w:r w:rsidRPr="00666E68">
        <w:rPr>
          <w:rFonts w:ascii="Arial" w:hAnsi="Arial" w:cs="Arial"/>
          <w:sz w:val="22"/>
          <w:szCs w:val="22"/>
        </w:rPr>
        <w:t>€</w:t>
      </w:r>
      <w:r w:rsidRPr="00666E68">
        <w:rPr>
          <w:rFonts w:ascii="Arial" w:hAnsi="Arial" w:cs="Arial"/>
          <w:bCs/>
          <w:sz w:val="22"/>
          <w:szCs w:val="22"/>
        </w:rPr>
        <w:t xml:space="preserve"> ili 99,85%.</w:t>
      </w:r>
    </w:p>
    <w:p w:rsidR="00666E68" w:rsidRPr="00666E68" w:rsidRDefault="00666E68" w:rsidP="00172903">
      <w:pPr>
        <w:numPr>
          <w:ilvl w:val="0"/>
          <w:numId w:val="55"/>
        </w:numPr>
        <w:suppressAutoHyphens/>
        <w:ind w:left="284" w:hanging="284"/>
        <w:jc w:val="both"/>
        <w:rPr>
          <w:rFonts w:ascii="Arial" w:hAnsi="Arial" w:cs="Arial"/>
          <w:sz w:val="22"/>
          <w:szCs w:val="22"/>
        </w:rPr>
      </w:pPr>
      <w:r w:rsidRPr="00666E68">
        <w:rPr>
          <w:rFonts w:ascii="Arial" w:hAnsi="Arial" w:cs="Arial"/>
          <w:sz w:val="22"/>
          <w:szCs w:val="22"/>
        </w:rPr>
        <w:t xml:space="preserve">SPORTSKO IGRALIŠTE GIMNAZIJA DUBROVNIK - završena rekonstrukcija i sanacija podloge postojećeg igrališta. Od planiranih 85.037,00 € utrošeno je 85.036,94 €  ili 100,00%. </w:t>
      </w:r>
    </w:p>
    <w:p w:rsidR="00666E68" w:rsidRPr="00666E68" w:rsidRDefault="00666E68" w:rsidP="00172903">
      <w:pPr>
        <w:pStyle w:val="ListParagraph"/>
        <w:numPr>
          <w:ilvl w:val="0"/>
          <w:numId w:val="55"/>
        </w:numPr>
        <w:overflowPunct/>
        <w:autoSpaceDE/>
        <w:ind w:left="284" w:hanging="284"/>
        <w:contextualSpacing/>
        <w:textAlignment w:val="auto"/>
        <w:rPr>
          <w:rFonts w:ascii="Arial" w:hAnsi="Arial" w:cs="Arial"/>
          <w:sz w:val="22"/>
          <w:szCs w:val="22"/>
        </w:rPr>
      </w:pPr>
      <w:r w:rsidRPr="00666E68">
        <w:rPr>
          <w:rFonts w:ascii="Arial" w:hAnsi="Arial" w:cs="Arial"/>
          <w:sz w:val="22"/>
          <w:szCs w:val="22"/>
        </w:rPr>
        <w:t xml:space="preserve">PARK ĐORĐIĆ MAYNERI - izrada projektne dokumentacije za obnovu perivoja Đorđić Mayneri na otoku Lopudu. Od planiranih 2.500,00 € utrošeno je 2.500,00 € ili 100,00%. </w:t>
      </w:r>
    </w:p>
    <w:p w:rsidR="00666E68" w:rsidRPr="00666E68" w:rsidRDefault="00666E68" w:rsidP="00666E68">
      <w:pPr>
        <w:pStyle w:val="ListParagraph"/>
        <w:rPr>
          <w:rFonts w:ascii="Arial" w:hAnsi="Arial" w:cs="Arial"/>
          <w:sz w:val="22"/>
          <w:szCs w:val="22"/>
        </w:rPr>
      </w:pPr>
    </w:p>
    <w:p w:rsidR="00666E68" w:rsidRPr="00172903" w:rsidRDefault="00666E68" w:rsidP="00666E68">
      <w:pPr>
        <w:pStyle w:val="ListParagraph"/>
        <w:numPr>
          <w:ilvl w:val="0"/>
          <w:numId w:val="47"/>
        </w:numPr>
        <w:overflowPunct/>
        <w:autoSpaceDE/>
        <w:spacing w:after="80"/>
        <w:contextualSpacing/>
        <w:jc w:val="both"/>
        <w:textAlignment w:val="auto"/>
        <w:rPr>
          <w:rFonts w:ascii="Arial" w:hAnsi="Arial" w:cs="Arial"/>
          <w:b/>
          <w:sz w:val="22"/>
          <w:szCs w:val="22"/>
        </w:rPr>
      </w:pPr>
      <w:r w:rsidRPr="00172903">
        <w:rPr>
          <w:rFonts w:ascii="Arial" w:hAnsi="Arial" w:cs="Arial"/>
          <w:b/>
          <w:sz w:val="22"/>
          <w:szCs w:val="22"/>
        </w:rPr>
        <w:t>Građevine i uređaji javne namjene</w:t>
      </w:r>
    </w:p>
    <w:p w:rsidR="00666E68" w:rsidRPr="00666E68" w:rsidRDefault="00666E68" w:rsidP="00666E68">
      <w:pPr>
        <w:pStyle w:val="ListParagraph"/>
        <w:spacing w:after="80"/>
        <w:jc w:val="both"/>
        <w:rPr>
          <w:rFonts w:ascii="Arial" w:hAnsi="Arial" w:cs="Arial"/>
          <w:sz w:val="22"/>
          <w:szCs w:val="22"/>
        </w:rPr>
      </w:pPr>
    </w:p>
    <w:tbl>
      <w:tblPr>
        <w:tblW w:w="9148" w:type="dxa"/>
        <w:tblLook w:val="04A0" w:firstRow="1" w:lastRow="0" w:firstColumn="1" w:lastColumn="0" w:noHBand="0" w:noVBand="1"/>
      </w:tblPr>
      <w:tblGrid>
        <w:gridCol w:w="872"/>
        <w:gridCol w:w="3893"/>
        <w:gridCol w:w="1418"/>
        <w:gridCol w:w="1567"/>
        <w:gridCol w:w="1398"/>
      </w:tblGrid>
      <w:tr w:rsidR="00666E68" w:rsidRPr="00172903" w:rsidTr="00172903">
        <w:trPr>
          <w:trHeight w:val="433"/>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Red.br.</w:t>
            </w:r>
          </w:p>
        </w:tc>
        <w:tc>
          <w:tcPr>
            <w:tcW w:w="3893" w:type="dxa"/>
            <w:tcBorders>
              <w:top w:val="single" w:sz="4" w:space="0" w:color="auto"/>
              <w:left w:val="nil"/>
              <w:bottom w:val="single" w:sz="4" w:space="0" w:color="auto"/>
              <w:right w:val="single" w:sz="4" w:space="0" w:color="000000"/>
            </w:tcBorders>
            <w:shd w:val="clear" w:color="auto" w:fill="auto"/>
            <w:noWrap/>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Naziv projekta</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Izvorni plan u 2023.</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 xml:space="preserve">Izvršenje u 2023. </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Indeks</w:t>
            </w:r>
          </w:p>
        </w:tc>
      </w:tr>
      <w:tr w:rsidR="00666E68" w:rsidRPr="00172903" w:rsidTr="00172903">
        <w:trPr>
          <w:trHeight w:val="456"/>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1.</w:t>
            </w:r>
          </w:p>
        </w:tc>
        <w:tc>
          <w:tcPr>
            <w:tcW w:w="3893" w:type="dxa"/>
            <w:tcBorders>
              <w:top w:val="single" w:sz="4" w:space="0" w:color="auto"/>
              <w:left w:val="nil"/>
              <w:bottom w:val="single" w:sz="4" w:space="0" w:color="auto"/>
              <w:right w:val="single" w:sz="4" w:space="0" w:color="000000"/>
            </w:tcBorders>
            <w:shd w:val="clear" w:color="000000" w:fill="FFFFFF"/>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MONTOVJERNA-REKONSTRUKCIJA ZGRADE JAVNE NAMJENE</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14.625,00    </w:t>
            </w:r>
          </w:p>
        </w:tc>
        <w:tc>
          <w:tcPr>
            <w:tcW w:w="1567"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14.625,00    </w:t>
            </w:r>
          </w:p>
        </w:tc>
        <w:tc>
          <w:tcPr>
            <w:tcW w:w="1398" w:type="dxa"/>
            <w:tcBorders>
              <w:top w:val="nil"/>
              <w:left w:val="nil"/>
              <w:bottom w:val="single" w:sz="4" w:space="0" w:color="auto"/>
              <w:right w:val="single" w:sz="4" w:space="0" w:color="auto"/>
            </w:tcBorders>
            <w:shd w:val="clear" w:color="auto" w:fill="auto"/>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100,00</w:t>
            </w:r>
          </w:p>
        </w:tc>
      </w:tr>
      <w:tr w:rsidR="00666E68" w:rsidRPr="00172903" w:rsidTr="00172903">
        <w:trPr>
          <w:trHeight w:val="216"/>
        </w:trPr>
        <w:tc>
          <w:tcPr>
            <w:tcW w:w="852" w:type="dxa"/>
            <w:tcBorders>
              <w:top w:val="nil"/>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1.1.</w:t>
            </w:r>
          </w:p>
        </w:tc>
        <w:tc>
          <w:tcPr>
            <w:tcW w:w="3893"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14.625,00    </w:t>
            </w:r>
          </w:p>
        </w:tc>
        <w:tc>
          <w:tcPr>
            <w:tcW w:w="1567"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14.625,00    </w:t>
            </w:r>
          </w:p>
        </w:tc>
        <w:tc>
          <w:tcPr>
            <w:tcW w:w="1398" w:type="dxa"/>
            <w:tcBorders>
              <w:top w:val="nil"/>
              <w:left w:val="nil"/>
              <w:bottom w:val="single" w:sz="4" w:space="0" w:color="auto"/>
              <w:right w:val="single" w:sz="4" w:space="0" w:color="auto"/>
            </w:tcBorders>
            <w:shd w:val="clear" w:color="auto" w:fill="auto"/>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100,00</w:t>
            </w:r>
          </w:p>
        </w:tc>
      </w:tr>
      <w:tr w:rsidR="00666E68" w:rsidRPr="00172903" w:rsidTr="00172903">
        <w:trPr>
          <w:trHeight w:val="422"/>
        </w:trPr>
        <w:tc>
          <w:tcPr>
            <w:tcW w:w="852" w:type="dxa"/>
            <w:tcBorders>
              <w:top w:val="nil"/>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2.</w:t>
            </w:r>
          </w:p>
        </w:tc>
        <w:tc>
          <w:tcPr>
            <w:tcW w:w="3893" w:type="dxa"/>
            <w:tcBorders>
              <w:top w:val="single" w:sz="4" w:space="0" w:color="auto"/>
              <w:left w:val="nil"/>
              <w:bottom w:val="single" w:sz="4" w:space="0" w:color="auto"/>
              <w:right w:val="single" w:sz="4" w:space="0" w:color="000000"/>
            </w:tcBorders>
            <w:shd w:val="clear" w:color="000000" w:fill="FFFFFF"/>
            <w:vAlign w:val="bottom"/>
            <w:hideMark/>
          </w:tcPr>
          <w:p w:rsidR="00666E68" w:rsidRPr="00172903" w:rsidRDefault="00666E68" w:rsidP="00666E68">
            <w:pPr>
              <w:rPr>
                <w:rFonts w:ascii="Arial" w:hAnsi="Arial" w:cs="Arial"/>
                <w:sz w:val="20"/>
                <w:szCs w:val="20"/>
              </w:rPr>
            </w:pPr>
            <w:r w:rsidRPr="00172903">
              <w:rPr>
                <w:rFonts w:ascii="Arial" w:hAnsi="Arial" w:cs="Arial"/>
                <w:sz w:val="20"/>
                <w:szCs w:val="20"/>
              </w:rPr>
              <w:t>SPOMEN SOBA POGINULIH DUBROVAČKIH BRANITELJA</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200.000,00    </w:t>
            </w:r>
          </w:p>
        </w:tc>
        <w:tc>
          <w:tcPr>
            <w:tcW w:w="1567"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121.586,50    </w:t>
            </w:r>
          </w:p>
        </w:tc>
        <w:tc>
          <w:tcPr>
            <w:tcW w:w="1398" w:type="dxa"/>
            <w:tcBorders>
              <w:top w:val="nil"/>
              <w:left w:val="nil"/>
              <w:bottom w:val="single" w:sz="4" w:space="0" w:color="auto"/>
              <w:right w:val="single" w:sz="4" w:space="0" w:color="auto"/>
            </w:tcBorders>
            <w:shd w:val="clear" w:color="auto" w:fill="auto"/>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60,79</w:t>
            </w:r>
          </w:p>
        </w:tc>
      </w:tr>
      <w:tr w:rsidR="00666E68" w:rsidRPr="00172903" w:rsidTr="00172903">
        <w:trPr>
          <w:trHeight w:val="216"/>
        </w:trPr>
        <w:tc>
          <w:tcPr>
            <w:tcW w:w="852" w:type="dxa"/>
            <w:tcBorders>
              <w:top w:val="nil"/>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2.1.</w:t>
            </w:r>
          </w:p>
        </w:tc>
        <w:tc>
          <w:tcPr>
            <w:tcW w:w="3893" w:type="dxa"/>
            <w:tcBorders>
              <w:top w:val="single" w:sz="4" w:space="0" w:color="auto"/>
              <w:left w:val="nil"/>
              <w:bottom w:val="single" w:sz="4" w:space="0" w:color="auto"/>
              <w:right w:val="single" w:sz="4" w:space="0" w:color="000000"/>
            </w:tcBorders>
            <w:shd w:val="clear" w:color="auto" w:fill="auto"/>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200.000,00    </w:t>
            </w:r>
          </w:p>
        </w:tc>
        <w:tc>
          <w:tcPr>
            <w:tcW w:w="1567" w:type="dxa"/>
            <w:tcBorders>
              <w:top w:val="nil"/>
              <w:left w:val="nil"/>
              <w:bottom w:val="single" w:sz="4" w:space="0" w:color="auto"/>
              <w:right w:val="single" w:sz="4" w:space="0" w:color="auto"/>
            </w:tcBorders>
            <w:shd w:val="clear" w:color="auto" w:fill="auto"/>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121.586,50</w:t>
            </w:r>
          </w:p>
        </w:tc>
        <w:tc>
          <w:tcPr>
            <w:tcW w:w="1398" w:type="dxa"/>
            <w:tcBorders>
              <w:top w:val="nil"/>
              <w:left w:val="nil"/>
              <w:bottom w:val="single" w:sz="4" w:space="0" w:color="auto"/>
              <w:right w:val="single" w:sz="4" w:space="0" w:color="auto"/>
            </w:tcBorders>
            <w:shd w:val="clear" w:color="auto" w:fill="auto"/>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60,79</w:t>
            </w:r>
          </w:p>
        </w:tc>
      </w:tr>
      <w:tr w:rsidR="00666E68" w:rsidRPr="00172903" w:rsidTr="00172903">
        <w:trPr>
          <w:trHeight w:val="216"/>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lastRenderedPageBreak/>
              <w:t> </w:t>
            </w:r>
          </w:p>
        </w:tc>
        <w:tc>
          <w:tcPr>
            <w:tcW w:w="3893" w:type="dxa"/>
            <w:tcBorders>
              <w:top w:val="single" w:sz="4" w:space="0" w:color="auto"/>
              <w:left w:val="nil"/>
              <w:bottom w:val="single" w:sz="4" w:space="0" w:color="auto"/>
              <w:right w:val="single" w:sz="4" w:space="0" w:color="000000"/>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 </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w:t>
            </w:r>
          </w:p>
        </w:tc>
        <w:tc>
          <w:tcPr>
            <w:tcW w:w="1567" w:type="dxa"/>
            <w:tcBorders>
              <w:top w:val="nil"/>
              <w:left w:val="nil"/>
              <w:bottom w:val="single" w:sz="4" w:space="0" w:color="auto"/>
              <w:right w:val="single" w:sz="4" w:space="0" w:color="auto"/>
            </w:tcBorders>
            <w:shd w:val="clear" w:color="auto" w:fill="auto"/>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 </w:t>
            </w:r>
          </w:p>
        </w:tc>
        <w:tc>
          <w:tcPr>
            <w:tcW w:w="1398" w:type="dxa"/>
            <w:tcBorders>
              <w:top w:val="nil"/>
              <w:left w:val="nil"/>
              <w:bottom w:val="single" w:sz="4" w:space="0" w:color="auto"/>
              <w:right w:val="single" w:sz="4" w:space="0" w:color="auto"/>
            </w:tcBorders>
            <w:shd w:val="clear" w:color="auto" w:fill="auto"/>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 </w:t>
            </w:r>
          </w:p>
        </w:tc>
      </w:tr>
      <w:tr w:rsidR="00666E68" w:rsidRPr="00172903" w:rsidTr="00172903">
        <w:trPr>
          <w:trHeight w:val="456"/>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b/>
                <w:bCs/>
                <w:color w:val="000000"/>
                <w:sz w:val="20"/>
                <w:szCs w:val="20"/>
              </w:rPr>
            </w:pPr>
            <w:r w:rsidRPr="00172903">
              <w:rPr>
                <w:rFonts w:ascii="Arial" w:hAnsi="Arial" w:cs="Arial"/>
                <w:b/>
                <w:bCs/>
                <w:color w:val="000000"/>
                <w:sz w:val="20"/>
                <w:szCs w:val="20"/>
              </w:rPr>
              <w:t>3.</w:t>
            </w:r>
          </w:p>
        </w:tc>
        <w:tc>
          <w:tcPr>
            <w:tcW w:w="3893" w:type="dxa"/>
            <w:tcBorders>
              <w:top w:val="single" w:sz="4" w:space="0" w:color="auto"/>
              <w:left w:val="nil"/>
              <w:bottom w:val="single" w:sz="4" w:space="0" w:color="auto"/>
              <w:right w:val="single" w:sz="4" w:space="0" w:color="000000"/>
            </w:tcBorders>
            <w:shd w:val="clear" w:color="000000" w:fill="FFFFFF"/>
            <w:vAlign w:val="center"/>
            <w:hideMark/>
          </w:tcPr>
          <w:p w:rsidR="00666E68" w:rsidRPr="00172903" w:rsidRDefault="00666E68" w:rsidP="00666E68">
            <w:pPr>
              <w:jc w:val="center"/>
              <w:rPr>
                <w:rFonts w:ascii="Arial" w:hAnsi="Arial" w:cs="Arial"/>
                <w:b/>
                <w:bCs/>
                <w:color w:val="000000"/>
                <w:sz w:val="20"/>
                <w:szCs w:val="20"/>
              </w:rPr>
            </w:pPr>
            <w:r w:rsidRPr="00172903">
              <w:rPr>
                <w:rFonts w:ascii="Arial" w:hAnsi="Arial" w:cs="Arial"/>
                <w:b/>
                <w:bCs/>
                <w:color w:val="000000"/>
                <w:sz w:val="20"/>
                <w:szCs w:val="20"/>
              </w:rPr>
              <w:t>Sveukupno građevine i uređaji javne namjene</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b/>
                <w:bCs/>
                <w:color w:val="000000"/>
                <w:sz w:val="20"/>
                <w:szCs w:val="20"/>
              </w:rPr>
            </w:pPr>
            <w:r w:rsidRPr="00172903">
              <w:rPr>
                <w:rFonts w:ascii="Arial" w:hAnsi="Arial" w:cs="Arial"/>
                <w:b/>
                <w:bCs/>
                <w:color w:val="000000"/>
                <w:sz w:val="20"/>
                <w:szCs w:val="20"/>
              </w:rPr>
              <w:t xml:space="preserve">        214.625,00    </w:t>
            </w:r>
          </w:p>
        </w:tc>
        <w:tc>
          <w:tcPr>
            <w:tcW w:w="1567"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b/>
                <w:bCs/>
                <w:color w:val="000000"/>
                <w:sz w:val="20"/>
                <w:szCs w:val="20"/>
              </w:rPr>
            </w:pPr>
            <w:r w:rsidRPr="00172903">
              <w:rPr>
                <w:rFonts w:ascii="Arial" w:hAnsi="Arial" w:cs="Arial"/>
                <w:b/>
                <w:bCs/>
                <w:color w:val="000000"/>
                <w:sz w:val="20"/>
                <w:szCs w:val="20"/>
              </w:rPr>
              <w:t xml:space="preserve">       136.211,50    </w:t>
            </w:r>
          </w:p>
        </w:tc>
        <w:tc>
          <w:tcPr>
            <w:tcW w:w="1398" w:type="dxa"/>
            <w:tcBorders>
              <w:top w:val="nil"/>
              <w:left w:val="nil"/>
              <w:bottom w:val="single" w:sz="4" w:space="0" w:color="auto"/>
              <w:right w:val="single" w:sz="4" w:space="0" w:color="auto"/>
            </w:tcBorders>
            <w:shd w:val="clear" w:color="auto" w:fill="auto"/>
            <w:noWrap/>
            <w:vAlign w:val="bottom"/>
            <w:hideMark/>
          </w:tcPr>
          <w:p w:rsidR="00666E68" w:rsidRPr="00172903" w:rsidRDefault="00666E68" w:rsidP="00666E68">
            <w:pPr>
              <w:jc w:val="right"/>
              <w:rPr>
                <w:rFonts w:ascii="Arial" w:hAnsi="Arial" w:cs="Arial"/>
                <w:b/>
                <w:bCs/>
                <w:color w:val="000000"/>
                <w:sz w:val="20"/>
                <w:szCs w:val="20"/>
              </w:rPr>
            </w:pPr>
            <w:r w:rsidRPr="00172903">
              <w:rPr>
                <w:rFonts w:ascii="Arial" w:hAnsi="Arial" w:cs="Arial"/>
                <w:b/>
                <w:bCs/>
                <w:color w:val="000000"/>
                <w:sz w:val="20"/>
                <w:szCs w:val="20"/>
              </w:rPr>
              <w:t>63,46</w:t>
            </w:r>
          </w:p>
        </w:tc>
      </w:tr>
      <w:tr w:rsidR="00666E68" w:rsidRPr="00172903" w:rsidTr="00172903">
        <w:trPr>
          <w:trHeight w:val="216"/>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3.1.</w:t>
            </w:r>
          </w:p>
        </w:tc>
        <w:tc>
          <w:tcPr>
            <w:tcW w:w="3893" w:type="dxa"/>
            <w:tcBorders>
              <w:top w:val="single" w:sz="4" w:space="0" w:color="auto"/>
              <w:left w:val="nil"/>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Sveukupno 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214.625,00    </w:t>
            </w:r>
          </w:p>
        </w:tc>
        <w:tc>
          <w:tcPr>
            <w:tcW w:w="1567"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136.211,50    </w:t>
            </w:r>
          </w:p>
        </w:tc>
        <w:tc>
          <w:tcPr>
            <w:tcW w:w="1398" w:type="dxa"/>
            <w:tcBorders>
              <w:top w:val="nil"/>
              <w:left w:val="nil"/>
              <w:bottom w:val="single" w:sz="4" w:space="0" w:color="auto"/>
              <w:right w:val="single" w:sz="4" w:space="0" w:color="auto"/>
            </w:tcBorders>
            <w:shd w:val="clear" w:color="auto" w:fill="auto"/>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63,46</w:t>
            </w:r>
          </w:p>
        </w:tc>
      </w:tr>
    </w:tbl>
    <w:p w:rsidR="00666E68" w:rsidRPr="00666E68" w:rsidRDefault="00666E68" w:rsidP="00666E68">
      <w:pPr>
        <w:pStyle w:val="ListParagraph"/>
        <w:spacing w:after="80"/>
        <w:jc w:val="both"/>
        <w:rPr>
          <w:rFonts w:ascii="Arial" w:hAnsi="Arial" w:cs="Arial"/>
          <w:sz w:val="22"/>
          <w:szCs w:val="22"/>
        </w:rPr>
      </w:pPr>
    </w:p>
    <w:p w:rsidR="00666E68" w:rsidRPr="00666E68" w:rsidRDefault="00666E68" w:rsidP="00172903">
      <w:pPr>
        <w:pStyle w:val="ListParagraph"/>
        <w:numPr>
          <w:ilvl w:val="0"/>
          <w:numId w:val="56"/>
        </w:numPr>
        <w:overflowPunct/>
        <w:autoSpaceDE/>
        <w:spacing w:after="200"/>
        <w:ind w:left="284" w:hanging="284"/>
        <w:contextualSpacing/>
        <w:textAlignment w:val="auto"/>
        <w:rPr>
          <w:rFonts w:ascii="Arial" w:hAnsi="Arial" w:cs="Arial"/>
          <w:sz w:val="22"/>
          <w:szCs w:val="22"/>
        </w:rPr>
      </w:pPr>
      <w:r w:rsidRPr="00666E68">
        <w:rPr>
          <w:rFonts w:ascii="Arial" w:hAnsi="Arial" w:cs="Arial"/>
          <w:sz w:val="22"/>
          <w:szCs w:val="22"/>
        </w:rPr>
        <w:t xml:space="preserve">MONTOVJERNA-REKONSTRUKCIJA ZGRADE JAVNE NAMJENE - predstavlja rekonstrukciju prostora javne gradske knjižnice i vanjskog igrališta s podzemnom garažom. Od planiranih 14.625,00 €  utrošeno je 14.625,00 €  ili 100,00%. </w:t>
      </w:r>
    </w:p>
    <w:p w:rsidR="00666E68" w:rsidRPr="00666E68" w:rsidRDefault="00666E68" w:rsidP="00172903">
      <w:pPr>
        <w:pStyle w:val="ListParagraph"/>
        <w:numPr>
          <w:ilvl w:val="0"/>
          <w:numId w:val="56"/>
        </w:numPr>
        <w:overflowPunct/>
        <w:autoSpaceDE/>
        <w:spacing w:after="200"/>
        <w:ind w:left="284" w:hanging="284"/>
        <w:contextualSpacing/>
        <w:textAlignment w:val="auto"/>
        <w:rPr>
          <w:rFonts w:ascii="Arial" w:hAnsi="Arial" w:cs="Arial"/>
          <w:sz w:val="22"/>
          <w:szCs w:val="22"/>
        </w:rPr>
      </w:pPr>
      <w:r w:rsidRPr="00666E68">
        <w:rPr>
          <w:rFonts w:ascii="Arial" w:hAnsi="Arial" w:cs="Arial"/>
          <w:sz w:val="22"/>
          <w:szCs w:val="22"/>
        </w:rPr>
        <w:t xml:space="preserve">SPOMEN SOBA POGINULIH DUBROVAČKIH BRANITELJA - Projekt predstavlja rekonstrukciju spomen sobe poginulih dubrovačkih branitelja koja se  nalazi u prizemlju Palače Sponza u Dubrovniku. Od planiranih 200.000,00 €  utrošeno je 121.586,50 €  ili 60,79%. </w:t>
      </w:r>
    </w:p>
    <w:p w:rsidR="00666E68" w:rsidRPr="00666E68" w:rsidRDefault="00666E68" w:rsidP="00666E68">
      <w:pPr>
        <w:pStyle w:val="ListParagraph"/>
        <w:rPr>
          <w:rFonts w:ascii="Arial" w:hAnsi="Arial" w:cs="Arial"/>
          <w:sz w:val="22"/>
          <w:szCs w:val="22"/>
        </w:rPr>
      </w:pPr>
    </w:p>
    <w:p w:rsidR="00666E68" w:rsidRPr="00172903" w:rsidRDefault="00666E68" w:rsidP="00172903">
      <w:pPr>
        <w:pStyle w:val="ListParagraph"/>
        <w:numPr>
          <w:ilvl w:val="0"/>
          <w:numId w:val="57"/>
        </w:numPr>
        <w:overflowPunct/>
        <w:autoSpaceDE/>
        <w:spacing w:after="200"/>
        <w:contextualSpacing/>
        <w:textAlignment w:val="auto"/>
        <w:rPr>
          <w:rFonts w:ascii="Arial" w:hAnsi="Arial" w:cs="Arial"/>
          <w:b/>
          <w:sz w:val="22"/>
          <w:szCs w:val="22"/>
        </w:rPr>
      </w:pPr>
      <w:r w:rsidRPr="00172903">
        <w:rPr>
          <w:rFonts w:ascii="Arial" w:hAnsi="Arial" w:cs="Arial"/>
          <w:b/>
          <w:sz w:val="22"/>
          <w:szCs w:val="22"/>
        </w:rPr>
        <w:t>Javna rasvjeta</w:t>
      </w:r>
    </w:p>
    <w:p w:rsidR="00666E68" w:rsidRPr="00666E68" w:rsidRDefault="00666E68" w:rsidP="00666E68">
      <w:pPr>
        <w:pStyle w:val="ListParagraph"/>
        <w:rPr>
          <w:rFonts w:ascii="Arial" w:hAnsi="Arial" w:cs="Arial"/>
          <w:sz w:val="22"/>
          <w:szCs w:val="22"/>
        </w:rPr>
      </w:pPr>
    </w:p>
    <w:tbl>
      <w:tblPr>
        <w:tblW w:w="9067" w:type="dxa"/>
        <w:tblLook w:val="04A0" w:firstRow="1" w:lastRow="0" w:firstColumn="1" w:lastColumn="0" w:noHBand="0" w:noVBand="1"/>
      </w:tblPr>
      <w:tblGrid>
        <w:gridCol w:w="938"/>
        <w:gridCol w:w="3779"/>
        <w:gridCol w:w="1318"/>
        <w:gridCol w:w="1521"/>
        <w:gridCol w:w="1511"/>
      </w:tblGrid>
      <w:tr w:rsidR="00666E68" w:rsidRPr="00172903" w:rsidTr="00666E68">
        <w:trPr>
          <w:trHeight w:val="533"/>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Red.br.</w:t>
            </w:r>
          </w:p>
        </w:tc>
        <w:tc>
          <w:tcPr>
            <w:tcW w:w="3779" w:type="dxa"/>
            <w:tcBorders>
              <w:top w:val="single" w:sz="4" w:space="0" w:color="auto"/>
              <w:left w:val="nil"/>
              <w:bottom w:val="single" w:sz="4" w:space="0" w:color="auto"/>
              <w:right w:val="single" w:sz="4" w:space="0" w:color="000000"/>
            </w:tcBorders>
            <w:shd w:val="clear" w:color="000000" w:fill="FFFFFF"/>
            <w:noWrap/>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Naziv projekta</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Izvorni plan u 2023.</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 xml:space="preserve">Izvršenje u 2023. </w:t>
            </w:r>
          </w:p>
        </w:tc>
        <w:tc>
          <w:tcPr>
            <w:tcW w:w="1511" w:type="dxa"/>
            <w:tcBorders>
              <w:top w:val="single" w:sz="4" w:space="0" w:color="auto"/>
              <w:left w:val="nil"/>
              <w:bottom w:val="single" w:sz="4" w:space="0" w:color="auto"/>
              <w:right w:val="single" w:sz="4" w:space="0" w:color="auto"/>
            </w:tcBorders>
            <w:shd w:val="clear" w:color="000000" w:fill="FFFFFF"/>
            <w:noWrap/>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Indeks</w:t>
            </w:r>
          </w:p>
        </w:tc>
      </w:tr>
      <w:tr w:rsidR="00666E68" w:rsidRPr="00172903" w:rsidTr="00666E68">
        <w:trPr>
          <w:trHeight w:val="827"/>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1.</w:t>
            </w:r>
          </w:p>
        </w:tc>
        <w:tc>
          <w:tcPr>
            <w:tcW w:w="3779" w:type="dxa"/>
            <w:tcBorders>
              <w:top w:val="single" w:sz="4" w:space="0" w:color="auto"/>
              <w:left w:val="nil"/>
              <w:bottom w:val="single" w:sz="4" w:space="0" w:color="auto"/>
              <w:right w:val="single" w:sz="4" w:space="0" w:color="000000"/>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MODERNIZACIJA JAVNE RASVJETE (UO za komunalne djelatnosti, promet i mjesnu samoupravu)</w:t>
            </w:r>
          </w:p>
        </w:tc>
        <w:tc>
          <w:tcPr>
            <w:tcW w:w="131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841.794,00    </w:t>
            </w:r>
          </w:p>
        </w:tc>
        <w:tc>
          <w:tcPr>
            <w:tcW w:w="1521"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841.794,00    </w:t>
            </w:r>
          </w:p>
        </w:tc>
        <w:tc>
          <w:tcPr>
            <w:tcW w:w="1511"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100,00</w:t>
            </w:r>
          </w:p>
        </w:tc>
      </w:tr>
      <w:tr w:rsidR="00666E68" w:rsidRPr="00172903" w:rsidTr="00666E68">
        <w:trPr>
          <w:trHeight w:val="266"/>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1.1.</w:t>
            </w:r>
          </w:p>
        </w:tc>
        <w:tc>
          <w:tcPr>
            <w:tcW w:w="3779"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172903" w:rsidRDefault="00666E68" w:rsidP="00666E68">
            <w:pPr>
              <w:rPr>
                <w:rFonts w:ascii="Arial" w:hAnsi="Arial" w:cs="Arial"/>
                <w:sz w:val="20"/>
                <w:szCs w:val="20"/>
              </w:rPr>
            </w:pPr>
            <w:r w:rsidRPr="00172903">
              <w:rPr>
                <w:rFonts w:ascii="Arial" w:hAnsi="Arial" w:cs="Arial"/>
                <w:sz w:val="20"/>
                <w:szCs w:val="20"/>
              </w:rPr>
              <w:t>Izvor financiranja: kredit</w:t>
            </w:r>
          </w:p>
        </w:tc>
        <w:tc>
          <w:tcPr>
            <w:tcW w:w="131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841.794,00    </w:t>
            </w:r>
          </w:p>
        </w:tc>
        <w:tc>
          <w:tcPr>
            <w:tcW w:w="1521"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841.794,00</w:t>
            </w:r>
          </w:p>
        </w:tc>
        <w:tc>
          <w:tcPr>
            <w:tcW w:w="1511"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100,00</w:t>
            </w:r>
          </w:p>
        </w:tc>
      </w:tr>
      <w:tr w:rsidR="00666E68" w:rsidRPr="00172903" w:rsidTr="00666E68">
        <w:trPr>
          <w:trHeight w:val="266"/>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 </w:t>
            </w:r>
          </w:p>
        </w:tc>
        <w:tc>
          <w:tcPr>
            <w:tcW w:w="3779" w:type="dxa"/>
            <w:tcBorders>
              <w:top w:val="single" w:sz="4" w:space="0" w:color="auto"/>
              <w:left w:val="nil"/>
              <w:bottom w:val="single" w:sz="4" w:space="0" w:color="auto"/>
              <w:right w:val="single" w:sz="4" w:space="0" w:color="000000"/>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 </w:t>
            </w:r>
          </w:p>
        </w:tc>
        <w:tc>
          <w:tcPr>
            <w:tcW w:w="131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w:t>
            </w:r>
          </w:p>
        </w:tc>
        <w:tc>
          <w:tcPr>
            <w:tcW w:w="1521"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 </w:t>
            </w:r>
          </w:p>
        </w:tc>
        <w:tc>
          <w:tcPr>
            <w:tcW w:w="1511"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w:t>
            </w:r>
          </w:p>
        </w:tc>
      </w:tr>
      <w:tr w:rsidR="00666E68" w:rsidRPr="00172903" w:rsidTr="00666E68">
        <w:trPr>
          <w:trHeight w:val="28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b/>
                <w:bCs/>
                <w:color w:val="000000"/>
                <w:sz w:val="20"/>
                <w:szCs w:val="20"/>
              </w:rPr>
            </w:pPr>
            <w:r w:rsidRPr="00172903">
              <w:rPr>
                <w:rFonts w:ascii="Arial" w:hAnsi="Arial" w:cs="Arial"/>
                <w:b/>
                <w:bCs/>
                <w:color w:val="000000"/>
                <w:sz w:val="20"/>
                <w:szCs w:val="20"/>
              </w:rPr>
              <w:t>2.</w:t>
            </w:r>
          </w:p>
        </w:tc>
        <w:tc>
          <w:tcPr>
            <w:tcW w:w="3779" w:type="dxa"/>
            <w:tcBorders>
              <w:top w:val="single" w:sz="4" w:space="0" w:color="auto"/>
              <w:left w:val="nil"/>
              <w:bottom w:val="single" w:sz="4" w:space="0" w:color="auto"/>
              <w:right w:val="single" w:sz="4" w:space="0" w:color="000000"/>
            </w:tcBorders>
            <w:shd w:val="clear" w:color="000000" w:fill="FFFFFF"/>
            <w:noWrap/>
            <w:vAlign w:val="bottom"/>
            <w:hideMark/>
          </w:tcPr>
          <w:p w:rsidR="00666E68" w:rsidRPr="00172903" w:rsidRDefault="00666E68" w:rsidP="00666E68">
            <w:pPr>
              <w:jc w:val="center"/>
              <w:rPr>
                <w:rFonts w:ascii="Arial" w:hAnsi="Arial" w:cs="Arial"/>
                <w:b/>
                <w:bCs/>
                <w:color w:val="000000"/>
                <w:sz w:val="20"/>
                <w:szCs w:val="20"/>
              </w:rPr>
            </w:pPr>
            <w:r w:rsidRPr="00172903">
              <w:rPr>
                <w:rFonts w:ascii="Arial" w:hAnsi="Arial" w:cs="Arial"/>
                <w:b/>
                <w:bCs/>
                <w:color w:val="000000"/>
                <w:sz w:val="20"/>
                <w:szCs w:val="20"/>
              </w:rPr>
              <w:t>Sveukupno javna rasvjeta</w:t>
            </w:r>
          </w:p>
        </w:tc>
        <w:tc>
          <w:tcPr>
            <w:tcW w:w="131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b/>
                <w:bCs/>
                <w:color w:val="000000"/>
                <w:sz w:val="20"/>
                <w:szCs w:val="20"/>
              </w:rPr>
            </w:pPr>
            <w:r w:rsidRPr="00172903">
              <w:rPr>
                <w:rFonts w:ascii="Arial" w:hAnsi="Arial" w:cs="Arial"/>
                <w:b/>
                <w:bCs/>
                <w:color w:val="000000"/>
                <w:sz w:val="20"/>
                <w:szCs w:val="20"/>
              </w:rPr>
              <w:t xml:space="preserve">        841.794,00    </w:t>
            </w:r>
          </w:p>
        </w:tc>
        <w:tc>
          <w:tcPr>
            <w:tcW w:w="1521"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b/>
                <w:bCs/>
                <w:color w:val="000000"/>
                <w:sz w:val="20"/>
                <w:szCs w:val="20"/>
              </w:rPr>
            </w:pPr>
            <w:r w:rsidRPr="00172903">
              <w:rPr>
                <w:rFonts w:ascii="Arial" w:hAnsi="Arial" w:cs="Arial"/>
                <w:b/>
                <w:bCs/>
                <w:color w:val="000000"/>
                <w:sz w:val="20"/>
                <w:szCs w:val="20"/>
              </w:rPr>
              <w:t xml:space="preserve">       841.794,00    </w:t>
            </w:r>
          </w:p>
        </w:tc>
        <w:tc>
          <w:tcPr>
            <w:tcW w:w="1511"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b/>
                <w:bCs/>
                <w:color w:val="000000"/>
                <w:sz w:val="20"/>
                <w:szCs w:val="20"/>
              </w:rPr>
            </w:pPr>
            <w:r w:rsidRPr="00172903">
              <w:rPr>
                <w:rFonts w:ascii="Arial" w:hAnsi="Arial" w:cs="Arial"/>
                <w:b/>
                <w:bCs/>
                <w:color w:val="000000"/>
                <w:sz w:val="20"/>
                <w:szCs w:val="20"/>
              </w:rPr>
              <w:t>100,00</w:t>
            </w:r>
          </w:p>
        </w:tc>
      </w:tr>
      <w:tr w:rsidR="00666E68" w:rsidRPr="00172903" w:rsidTr="00666E68">
        <w:trPr>
          <w:trHeight w:val="266"/>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2.1.</w:t>
            </w:r>
          </w:p>
        </w:tc>
        <w:tc>
          <w:tcPr>
            <w:tcW w:w="3779" w:type="dxa"/>
            <w:tcBorders>
              <w:top w:val="single" w:sz="4" w:space="0" w:color="auto"/>
              <w:left w:val="nil"/>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Sveukupno izvor financiranja: kredit</w:t>
            </w:r>
          </w:p>
        </w:tc>
        <w:tc>
          <w:tcPr>
            <w:tcW w:w="1318"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841.794,00    </w:t>
            </w:r>
          </w:p>
        </w:tc>
        <w:tc>
          <w:tcPr>
            <w:tcW w:w="1521"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841.794,00    </w:t>
            </w:r>
          </w:p>
        </w:tc>
        <w:tc>
          <w:tcPr>
            <w:tcW w:w="1511"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100,00</w:t>
            </w:r>
          </w:p>
        </w:tc>
      </w:tr>
    </w:tbl>
    <w:p w:rsidR="00666E68" w:rsidRPr="00666E68" w:rsidRDefault="00666E68" w:rsidP="00666E68">
      <w:pPr>
        <w:pStyle w:val="ListParagraph"/>
        <w:rPr>
          <w:rFonts w:ascii="Arial" w:hAnsi="Arial" w:cs="Arial"/>
          <w:sz w:val="22"/>
          <w:szCs w:val="22"/>
        </w:rPr>
      </w:pPr>
    </w:p>
    <w:p w:rsidR="00666E68" w:rsidRDefault="00666E68" w:rsidP="00172903">
      <w:pPr>
        <w:pStyle w:val="ListParagraph"/>
        <w:numPr>
          <w:ilvl w:val="0"/>
          <w:numId w:val="58"/>
        </w:numPr>
        <w:overflowPunct/>
        <w:autoSpaceDE/>
        <w:spacing w:after="80"/>
        <w:ind w:left="284" w:hanging="284"/>
        <w:contextualSpacing/>
        <w:jc w:val="both"/>
        <w:textAlignment w:val="auto"/>
        <w:rPr>
          <w:rFonts w:ascii="Arial" w:hAnsi="Arial" w:cs="Arial"/>
          <w:sz w:val="22"/>
          <w:szCs w:val="22"/>
        </w:rPr>
      </w:pPr>
      <w:r w:rsidRPr="00666E68">
        <w:rPr>
          <w:rFonts w:ascii="Arial" w:hAnsi="Arial" w:cs="Arial"/>
          <w:sz w:val="22"/>
          <w:szCs w:val="22"/>
        </w:rPr>
        <w:t>MODERNIZACIJA JAVNE RASVJETE - Projekt modernizacije sustava javne rasvjete Grada Dubrovnika obuhvatio je šire područje Grada Dubrovnika te zamjenu 3755 zastarjelih rasvjetnih tijela koja su zamijenjena sa energetski učinkovitim i modernim LED svjetiljkama. Grad Dubrovnik je predmetnu investiciju financirao kreditom HBOR-a u iznosu od 841.794 € na rok otplate od sedam godina bez počeka te se anuiteti u cijelosti vraćaju iz ostvarenih ušteda električne energije. Od planiranih 841.794,00 € utrošeno je 841.794,00 € ili 100,00%</w:t>
      </w:r>
    </w:p>
    <w:p w:rsidR="00666E68" w:rsidRPr="00172903" w:rsidRDefault="00666E68" w:rsidP="00172903">
      <w:pPr>
        <w:spacing w:after="80"/>
        <w:jc w:val="both"/>
        <w:rPr>
          <w:rFonts w:ascii="Arial" w:hAnsi="Arial" w:cs="Arial"/>
          <w:sz w:val="22"/>
          <w:szCs w:val="22"/>
        </w:rPr>
      </w:pPr>
    </w:p>
    <w:p w:rsidR="00666E68" w:rsidRPr="00666E68" w:rsidRDefault="00666E68" w:rsidP="00666E68">
      <w:pPr>
        <w:pStyle w:val="ListParagraph"/>
        <w:numPr>
          <w:ilvl w:val="0"/>
          <w:numId w:val="46"/>
        </w:numPr>
        <w:overflowPunct/>
        <w:autoSpaceDE/>
        <w:contextualSpacing/>
        <w:textAlignment w:val="auto"/>
        <w:rPr>
          <w:rFonts w:ascii="Arial" w:hAnsi="Arial" w:cs="Arial"/>
          <w:b/>
          <w:sz w:val="22"/>
          <w:szCs w:val="22"/>
        </w:rPr>
      </w:pPr>
      <w:r w:rsidRPr="00666E68">
        <w:rPr>
          <w:rFonts w:ascii="Arial" w:hAnsi="Arial" w:cs="Arial"/>
          <w:b/>
          <w:sz w:val="22"/>
          <w:szCs w:val="22"/>
        </w:rPr>
        <w:t>PROGRAM GRADNJE GRAĐEVINA ZA GOSPODARENJE KOMUNALNIM OTPADOM</w:t>
      </w:r>
    </w:p>
    <w:p w:rsidR="00666E68" w:rsidRPr="00666E68" w:rsidRDefault="00666E68" w:rsidP="00666E68">
      <w:pPr>
        <w:rPr>
          <w:rFonts w:ascii="Arial" w:hAnsi="Arial" w:cs="Arial"/>
          <w:noProof/>
          <w:sz w:val="22"/>
          <w:szCs w:val="22"/>
        </w:rPr>
      </w:pPr>
    </w:p>
    <w:p w:rsidR="00666E68" w:rsidRPr="00666E68" w:rsidRDefault="00666E68" w:rsidP="00666E68">
      <w:pPr>
        <w:rPr>
          <w:rFonts w:ascii="Arial" w:hAnsi="Arial" w:cs="Arial"/>
          <w:noProof/>
          <w:sz w:val="22"/>
          <w:szCs w:val="22"/>
        </w:rPr>
      </w:pPr>
      <w:r w:rsidRPr="00666E68">
        <w:rPr>
          <w:rFonts w:ascii="Arial" w:hAnsi="Arial" w:cs="Arial"/>
          <w:bCs/>
          <w:sz w:val="22"/>
          <w:szCs w:val="22"/>
        </w:rPr>
        <w:t>Sastavni dio ovog Programa je Program gradnje građevina za gospodarenje komunalnim otpadom koji sadrži opis poslova s procjenom troškova za gradnju građevina za gospodarenje komunalnim otpadom, kao i iskaz financijskih sredstava u eurima potrebnih za njegovo ostvarivanje s naznakom izvora financiranja u ukupnom iznosu.</w:t>
      </w:r>
    </w:p>
    <w:p w:rsidR="00172903" w:rsidRDefault="00172903" w:rsidP="00666E68">
      <w:pPr>
        <w:rPr>
          <w:rFonts w:ascii="Arial" w:hAnsi="Arial" w:cs="Arial"/>
          <w:noProof/>
          <w:sz w:val="22"/>
          <w:szCs w:val="22"/>
        </w:rPr>
      </w:pPr>
    </w:p>
    <w:p w:rsidR="00666E68" w:rsidRDefault="00666E68" w:rsidP="00666E68">
      <w:pPr>
        <w:rPr>
          <w:rFonts w:ascii="Arial" w:hAnsi="Arial" w:cs="Arial"/>
          <w:noProof/>
          <w:sz w:val="22"/>
          <w:szCs w:val="22"/>
        </w:rPr>
      </w:pPr>
      <w:r w:rsidRPr="00666E68">
        <w:rPr>
          <w:rFonts w:ascii="Arial" w:hAnsi="Arial" w:cs="Arial"/>
          <w:noProof/>
          <w:sz w:val="22"/>
          <w:szCs w:val="22"/>
        </w:rPr>
        <w:t xml:space="preserve">Ukupna ulaganja u program gradnje građevina za gospodarenje komunalnim otpadom iznose 1.280.449,33 </w:t>
      </w:r>
      <w:r w:rsidRPr="00666E68">
        <w:rPr>
          <w:rFonts w:ascii="Arial" w:hAnsi="Arial" w:cs="Arial"/>
          <w:sz w:val="22"/>
          <w:szCs w:val="22"/>
        </w:rPr>
        <w:t xml:space="preserve">€ </w:t>
      </w:r>
      <w:r w:rsidRPr="00666E68">
        <w:rPr>
          <w:rFonts w:ascii="Arial" w:hAnsi="Arial" w:cs="Arial"/>
          <w:noProof/>
          <w:sz w:val="22"/>
          <w:szCs w:val="22"/>
        </w:rPr>
        <w:t xml:space="preserve">od planiranih 1.312.634,00 </w:t>
      </w:r>
      <w:r w:rsidRPr="00666E68">
        <w:rPr>
          <w:rFonts w:ascii="Arial" w:hAnsi="Arial" w:cs="Arial"/>
          <w:sz w:val="22"/>
          <w:szCs w:val="22"/>
        </w:rPr>
        <w:t xml:space="preserve">€ </w:t>
      </w:r>
      <w:r w:rsidRPr="00666E68">
        <w:rPr>
          <w:rFonts w:ascii="Arial" w:hAnsi="Arial" w:cs="Arial"/>
          <w:noProof/>
          <w:sz w:val="22"/>
          <w:szCs w:val="22"/>
        </w:rPr>
        <w:t xml:space="preserve">što je 97,55%, a prikazano kako slijedi: </w:t>
      </w:r>
    </w:p>
    <w:p w:rsidR="00172903" w:rsidRPr="00666E68" w:rsidRDefault="00172903" w:rsidP="00666E68">
      <w:pPr>
        <w:rPr>
          <w:rFonts w:ascii="Arial" w:hAnsi="Arial" w:cs="Arial"/>
          <w:noProof/>
          <w:sz w:val="22"/>
          <w:szCs w:val="22"/>
        </w:rPr>
      </w:pPr>
    </w:p>
    <w:p w:rsidR="00666E68" w:rsidRPr="00172903" w:rsidRDefault="00666E68" w:rsidP="00172903">
      <w:pPr>
        <w:pStyle w:val="ListParagraph"/>
        <w:numPr>
          <w:ilvl w:val="0"/>
          <w:numId w:val="60"/>
        </w:numPr>
        <w:overflowPunct/>
        <w:autoSpaceDE/>
        <w:contextualSpacing/>
        <w:textAlignment w:val="auto"/>
        <w:rPr>
          <w:rFonts w:ascii="Arial" w:hAnsi="Arial" w:cs="Arial"/>
          <w:b/>
          <w:noProof/>
          <w:sz w:val="20"/>
          <w:lang w:eastAsia="hr-HR"/>
        </w:rPr>
      </w:pPr>
      <w:r w:rsidRPr="00172903">
        <w:rPr>
          <w:rFonts w:ascii="Arial" w:hAnsi="Arial" w:cs="Arial"/>
          <w:b/>
          <w:noProof/>
          <w:sz w:val="20"/>
          <w:lang w:eastAsia="hr-HR"/>
        </w:rPr>
        <w:t>Gospodarenje komunalnim otpadom</w:t>
      </w:r>
    </w:p>
    <w:tbl>
      <w:tblPr>
        <w:tblpPr w:leftFromText="180" w:rightFromText="180" w:vertAnchor="text" w:horzAnchor="margin" w:tblpY="236"/>
        <w:tblW w:w="8982" w:type="dxa"/>
        <w:tblLook w:val="04A0" w:firstRow="1" w:lastRow="0" w:firstColumn="1" w:lastColumn="0" w:noHBand="0" w:noVBand="1"/>
      </w:tblPr>
      <w:tblGrid>
        <w:gridCol w:w="874"/>
        <w:gridCol w:w="1862"/>
        <w:gridCol w:w="1863"/>
        <w:gridCol w:w="1547"/>
        <w:gridCol w:w="1499"/>
        <w:gridCol w:w="1337"/>
      </w:tblGrid>
      <w:tr w:rsidR="00666E68" w:rsidRPr="00172903" w:rsidTr="00172903">
        <w:trPr>
          <w:trHeight w:val="449"/>
        </w:trPr>
        <w:tc>
          <w:tcPr>
            <w:tcW w:w="8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Red.br.</w:t>
            </w:r>
          </w:p>
        </w:tc>
        <w:tc>
          <w:tcPr>
            <w:tcW w:w="3725"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Naziv projekta</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Izvorni plan u 2023.</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 xml:space="preserve">Izvršenje u 2023. </w:t>
            </w:r>
          </w:p>
        </w:tc>
        <w:tc>
          <w:tcPr>
            <w:tcW w:w="1337" w:type="dxa"/>
            <w:tcBorders>
              <w:top w:val="single" w:sz="4" w:space="0" w:color="auto"/>
              <w:left w:val="nil"/>
              <w:bottom w:val="single" w:sz="4" w:space="0" w:color="auto"/>
              <w:right w:val="single" w:sz="4" w:space="0" w:color="auto"/>
            </w:tcBorders>
            <w:shd w:val="clear" w:color="000000" w:fill="FFFFFF"/>
            <w:noWrap/>
            <w:vAlign w:val="center"/>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Indeks</w:t>
            </w:r>
          </w:p>
        </w:tc>
      </w:tr>
      <w:tr w:rsidR="00666E68" w:rsidRPr="00172903" w:rsidTr="00172903">
        <w:trPr>
          <w:trHeight w:val="224"/>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1.</w:t>
            </w:r>
          </w:p>
        </w:tc>
        <w:tc>
          <w:tcPr>
            <w:tcW w:w="372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SANACIJA ODLAGALIŠTA GRABOVICA</w:t>
            </w:r>
          </w:p>
        </w:tc>
        <w:tc>
          <w:tcPr>
            <w:tcW w:w="1547" w:type="dxa"/>
            <w:tcBorders>
              <w:top w:val="nil"/>
              <w:left w:val="nil"/>
              <w:bottom w:val="single" w:sz="4" w:space="0" w:color="auto"/>
              <w:right w:val="single" w:sz="4" w:space="0" w:color="auto"/>
            </w:tcBorders>
            <w:shd w:val="clear" w:color="auto" w:fill="auto"/>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1.072.126,00    </w:t>
            </w:r>
          </w:p>
        </w:tc>
        <w:tc>
          <w:tcPr>
            <w:tcW w:w="1499" w:type="dxa"/>
            <w:tcBorders>
              <w:top w:val="nil"/>
              <w:left w:val="nil"/>
              <w:bottom w:val="single" w:sz="4" w:space="0" w:color="auto"/>
              <w:right w:val="single" w:sz="4" w:space="0" w:color="auto"/>
            </w:tcBorders>
            <w:shd w:val="clear" w:color="auto" w:fill="auto"/>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1.041.824,33    </w:t>
            </w:r>
          </w:p>
        </w:tc>
        <w:tc>
          <w:tcPr>
            <w:tcW w:w="1337"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97,17</w:t>
            </w:r>
          </w:p>
        </w:tc>
      </w:tr>
      <w:tr w:rsidR="00666E68" w:rsidRPr="00172903" w:rsidTr="00172903">
        <w:trPr>
          <w:trHeight w:val="224"/>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1.1.</w:t>
            </w:r>
          </w:p>
        </w:tc>
        <w:tc>
          <w:tcPr>
            <w:tcW w:w="372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Izvor financiranja: proračunska sredstva</w:t>
            </w:r>
          </w:p>
        </w:tc>
        <w:tc>
          <w:tcPr>
            <w:tcW w:w="1547" w:type="dxa"/>
            <w:tcBorders>
              <w:top w:val="nil"/>
              <w:left w:val="nil"/>
              <w:bottom w:val="single" w:sz="4" w:space="0" w:color="auto"/>
              <w:right w:val="single" w:sz="4" w:space="0" w:color="auto"/>
            </w:tcBorders>
            <w:shd w:val="clear" w:color="auto" w:fill="auto"/>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515.276,00    </w:t>
            </w:r>
          </w:p>
        </w:tc>
        <w:tc>
          <w:tcPr>
            <w:tcW w:w="1499"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495.273,74    </w:t>
            </w:r>
          </w:p>
        </w:tc>
        <w:tc>
          <w:tcPr>
            <w:tcW w:w="1337"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96,12</w:t>
            </w:r>
          </w:p>
        </w:tc>
      </w:tr>
      <w:tr w:rsidR="00666E68" w:rsidRPr="00172903" w:rsidTr="00172903">
        <w:trPr>
          <w:trHeight w:val="224"/>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lastRenderedPageBreak/>
              <w:t>1.2.</w:t>
            </w:r>
          </w:p>
        </w:tc>
        <w:tc>
          <w:tcPr>
            <w:tcW w:w="372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Izvor financiranja: fondovi</w:t>
            </w:r>
          </w:p>
        </w:tc>
        <w:tc>
          <w:tcPr>
            <w:tcW w:w="1547" w:type="dxa"/>
            <w:tcBorders>
              <w:top w:val="nil"/>
              <w:left w:val="nil"/>
              <w:bottom w:val="single" w:sz="4" w:space="0" w:color="auto"/>
              <w:right w:val="single" w:sz="4" w:space="0" w:color="auto"/>
            </w:tcBorders>
            <w:shd w:val="clear" w:color="auto" w:fill="auto"/>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556.850,00    </w:t>
            </w:r>
          </w:p>
        </w:tc>
        <w:tc>
          <w:tcPr>
            <w:tcW w:w="1499"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546.550,59    </w:t>
            </w:r>
          </w:p>
        </w:tc>
        <w:tc>
          <w:tcPr>
            <w:tcW w:w="1337"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98,15</w:t>
            </w:r>
          </w:p>
        </w:tc>
      </w:tr>
      <w:tr w:rsidR="00666E68" w:rsidRPr="00172903" w:rsidTr="00172903">
        <w:trPr>
          <w:trHeight w:val="224"/>
        </w:trPr>
        <w:tc>
          <w:tcPr>
            <w:tcW w:w="8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2.</w:t>
            </w:r>
          </w:p>
        </w:tc>
        <w:tc>
          <w:tcPr>
            <w:tcW w:w="37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PODZEMNI SPREMNICI ZA ODVOJENO PRIKUPLJANJE OTPADA (UO za komunalne djelatnosti, promet i mjesnu samoupravu)</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240.508,00    </w:t>
            </w:r>
          </w:p>
        </w:tc>
        <w:tc>
          <w:tcPr>
            <w:tcW w:w="14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238.625,00</w:t>
            </w:r>
          </w:p>
        </w:tc>
        <w:tc>
          <w:tcPr>
            <w:tcW w:w="13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99,22</w:t>
            </w:r>
          </w:p>
        </w:tc>
      </w:tr>
      <w:tr w:rsidR="00666E68" w:rsidRPr="00172903" w:rsidTr="00172903">
        <w:trPr>
          <w:trHeight w:val="224"/>
        </w:trPr>
        <w:tc>
          <w:tcPr>
            <w:tcW w:w="8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2.1.</w:t>
            </w:r>
          </w:p>
        </w:tc>
        <w:tc>
          <w:tcPr>
            <w:tcW w:w="372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Izvor financiranja: fondovi</w:t>
            </w:r>
          </w:p>
        </w:tc>
        <w:tc>
          <w:tcPr>
            <w:tcW w:w="1547" w:type="dxa"/>
            <w:tcBorders>
              <w:top w:val="single" w:sz="4" w:space="0" w:color="auto"/>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96.203,00    </w:t>
            </w:r>
          </w:p>
        </w:tc>
        <w:tc>
          <w:tcPr>
            <w:tcW w:w="1499" w:type="dxa"/>
            <w:tcBorders>
              <w:top w:val="single" w:sz="4" w:space="0" w:color="auto"/>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96.066,61</w:t>
            </w:r>
          </w:p>
        </w:tc>
        <w:tc>
          <w:tcPr>
            <w:tcW w:w="1337" w:type="dxa"/>
            <w:tcBorders>
              <w:top w:val="single" w:sz="4" w:space="0" w:color="auto"/>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99,86</w:t>
            </w:r>
          </w:p>
        </w:tc>
      </w:tr>
      <w:tr w:rsidR="00666E68" w:rsidRPr="00172903" w:rsidTr="00172903">
        <w:trPr>
          <w:trHeight w:val="224"/>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2.2.</w:t>
            </w:r>
          </w:p>
        </w:tc>
        <w:tc>
          <w:tcPr>
            <w:tcW w:w="372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Izvor financiranja: proračunska sredstva</w:t>
            </w:r>
          </w:p>
        </w:tc>
        <w:tc>
          <w:tcPr>
            <w:tcW w:w="1547"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144.305,00    </w:t>
            </w:r>
          </w:p>
        </w:tc>
        <w:tc>
          <w:tcPr>
            <w:tcW w:w="1499"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142.558,39</w:t>
            </w:r>
          </w:p>
        </w:tc>
        <w:tc>
          <w:tcPr>
            <w:tcW w:w="1337"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98,79</w:t>
            </w:r>
          </w:p>
        </w:tc>
      </w:tr>
      <w:tr w:rsidR="00666E68" w:rsidRPr="00172903" w:rsidTr="00172903">
        <w:trPr>
          <w:trHeight w:val="354"/>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 </w:t>
            </w:r>
          </w:p>
        </w:tc>
        <w:tc>
          <w:tcPr>
            <w:tcW w:w="1862" w:type="dxa"/>
            <w:tcBorders>
              <w:top w:val="nil"/>
              <w:left w:val="nil"/>
              <w:bottom w:val="single" w:sz="4" w:space="0" w:color="auto"/>
              <w:right w:val="nil"/>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 </w:t>
            </w:r>
          </w:p>
        </w:tc>
        <w:tc>
          <w:tcPr>
            <w:tcW w:w="1863"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center"/>
              <w:rPr>
                <w:rFonts w:ascii="Arial" w:hAnsi="Arial" w:cs="Arial"/>
                <w:color w:val="000000"/>
                <w:sz w:val="20"/>
                <w:szCs w:val="20"/>
              </w:rPr>
            </w:pPr>
            <w:r w:rsidRPr="00172903">
              <w:rPr>
                <w:rFonts w:ascii="Arial" w:hAnsi="Arial" w:cs="Arial"/>
                <w:color w:val="000000"/>
                <w:sz w:val="20"/>
                <w:szCs w:val="20"/>
              </w:rPr>
              <w:t> </w:t>
            </w:r>
          </w:p>
        </w:tc>
        <w:tc>
          <w:tcPr>
            <w:tcW w:w="1499"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b/>
                <w:bCs/>
                <w:color w:val="000000"/>
                <w:sz w:val="20"/>
                <w:szCs w:val="20"/>
              </w:rPr>
            </w:pPr>
            <w:r w:rsidRPr="00172903">
              <w:rPr>
                <w:rFonts w:ascii="Arial" w:hAnsi="Arial" w:cs="Arial"/>
                <w:b/>
                <w:bCs/>
                <w:color w:val="000000"/>
                <w:sz w:val="20"/>
                <w:szCs w:val="20"/>
              </w:rPr>
              <w:t> </w:t>
            </w:r>
          </w:p>
        </w:tc>
        <w:tc>
          <w:tcPr>
            <w:tcW w:w="1337"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b/>
                <w:bCs/>
                <w:color w:val="000000"/>
                <w:sz w:val="20"/>
                <w:szCs w:val="20"/>
              </w:rPr>
            </w:pPr>
            <w:r w:rsidRPr="00172903">
              <w:rPr>
                <w:rFonts w:ascii="Arial" w:hAnsi="Arial" w:cs="Arial"/>
                <w:b/>
                <w:bCs/>
                <w:color w:val="000000"/>
                <w:sz w:val="20"/>
                <w:szCs w:val="20"/>
              </w:rPr>
              <w:t> </w:t>
            </w:r>
          </w:p>
        </w:tc>
      </w:tr>
      <w:tr w:rsidR="00666E68" w:rsidRPr="00172903" w:rsidTr="00172903">
        <w:trPr>
          <w:trHeight w:val="426"/>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b/>
                <w:bCs/>
                <w:color w:val="000000"/>
                <w:sz w:val="20"/>
                <w:szCs w:val="20"/>
              </w:rPr>
            </w:pPr>
            <w:r w:rsidRPr="00172903">
              <w:rPr>
                <w:rFonts w:ascii="Arial" w:hAnsi="Arial" w:cs="Arial"/>
                <w:b/>
                <w:bCs/>
                <w:color w:val="000000"/>
                <w:sz w:val="20"/>
                <w:szCs w:val="20"/>
              </w:rPr>
              <w:t>3.</w:t>
            </w:r>
          </w:p>
        </w:tc>
        <w:tc>
          <w:tcPr>
            <w:tcW w:w="3725" w:type="dxa"/>
            <w:gridSpan w:val="2"/>
            <w:tcBorders>
              <w:top w:val="single" w:sz="4" w:space="0" w:color="auto"/>
              <w:left w:val="nil"/>
              <w:bottom w:val="single" w:sz="4" w:space="0" w:color="auto"/>
              <w:right w:val="single" w:sz="4" w:space="0" w:color="000000"/>
            </w:tcBorders>
            <w:shd w:val="clear" w:color="000000" w:fill="FFFFFF"/>
            <w:vAlign w:val="center"/>
            <w:hideMark/>
          </w:tcPr>
          <w:p w:rsidR="00666E68" w:rsidRPr="00172903" w:rsidRDefault="00666E68" w:rsidP="00666E68">
            <w:pPr>
              <w:jc w:val="center"/>
              <w:rPr>
                <w:rFonts w:ascii="Arial" w:hAnsi="Arial" w:cs="Arial"/>
                <w:b/>
                <w:bCs/>
                <w:color w:val="000000"/>
                <w:sz w:val="20"/>
                <w:szCs w:val="20"/>
              </w:rPr>
            </w:pPr>
            <w:r w:rsidRPr="00172903">
              <w:rPr>
                <w:rFonts w:ascii="Arial" w:hAnsi="Arial" w:cs="Arial"/>
                <w:b/>
                <w:bCs/>
                <w:color w:val="000000"/>
                <w:sz w:val="20"/>
                <w:szCs w:val="20"/>
              </w:rPr>
              <w:t>Sveukupno gospodarenje komunalnim otpadom</w:t>
            </w:r>
          </w:p>
        </w:tc>
        <w:tc>
          <w:tcPr>
            <w:tcW w:w="1547"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b/>
                <w:bCs/>
                <w:color w:val="000000"/>
                <w:sz w:val="20"/>
                <w:szCs w:val="20"/>
              </w:rPr>
            </w:pPr>
            <w:r w:rsidRPr="00172903">
              <w:rPr>
                <w:rFonts w:ascii="Arial" w:hAnsi="Arial" w:cs="Arial"/>
                <w:b/>
                <w:bCs/>
                <w:color w:val="000000"/>
                <w:sz w:val="20"/>
                <w:szCs w:val="20"/>
              </w:rPr>
              <w:t xml:space="preserve">     1.312.634,00    </w:t>
            </w:r>
          </w:p>
        </w:tc>
        <w:tc>
          <w:tcPr>
            <w:tcW w:w="1499"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b/>
                <w:bCs/>
                <w:color w:val="000000"/>
                <w:sz w:val="20"/>
                <w:szCs w:val="20"/>
              </w:rPr>
            </w:pPr>
            <w:r w:rsidRPr="00172903">
              <w:rPr>
                <w:rFonts w:ascii="Arial" w:hAnsi="Arial" w:cs="Arial"/>
                <w:b/>
                <w:bCs/>
                <w:color w:val="000000"/>
                <w:sz w:val="20"/>
                <w:szCs w:val="20"/>
              </w:rPr>
              <w:t xml:space="preserve">    1.280.449,33    </w:t>
            </w:r>
          </w:p>
        </w:tc>
        <w:tc>
          <w:tcPr>
            <w:tcW w:w="1337"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b/>
                <w:bCs/>
                <w:color w:val="000000"/>
                <w:sz w:val="20"/>
                <w:szCs w:val="20"/>
              </w:rPr>
            </w:pPr>
            <w:r w:rsidRPr="00172903">
              <w:rPr>
                <w:rFonts w:ascii="Arial" w:hAnsi="Arial" w:cs="Arial"/>
                <w:b/>
                <w:bCs/>
                <w:color w:val="000000"/>
                <w:sz w:val="20"/>
                <w:szCs w:val="20"/>
              </w:rPr>
              <w:t>97,55</w:t>
            </w:r>
          </w:p>
        </w:tc>
      </w:tr>
      <w:tr w:rsidR="00666E68" w:rsidRPr="00172903" w:rsidTr="00172903">
        <w:trPr>
          <w:trHeight w:val="235"/>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3.1.</w:t>
            </w:r>
          </w:p>
        </w:tc>
        <w:tc>
          <w:tcPr>
            <w:tcW w:w="37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Sveukupno izvor financiranja: proračunska sredstva</w:t>
            </w:r>
          </w:p>
        </w:tc>
        <w:tc>
          <w:tcPr>
            <w:tcW w:w="1547"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659.581,00    </w:t>
            </w:r>
          </w:p>
        </w:tc>
        <w:tc>
          <w:tcPr>
            <w:tcW w:w="1499"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637.832,13    </w:t>
            </w:r>
          </w:p>
        </w:tc>
        <w:tc>
          <w:tcPr>
            <w:tcW w:w="1337"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96,70</w:t>
            </w:r>
          </w:p>
        </w:tc>
      </w:tr>
      <w:tr w:rsidR="00666E68" w:rsidRPr="00172903" w:rsidTr="00172903">
        <w:trPr>
          <w:trHeight w:val="224"/>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3.2.</w:t>
            </w:r>
          </w:p>
        </w:tc>
        <w:tc>
          <w:tcPr>
            <w:tcW w:w="37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6E68" w:rsidRPr="00172903" w:rsidRDefault="00666E68" w:rsidP="00666E68">
            <w:pPr>
              <w:rPr>
                <w:rFonts w:ascii="Arial" w:hAnsi="Arial" w:cs="Arial"/>
                <w:color w:val="000000"/>
                <w:sz w:val="20"/>
                <w:szCs w:val="20"/>
              </w:rPr>
            </w:pPr>
            <w:r w:rsidRPr="00172903">
              <w:rPr>
                <w:rFonts w:ascii="Arial" w:hAnsi="Arial" w:cs="Arial"/>
                <w:color w:val="000000"/>
                <w:sz w:val="20"/>
                <w:szCs w:val="20"/>
              </w:rPr>
              <w:t>Sveukupno izvor financiranja: fondovi</w:t>
            </w:r>
          </w:p>
        </w:tc>
        <w:tc>
          <w:tcPr>
            <w:tcW w:w="1547"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653.053,00    </w:t>
            </w:r>
          </w:p>
        </w:tc>
        <w:tc>
          <w:tcPr>
            <w:tcW w:w="1499" w:type="dxa"/>
            <w:tcBorders>
              <w:top w:val="nil"/>
              <w:left w:val="nil"/>
              <w:bottom w:val="single" w:sz="4" w:space="0" w:color="auto"/>
              <w:right w:val="single" w:sz="4" w:space="0" w:color="auto"/>
            </w:tcBorders>
            <w:shd w:val="clear" w:color="000000" w:fill="FFFFFF"/>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 xml:space="preserve">               642.617,20    </w:t>
            </w:r>
          </w:p>
        </w:tc>
        <w:tc>
          <w:tcPr>
            <w:tcW w:w="1337" w:type="dxa"/>
            <w:tcBorders>
              <w:top w:val="nil"/>
              <w:left w:val="nil"/>
              <w:bottom w:val="single" w:sz="4" w:space="0" w:color="auto"/>
              <w:right w:val="single" w:sz="4" w:space="0" w:color="auto"/>
            </w:tcBorders>
            <w:shd w:val="clear" w:color="000000" w:fill="FFFFFF"/>
            <w:noWrap/>
            <w:vAlign w:val="bottom"/>
            <w:hideMark/>
          </w:tcPr>
          <w:p w:rsidR="00666E68" w:rsidRPr="00172903" w:rsidRDefault="00666E68" w:rsidP="00666E68">
            <w:pPr>
              <w:jc w:val="right"/>
              <w:rPr>
                <w:rFonts w:ascii="Arial" w:hAnsi="Arial" w:cs="Arial"/>
                <w:color w:val="000000"/>
                <w:sz w:val="20"/>
                <w:szCs w:val="20"/>
              </w:rPr>
            </w:pPr>
            <w:r w:rsidRPr="00172903">
              <w:rPr>
                <w:rFonts w:ascii="Arial" w:hAnsi="Arial" w:cs="Arial"/>
                <w:color w:val="000000"/>
                <w:sz w:val="20"/>
                <w:szCs w:val="20"/>
              </w:rPr>
              <w:t>98,40</w:t>
            </w:r>
          </w:p>
        </w:tc>
      </w:tr>
    </w:tbl>
    <w:p w:rsidR="00666E68" w:rsidRPr="00172903" w:rsidRDefault="00666E68" w:rsidP="00666E68">
      <w:pPr>
        <w:pStyle w:val="ListParagraph"/>
        <w:spacing w:after="80"/>
        <w:jc w:val="both"/>
        <w:rPr>
          <w:rFonts w:ascii="Arial" w:hAnsi="Arial" w:cs="Arial"/>
          <w:sz w:val="20"/>
        </w:rPr>
      </w:pPr>
    </w:p>
    <w:p w:rsidR="00172903" w:rsidRDefault="00172903" w:rsidP="00172903">
      <w:pPr>
        <w:pStyle w:val="ListParagraph"/>
        <w:overflowPunct/>
        <w:autoSpaceDE/>
        <w:ind w:left="284"/>
        <w:contextualSpacing/>
        <w:jc w:val="both"/>
        <w:textAlignment w:val="auto"/>
        <w:rPr>
          <w:rFonts w:ascii="Arial" w:hAnsi="Arial" w:cs="Arial"/>
          <w:sz w:val="22"/>
          <w:szCs w:val="22"/>
        </w:rPr>
      </w:pPr>
    </w:p>
    <w:p w:rsidR="00172903" w:rsidRDefault="00172903" w:rsidP="00172903">
      <w:pPr>
        <w:pStyle w:val="ListParagraph"/>
        <w:overflowPunct/>
        <w:autoSpaceDE/>
        <w:ind w:left="284"/>
        <w:contextualSpacing/>
        <w:jc w:val="both"/>
        <w:textAlignment w:val="auto"/>
        <w:rPr>
          <w:rFonts w:ascii="Arial" w:hAnsi="Arial" w:cs="Arial"/>
          <w:sz w:val="22"/>
          <w:szCs w:val="22"/>
        </w:rPr>
      </w:pPr>
    </w:p>
    <w:p w:rsidR="00666E68" w:rsidRPr="00666E68" w:rsidRDefault="00666E68" w:rsidP="00172903">
      <w:pPr>
        <w:pStyle w:val="ListParagraph"/>
        <w:numPr>
          <w:ilvl w:val="0"/>
          <w:numId w:val="59"/>
        </w:numPr>
        <w:overflowPunct/>
        <w:autoSpaceDE/>
        <w:ind w:left="284" w:hanging="284"/>
        <w:contextualSpacing/>
        <w:jc w:val="both"/>
        <w:textAlignment w:val="auto"/>
        <w:rPr>
          <w:rFonts w:ascii="Arial" w:hAnsi="Arial" w:cs="Arial"/>
          <w:sz w:val="22"/>
          <w:szCs w:val="22"/>
        </w:rPr>
      </w:pPr>
      <w:r w:rsidRPr="00666E68">
        <w:rPr>
          <w:rFonts w:ascii="Arial" w:hAnsi="Arial" w:cs="Arial"/>
          <w:sz w:val="22"/>
          <w:szCs w:val="22"/>
        </w:rPr>
        <w:t xml:space="preserve">SANACIJA ODLAGALIŠTA GRABOVICA – uređenje odlagališta otpada Grabovica. Dio sredstava planiran je i učešćem Fonda za zaštitu okoliša i energetsku učinkovitost. Od planiranih 1.072.126,00 € utrošeno je 1.041.824,33 € ili 97,17%. </w:t>
      </w:r>
    </w:p>
    <w:p w:rsidR="00666E68" w:rsidRPr="00666E68" w:rsidRDefault="00666E68" w:rsidP="00172903">
      <w:pPr>
        <w:autoSpaceDE w:val="0"/>
        <w:rPr>
          <w:rFonts w:ascii="Arial" w:hAnsi="Arial" w:cs="Arial"/>
          <w:sz w:val="22"/>
          <w:szCs w:val="22"/>
          <w:u w:val="single"/>
        </w:rPr>
      </w:pPr>
      <w:r w:rsidRPr="00666E68">
        <w:rPr>
          <w:rFonts w:ascii="Arial" w:hAnsi="Arial" w:cs="Arial"/>
          <w:sz w:val="22"/>
          <w:szCs w:val="22"/>
          <w:u w:val="single"/>
        </w:rPr>
        <w:t>UO ZA KOMUNALNE DJELATNOSTI, PROMET I MJESNU SAMOUPRAVU</w:t>
      </w:r>
    </w:p>
    <w:p w:rsidR="00666E68" w:rsidRPr="00666E68" w:rsidRDefault="00666E68" w:rsidP="00172903">
      <w:pPr>
        <w:pStyle w:val="ListParagraph"/>
        <w:numPr>
          <w:ilvl w:val="0"/>
          <w:numId w:val="59"/>
        </w:numPr>
        <w:overflowPunct/>
        <w:autoSpaceDE/>
        <w:spacing w:after="200"/>
        <w:ind w:left="284" w:hanging="284"/>
        <w:contextualSpacing/>
        <w:jc w:val="both"/>
        <w:textAlignment w:val="auto"/>
        <w:rPr>
          <w:rFonts w:ascii="Arial" w:hAnsi="Arial" w:cs="Arial"/>
          <w:sz w:val="22"/>
          <w:szCs w:val="22"/>
        </w:rPr>
      </w:pPr>
      <w:r w:rsidRPr="00666E68">
        <w:rPr>
          <w:rFonts w:ascii="Arial" w:hAnsi="Arial" w:cs="Arial"/>
          <w:sz w:val="22"/>
          <w:szCs w:val="22"/>
        </w:rPr>
        <w:t xml:space="preserve">PODZEMNI SPREMNICI ZA ODVOJENO PRIKUPLJANJE OTPADA – nabavljena  su 23 podzemna spremnika za odvojeno prikupljanje otpada putem natječaja Fonda za zaštitu okoliša i energetsku učinkovitost. Projekt  je financiran 40% iz sredstava Fonda dok se ostatak sredstava osigurao u proračunu Grada Dubrovnika. Od planiranih 240.508,00 € utrošeno je 238.625,00 € ili 99,22%. </w:t>
      </w:r>
    </w:p>
    <w:p w:rsidR="00666E68" w:rsidRPr="00666E68" w:rsidRDefault="00666E68" w:rsidP="00666E68">
      <w:pPr>
        <w:pStyle w:val="ListParagraph"/>
        <w:spacing w:after="80"/>
        <w:jc w:val="both"/>
        <w:rPr>
          <w:rFonts w:ascii="Arial" w:hAnsi="Arial" w:cs="Arial"/>
          <w:sz w:val="22"/>
          <w:szCs w:val="22"/>
        </w:rPr>
      </w:pPr>
    </w:p>
    <w:p w:rsidR="00666E68" w:rsidRPr="00666E68" w:rsidRDefault="00666E68" w:rsidP="00666E68">
      <w:pPr>
        <w:spacing w:after="80"/>
        <w:jc w:val="both"/>
        <w:rPr>
          <w:rFonts w:ascii="Arial" w:hAnsi="Arial" w:cs="Arial"/>
          <w:sz w:val="22"/>
          <w:szCs w:val="22"/>
        </w:rPr>
      </w:pPr>
      <w:r w:rsidRPr="00666E68">
        <w:rPr>
          <w:rFonts w:ascii="Arial" w:hAnsi="Arial" w:cs="Arial"/>
          <w:sz w:val="22"/>
          <w:szCs w:val="22"/>
        </w:rPr>
        <w:t>Izvješće o izvršenju Programa građenja komunalne infrastrukture za 2023. godinu se objavljuje u službenom glasilu jedinice lokalne samouprave.</w:t>
      </w:r>
    </w:p>
    <w:p w:rsidR="00A126DF" w:rsidRDefault="00A126DF" w:rsidP="00A126DF">
      <w:pPr>
        <w:rPr>
          <w:rFonts w:ascii="Arial" w:hAnsi="Arial" w:cs="Arial"/>
          <w:sz w:val="22"/>
          <w:szCs w:val="22"/>
        </w:rPr>
      </w:pPr>
    </w:p>
    <w:p w:rsidR="00A126DF" w:rsidRDefault="00A126DF" w:rsidP="00A126DF">
      <w:pPr>
        <w:rPr>
          <w:rFonts w:ascii="Arial" w:hAnsi="Arial" w:cs="Arial"/>
          <w:sz w:val="22"/>
          <w:szCs w:val="22"/>
        </w:rPr>
      </w:pPr>
    </w:p>
    <w:p w:rsidR="00DC7BEF" w:rsidRDefault="00DC7BEF" w:rsidP="00A126DF">
      <w:pPr>
        <w:rPr>
          <w:rFonts w:ascii="Arial" w:hAnsi="Arial" w:cs="Arial"/>
          <w:sz w:val="22"/>
          <w:szCs w:val="22"/>
        </w:rPr>
      </w:pPr>
    </w:p>
    <w:p w:rsidR="00DC7BEF" w:rsidRDefault="00DC7BEF" w:rsidP="00A126DF">
      <w:pPr>
        <w:rPr>
          <w:rFonts w:ascii="Arial" w:hAnsi="Arial" w:cs="Arial"/>
          <w:sz w:val="22"/>
          <w:szCs w:val="22"/>
        </w:rPr>
      </w:pPr>
    </w:p>
    <w:p w:rsidR="00DC7BEF" w:rsidRDefault="00DC7BEF" w:rsidP="00A126DF">
      <w:pPr>
        <w:rPr>
          <w:rFonts w:ascii="Arial" w:hAnsi="Arial" w:cs="Arial"/>
          <w:sz w:val="22"/>
          <w:szCs w:val="22"/>
        </w:rPr>
      </w:pPr>
    </w:p>
    <w:p w:rsidR="00DC7BEF" w:rsidRDefault="00DC7BEF" w:rsidP="00A126DF">
      <w:pPr>
        <w:rPr>
          <w:rFonts w:ascii="Arial" w:hAnsi="Arial" w:cs="Arial"/>
          <w:sz w:val="22"/>
          <w:szCs w:val="22"/>
        </w:rPr>
      </w:pPr>
    </w:p>
    <w:p w:rsidR="00DC7BEF" w:rsidRPr="00DC7BEF" w:rsidRDefault="00DC7BEF" w:rsidP="00A126DF">
      <w:pPr>
        <w:rPr>
          <w:rFonts w:ascii="Arial" w:hAnsi="Arial" w:cs="Arial"/>
          <w:b/>
          <w:sz w:val="22"/>
          <w:szCs w:val="22"/>
        </w:rPr>
      </w:pPr>
      <w:r w:rsidRPr="00DC7BEF">
        <w:rPr>
          <w:rFonts w:ascii="Arial" w:hAnsi="Arial" w:cs="Arial"/>
          <w:b/>
          <w:sz w:val="22"/>
          <w:szCs w:val="22"/>
        </w:rPr>
        <w:t>G R A D O N A Č E L N I K</w:t>
      </w:r>
    </w:p>
    <w:p w:rsidR="00A126DF" w:rsidRDefault="00A126DF" w:rsidP="00A126DF"/>
    <w:p w:rsidR="00A126DF" w:rsidRPr="00DC7BEF" w:rsidRDefault="00A126DF">
      <w:pPr>
        <w:rPr>
          <w:rFonts w:ascii="Arial" w:hAnsi="Arial" w:cs="Arial"/>
          <w:sz w:val="22"/>
          <w:szCs w:val="22"/>
        </w:rPr>
      </w:pPr>
    </w:p>
    <w:p w:rsidR="00DC7BEF" w:rsidRPr="00DC7BEF" w:rsidRDefault="00DC7BEF">
      <w:pPr>
        <w:rPr>
          <w:rFonts w:ascii="Arial" w:hAnsi="Arial" w:cs="Arial"/>
          <w:sz w:val="22"/>
          <w:szCs w:val="22"/>
        </w:rPr>
      </w:pPr>
    </w:p>
    <w:p w:rsidR="00DC7BEF" w:rsidRDefault="00DC7BEF">
      <w:pPr>
        <w:rPr>
          <w:rFonts w:ascii="Arial" w:hAnsi="Arial" w:cs="Arial"/>
          <w:b/>
          <w:sz w:val="22"/>
          <w:szCs w:val="22"/>
        </w:rPr>
      </w:pPr>
      <w:r w:rsidRPr="00DC7BEF">
        <w:rPr>
          <w:rFonts w:ascii="Arial" w:hAnsi="Arial" w:cs="Arial"/>
          <w:b/>
          <w:sz w:val="22"/>
          <w:szCs w:val="22"/>
        </w:rPr>
        <w:t>383</w:t>
      </w:r>
    </w:p>
    <w:p w:rsidR="00DC7BEF" w:rsidRDefault="00DC7BEF">
      <w:pPr>
        <w:rPr>
          <w:rFonts w:ascii="Arial" w:hAnsi="Arial" w:cs="Arial"/>
          <w:b/>
          <w:sz w:val="22"/>
          <w:szCs w:val="22"/>
        </w:rPr>
      </w:pPr>
    </w:p>
    <w:p w:rsidR="00DC7BEF" w:rsidRDefault="00DC7BEF">
      <w:pPr>
        <w:rPr>
          <w:rFonts w:ascii="Arial" w:hAnsi="Arial" w:cs="Arial"/>
          <w:b/>
          <w:sz w:val="22"/>
          <w:szCs w:val="22"/>
        </w:rPr>
      </w:pPr>
    </w:p>
    <w:p w:rsidR="003A1420" w:rsidRPr="003A1420" w:rsidRDefault="003A1420" w:rsidP="003A1420">
      <w:pPr>
        <w:jc w:val="both"/>
        <w:rPr>
          <w:rFonts w:ascii="Arial" w:hAnsi="Arial" w:cs="Arial"/>
          <w:sz w:val="22"/>
          <w:szCs w:val="22"/>
        </w:rPr>
      </w:pPr>
      <w:r w:rsidRPr="003A1420">
        <w:rPr>
          <w:rFonts w:ascii="Arial" w:hAnsi="Arial" w:cs="Arial"/>
          <w:sz w:val="22"/>
          <w:szCs w:val="22"/>
          <w:lang w:val="en-US"/>
        </w:rPr>
        <w:t>N</w:t>
      </w:r>
      <w:r w:rsidRPr="003A1420">
        <w:rPr>
          <w:rFonts w:ascii="Arial" w:hAnsi="Arial" w:cs="Arial"/>
          <w:sz w:val="22"/>
          <w:szCs w:val="22"/>
        </w:rPr>
        <w:t xml:space="preserve">a temelju članka </w:t>
      </w:r>
      <w:r w:rsidRPr="003A1420">
        <w:rPr>
          <w:rFonts w:ascii="Arial" w:hAnsi="Arial" w:cs="Arial"/>
          <w:sz w:val="22"/>
          <w:szCs w:val="22"/>
          <w:lang w:val="en-US"/>
        </w:rPr>
        <w:t>24</w:t>
      </w:r>
      <w:r w:rsidRPr="003A1420">
        <w:rPr>
          <w:rFonts w:ascii="Arial" w:hAnsi="Arial" w:cs="Arial"/>
          <w:sz w:val="22"/>
          <w:szCs w:val="22"/>
        </w:rPr>
        <w:t xml:space="preserve">. stavak </w:t>
      </w:r>
      <w:r w:rsidRPr="003A1420">
        <w:rPr>
          <w:rFonts w:ascii="Arial" w:hAnsi="Arial" w:cs="Arial"/>
          <w:sz w:val="22"/>
          <w:szCs w:val="22"/>
          <w:lang w:val="en-US"/>
        </w:rPr>
        <w:t>1</w:t>
      </w:r>
      <w:r w:rsidRPr="003A1420">
        <w:rPr>
          <w:rFonts w:ascii="Arial" w:hAnsi="Arial" w:cs="Arial"/>
          <w:sz w:val="22"/>
          <w:szCs w:val="22"/>
        </w:rPr>
        <w:t xml:space="preserve">. Zakona o </w:t>
      </w:r>
      <w:r w:rsidRPr="003A1420">
        <w:rPr>
          <w:rFonts w:ascii="Arial" w:hAnsi="Arial" w:cs="Arial"/>
          <w:sz w:val="22"/>
          <w:szCs w:val="22"/>
          <w:lang w:val="en-US"/>
        </w:rPr>
        <w:t xml:space="preserve">sustavu civilne zaštite ("Narodne novine", broj: 82/15, 118/18, 31/20, 20/21 i 144/22) </w:t>
      </w:r>
      <w:r w:rsidRPr="003A1420">
        <w:rPr>
          <w:rFonts w:ascii="Arial" w:hAnsi="Arial" w:cs="Arial"/>
          <w:sz w:val="22"/>
          <w:szCs w:val="22"/>
        </w:rPr>
        <w:t>i članka 4</w:t>
      </w:r>
      <w:r w:rsidRPr="003A1420">
        <w:rPr>
          <w:rFonts w:ascii="Arial" w:hAnsi="Arial" w:cs="Arial"/>
          <w:sz w:val="22"/>
          <w:szCs w:val="22"/>
          <w:lang w:val="en-US"/>
        </w:rPr>
        <w:t>8</w:t>
      </w:r>
      <w:r w:rsidRPr="003A1420">
        <w:rPr>
          <w:rFonts w:ascii="Arial" w:hAnsi="Arial" w:cs="Arial"/>
          <w:sz w:val="22"/>
          <w:szCs w:val="22"/>
        </w:rPr>
        <w:t xml:space="preserve">. Statuta Grada Dubrovnika (“Službeni glasnik Grada Dubrovnika“, broj </w:t>
      </w:r>
      <w:r w:rsidRPr="003A1420">
        <w:rPr>
          <w:rFonts w:ascii="Arial" w:hAnsi="Arial" w:cs="Arial"/>
          <w:sz w:val="22"/>
          <w:szCs w:val="22"/>
          <w:lang w:val="en-US"/>
        </w:rPr>
        <w:t>2</w:t>
      </w:r>
      <w:r w:rsidRPr="003A1420">
        <w:rPr>
          <w:rFonts w:ascii="Arial" w:hAnsi="Arial" w:cs="Arial"/>
          <w:sz w:val="22"/>
          <w:szCs w:val="22"/>
        </w:rPr>
        <w:t>/</w:t>
      </w:r>
      <w:r w:rsidRPr="003A1420">
        <w:rPr>
          <w:rFonts w:ascii="Arial" w:hAnsi="Arial" w:cs="Arial"/>
          <w:sz w:val="22"/>
          <w:szCs w:val="22"/>
          <w:lang w:val="en-US"/>
        </w:rPr>
        <w:t>21</w:t>
      </w:r>
      <w:r w:rsidRPr="003A1420">
        <w:rPr>
          <w:rFonts w:ascii="Arial" w:hAnsi="Arial" w:cs="Arial"/>
          <w:sz w:val="22"/>
          <w:szCs w:val="22"/>
        </w:rPr>
        <w:t xml:space="preserve">) gradonačelnik Grada Dubrovnika donosi </w:t>
      </w:r>
    </w:p>
    <w:p w:rsidR="003A1420" w:rsidRDefault="003A1420" w:rsidP="003A1420">
      <w:pPr>
        <w:jc w:val="both"/>
        <w:rPr>
          <w:rFonts w:ascii="Arial" w:hAnsi="Arial" w:cs="Arial"/>
          <w:sz w:val="22"/>
          <w:szCs w:val="22"/>
        </w:rPr>
      </w:pPr>
    </w:p>
    <w:p w:rsidR="003A1420" w:rsidRPr="003A1420" w:rsidRDefault="003A1420" w:rsidP="003A1420">
      <w:pPr>
        <w:jc w:val="both"/>
        <w:rPr>
          <w:rFonts w:ascii="Arial" w:hAnsi="Arial" w:cs="Arial"/>
          <w:sz w:val="22"/>
          <w:szCs w:val="22"/>
        </w:rPr>
      </w:pPr>
    </w:p>
    <w:p w:rsidR="003A1420" w:rsidRPr="003A1420" w:rsidRDefault="003A1420" w:rsidP="003A1420">
      <w:pPr>
        <w:jc w:val="center"/>
        <w:rPr>
          <w:rFonts w:ascii="Arial" w:hAnsi="Arial" w:cs="Arial"/>
          <w:b/>
          <w:sz w:val="22"/>
          <w:szCs w:val="22"/>
          <w:lang w:val="en-US"/>
        </w:rPr>
      </w:pPr>
      <w:r w:rsidRPr="003A1420">
        <w:rPr>
          <w:rFonts w:ascii="Arial" w:hAnsi="Arial" w:cs="Arial"/>
          <w:b/>
          <w:sz w:val="22"/>
          <w:szCs w:val="22"/>
          <w:lang w:val="en-US"/>
        </w:rPr>
        <w:t xml:space="preserve">ODLUKU </w:t>
      </w:r>
      <w:r>
        <w:rPr>
          <w:rFonts w:ascii="Arial" w:hAnsi="Arial" w:cs="Arial"/>
          <w:b/>
          <w:sz w:val="22"/>
          <w:szCs w:val="22"/>
          <w:lang w:val="en-US"/>
        </w:rPr>
        <w:t>O IZMJENI ODLUKE</w:t>
      </w:r>
    </w:p>
    <w:p w:rsidR="003A1420" w:rsidRPr="003A1420" w:rsidRDefault="003A1420" w:rsidP="003A1420">
      <w:pPr>
        <w:jc w:val="center"/>
        <w:rPr>
          <w:rFonts w:ascii="Arial" w:eastAsia="SimSun" w:hAnsi="Arial" w:cs="Arial"/>
          <w:b/>
          <w:color w:val="000000"/>
          <w:sz w:val="22"/>
          <w:szCs w:val="22"/>
          <w:lang w:val="en-US"/>
        </w:rPr>
      </w:pPr>
      <w:r w:rsidRPr="003A1420">
        <w:rPr>
          <w:rFonts w:ascii="Arial" w:eastAsia="SimSun" w:hAnsi="Arial" w:cs="Arial"/>
          <w:b/>
          <w:color w:val="000000"/>
          <w:sz w:val="22"/>
          <w:szCs w:val="22"/>
          <w:lang w:val="en-US"/>
        </w:rPr>
        <w:t xml:space="preserve">o osnivanju Stožera civilne zaštite Grada Dubrovnika </w:t>
      </w:r>
    </w:p>
    <w:p w:rsidR="003A1420" w:rsidRPr="003A1420" w:rsidRDefault="003A1420" w:rsidP="003A1420">
      <w:pPr>
        <w:jc w:val="center"/>
        <w:rPr>
          <w:rFonts w:ascii="Arial" w:eastAsia="SimSun" w:hAnsi="Arial" w:cs="Arial"/>
          <w:b/>
          <w:color w:val="000000"/>
          <w:sz w:val="22"/>
          <w:szCs w:val="22"/>
          <w:lang w:val="en-US"/>
        </w:rPr>
      </w:pPr>
      <w:r w:rsidRPr="003A1420">
        <w:rPr>
          <w:rFonts w:ascii="Arial" w:eastAsia="SimSun" w:hAnsi="Arial" w:cs="Arial"/>
          <w:b/>
          <w:color w:val="000000"/>
          <w:sz w:val="22"/>
          <w:szCs w:val="22"/>
          <w:lang w:val="en-US"/>
        </w:rPr>
        <w:t>i imenovanju načelnika, zamjenika načelnika i članova stožera</w:t>
      </w:r>
    </w:p>
    <w:p w:rsidR="003A1420" w:rsidRPr="003A1420" w:rsidRDefault="003A1420" w:rsidP="003A1420">
      <w:pPr>
        <w:jc w:val="center"/>
        <w:rPr>
          <w:rFonts w:ascii="Arial" w:eastAsia="SimSun" w:hAnsi="Arial" w:cs="Arial"/>
          <w:b/>
          <w:bCs/>
          <w:sz w:val="22"/>
          <w:szCs w:val="22"/>
        </w:rPr>
      </w:pPr>
    </w:p>
    <w:p w:rsidR="003A1420" w:rsidRPr="003A1420" w:rsidRDefault="003A1420" w:rsidP="003A1420">
      <w:pPr>
        <w:jc w:val="center"/>
        <w:rPr>
          <w:rFonts w:ascii="Arial" w:eastAsia="SimSun" w:hAnsi="Arial" w:cs="Arial"/>
          <w:b/>
          <w:bCs/>
          <w:sz w:val="22"/>
          <w:szCs w:val="22"/>
        </w:rPr>
      </w:pPr>
    </w:p>
    <w:p w:rsidR="003A1420" w:rsidRPr="003A1420" w:rsidRDefault="003A1420" w:rsidP="003A1420">
      <w:pPr>
        <w:jc w:val="center"/>
        <w:rPr>
          <w:rFonts w:ascii="Arial" w:eastAsia="SimSun" w:hAnsi="Arial" w:cs="Arial"/>
          <w:b/>
          <w:bCs/>
          <w:sz w:val="22"/>
          <w:szCs w:val="22"/>
        </w:rPr>
      </w:pPr>
    </w:p>
    <w:p w:rsidR="003A1420" w:rsidRPr="003A1420" w:rsidRDefault="003A1420" w:rsidP="003A1420">
      <w:pPr>
        <w:jc w:val="center"/>
        <w:rPr>
          <w:rFonts w:ascii="Arial" w:eastAsia="SimSun" w:hAnsi="Arial" w:cs="Arial"/>
          <w:bCs/>
          <w:sz w:val="22"/>
          <w:szCs w:val="22"/>
        </w:rPr>
      </w:pPr>
      <w:r w:rsidRPr="003A1420">
        <w:rPr>
          <w:rFonts w:ascii="Arial" w:eastAsia="SimSun" w:hAnsi="Arial" w:cs="Arial"/>
          <w:bCs/>
          <w:sz w:val="22"/>
          <w:szCs w:val="22"/>
        </w:rPr>
        <w:t>Članak 1.</w:t>
      </w:r>
    </w:p>
    <w:p w:rsidR="003A1420" w:rsidRPr="003A1420" w:rsidRDefault="003A1420" w:rsidP="003A1420">
      <w:pPr>
        <w:jc w:val="both"/>
        <w:rPr>
          <w:rFonts w:ascii="Arial" w:eastAsia="SimSun" w:hAnsi="Arial" w:cs="Arial"/>
          <w:sz w:val="22"/>
          <w:szCs w:val="22"/>
        </w:rPr>
      </w:pPr>
    </w:p>
    <w:p w:rsidR="003A1420" w:rsidRDefault="003A1420" w:rsidP="003A1420">
      <w:pPr>
        <w:jc w:val="both"/>
        <w:rPr>
          <w:rFonts w:ascii="Arial" w:eastAsia="SimSun" w:hAnsi="Arial" w:cs="Arial"/>
          <w:sz w:val="22"/>
          <w:szCs w:val="22"/>
        </w:rPr>
      </w:pPr>
      <w:r w:rsidRPr="003A1420">
        <w:rPr>
          <w:rFonts w:ascii="Arial" w:eastAsia="SimSun" w:hAnsi="Arial" w:cs="Arial"/>
          <w:sz w:val="22"/>
          <w:szCs w:val="22"/>
        </w:rPr>
        <w:t xml:space="preserve">U </w:t>
      </w:r>
      <w:r>
        <w:rPr>
          <w:rFonts w:ascii="Arial" w:eastAsia="SimSun" w:hAnsi="Arial" w:cs="Arial"/>
          <w:sz w:val="22"/>
          <w:szCs w:val="22"/>
        </w:rPr>
        <w:t xml:space="preserve">Odluci o osnivanju </w:t>
      </w:r>
      <w:r w:rsidRPr="003A1420">
        <w:rPr>
          <w:rFonts w:ascii="Arial" w:eastAsia="SimSun" w:hAnsi="Arial" w:cs="Arial"/>
          <w:sz w:val="22"/>
          <w:szCs w:val="22"/>
        </w:rPr>
        <w:t>Stožer</w:t>
      </w:r>
      <w:r>
        <w:rPr>
          <w:rFonts w:ascii="Arial" w:eastAsia="SimSun" w:hAnsi="Arial" w:cs="Arial"/>
          <w:sz w:val="22"/>
          <w:szCs w:val="22"/>
        </w:rPr>
        <w:t>a</w:t>
      </w:r>
      <w:r w:rsidRPr="003A1420">
        <w:rPr>
          <w:rFonts w:ascii="Arial" w:eastAsia="SimSun" w:hAnsi="Arial" w:cs="Arial"/>
          <w:sz w:val="22"/>
          <w:szCs w:val="22"/>
        </w:rPr>
        <w:t xml:space="preserve"> civilne zaštite Grada </w:t>
      </w:r>
      <w:r w:rsidRPr="003A1420">
        <w:rPr>
          <w:rFonts w:ascii="Arial" w:eastAsia="SimSun" w:hAnsi="Arial" w:cs="Arial"/>
          <w:sz w:val="22"/>
          <w:szCs w:val="22"/>
          <w:lang w:val="en-US"/>
        </w:rPr>
        <w:t>Dubrovnika</w:t>
      </w:r>
      <w:r w:rsidRPr="003A1420">
        <w:rPr>
          <w:rFonts w:ascii="Arial" w:eastAsia="SimSun" w:hAnsi="Arial" w:cs="Arial"/>
          <w:sz w:val="22"/>
          <w:szCs w:val="22"/>
        </w:rPr>
        <w:t xml:space="preserve"> </w:t>
      </w:r>
      <w:r>
        <w:rPr>
          <w:rFonts w:ascii="Arial" w:eastAsia="SimSun" w:hAnsi="Arial" w:cs="Arial"/>
          <w:sz w:val="22"/>
          <w:szCs w:val="22"/>
        </w:rPr>
        <w:t xml:space="preserve">i </w:t>
      </w:r>
      <w:r w:rsidRPr="003A1420">
        <w:rPr>
          <w:rFonts w:ascii="Arial" w:eastAsia="SimSun" w:hAnsi="Arial" w:cs="Arial"/>
          <w:sz w:val="22"/>
          <w:szCs w:val="22"/>
        </w:rPr>
        <w:t>imen</w:t>
      </w:r>
      <w:r>
        <w:rPr>
          <w:rFonts w:ascii="Arial" w:eastAsia="SimSun" w:hAnsi="Arial" w:cs="Arial"/>
          <w:sz w:val="22"/>
          <w:szCs w:val="22"/>
        </w:rPr>
        <w:t>ovanju</w:t>
      </w:r>
      <w:r w:rsidRPr="003A1420">
        <w:rPr>
          <w:rFonts w:ascii="Arial" w:eastAsia="SimSun" w:hAnsi="Arial" w:cs="Arial"/>
          <w:sz w:val="22"/>
          <w:szCs w:val="22"/>
        </w:rPr>
        <w:t xml:space="preserve"> načelnik</w:t>
      </w:r>
      <w:r>
        <w:rPr>
          <w:rFonts w:ascii="Arial" w:eastAsia="SimSun" w:hAnsi="Arial" w:cs="Arial"/>
          <w:sz w:val="22"/>
          <w:szCs w:val="22"/>
        </w:rPr>
        <w:t>a</w:t>
      </w:r>
      <w:r w:rsidRPr="003A1420">
        <w:rPr>
          <w:rFonts w:ascii="Arial" w:eastAsia="SimSun" w:hAnsi="Arial" w:cs="Arial"/>
          <w:sz w:val="22"/>
          <w:szCs w:val="22"/>
        </w:rPr>
        <w:t>, zamjenik</w:t>
      </w:r>
      <w:r>
        <w:rPr>
          <w:rFonts w:ascii="Arial" w:eastAsia="SimSun" w:hAnsi="Arial" w:cs="Arial"/>
          <w:sz w:val="22"/>
          <w:szCs w:val="22"/>
        </w:rPr>
        <w:t>a</w:t>
      </w:r>
      <w:r w:rsidRPr="003A1420">
        <w:rPr>
          <w:rFonts w:ascii="Arial" w:eastAsia="SimSun" w:hAnsi="Arial" w:cs="Arial"/>
          <w:sz w:val="22"/>
          <w:szCs w:val="22"/>
        </w:rPr>
        <w:t xml:space="preserve"> načelnika i članov</w:t>
      </w:r>
      <w:r>
        <w:rPr>
          <w:rFonts w:ascii="Arial" w:eastAsia="SimSun" w:hAnsi="Arial" w:cs="Arial"/>
          <w:sz w:val="22"/>
          <w:szCs w:val="22"/>
        </w:rPr>
        <w:t>a</w:t>
      </w:r>
      <w:r w:rsidRPr="003A1420">
        <w:rPr>
          <w:rFonts w:ascii="Arial" w:eastAsia="SimSun" w:hAnsi="Arial" w:cs="Arial"/>
          <w:sz w:val="22"/>
          <w:szCs w:val="22"/>
        </w:rPr>
        <w:t xml:space="preserve"> </w:t>
      </w:r>
      <w:r>
        <w:rPr>
          <w:rFonts w:ascii="Arial" w:eastAsia="SimSun" w:hAnsi="Arial" w:cs="Arial"/>
          <w:sz w:val="22"/>
          <w:szCs w:val="22"/>
        </w:rPr>
        <w:t>s</w:t>
      </w:r>
      <w:r w:rsidRPr="003A1420">
        <w:rPr>
          <w:rFonts w:ascii="Arial" w:eastAsia="SimSun" w:hAnsi="Arial" w:cs="Arial"/>
          <w:sz w:val="22"/>
          <w:szCs w:val="22"/>
        </w:rPr>
        <w:t>tožera</w:t>
      </w:r>
      <w:r>
        <w:rPr>
          <w:rFonts w:ascii="Arial" w:eastAsia="SimSun" w:hAnsi="Arial" w:cs="Arial"/>
          <w:sz w:val="22"/>
          <w:szCs w:val="22"/>
        </w:rPr>
        <w:t xml:space="preserve"> („Službeni glasnik Grada Dubrovnika“, broj 24/24) članak 4. mijenja se i glasi:</w:t>
      </w:r>
    </w:p>
    <w:p w:rsidR="003A1420" w:rsidRPr="003A1420" w:rsidRDefault="003A1420" w:rsidP="003A1420">
      <w:pPr>
        <w:jc w:val="both"/>
        <w:rPr>
          <w:rFonts w:ascii="Arial" w:eastAsia="SimSun" w:hAnsi="Arial" w:cs="Arial"/>
          <w:sz w:val="22"/>
          <w:szCs w:val="22"/>
        </w:rPr>
      </w:pPr>
    </w:p>
    <w:p w:rsidR="003A1420" w:rsidRDefault="003A1420" w:rsidP="003A1420">
      <w:pPr>
        <w:jc w:val="both"/>
        <w:rPr>
          <w:rFonts w:ascii="Arial" w:eastAsia="SimSun" w:hAnsi="Arial" w:cs="Arial"/>
          <w:sz w:val="22"/>
          <w:szCs w:val="22"/>
        </w:rPr>
      </w:pPr>
      <w:r>
        <w:rPr>
          <w:rFonts w:ascii="Arial" w:eastAsia="SimSun" w:hAnsi="Arial" w:cs="Arial"/>
          <w:sz w:val="22"/>
          <w:szCs w:val="22"/>
        </w:rPr>
        <w:t>„</w:t>
      </w:r>
      <w:r w:rsidRPr="003A1420">
        <w:rPr>
          <w:rFonts w:ascii="Arial" w:eastAsia="SimSun" w:hAnsi="Arial" w:cs="Arial"/>
          <w:sz w:val="22"/>
          <w:szCs w:val="22"/>
        </w:rPr>
        <w:t xml:space="preserve">Za članove Stožera civilne zaštite Grada </w:t>
      </w:r>
      <w:r w:rsidRPr="003A1420">
        <w:rPr>
          <w:rFonts w:ascii="Arial" w:eastAsia="SimSun" w:hAnsi="Arial" w:cs="Arial"/>
          <w:sz w:val="22"/>
          <w:szCs w:val="22"/>
          <w:lang w:val="en-US"/>
        </w:rPr>
        <w:t>Dubrovnika</w:t>
      </w:r>
      <w:r w:rsidRPr="003A1420">
        <w:rPr>
          <w:rFonts w:ascii="Arial" w:eastAsia="SimSun" w:hAnsi="Arial" w:cs="Arial"/>
          <w:sz w:val="22"/>
          <w:szCs w:val="22"/>
        </w:rPr>
        <w:t xml:space="preserve"> imenuju se:</w:t>
      </w:r>
    </w:p>
    <w:p w:rsidR="003A1420" w:rsidRPr="003A1420" w:rsidRDefault="003A1420" w:rsidP="003A1420">
      <w:pPr>
        <w:jc w:val="both"/>
        <w:rPr>
          <w:rFonts w:ascii="Arial" w:eastAsia="SimSun" w:hAnsi="Arial" w:cs="Arial"/>
          <w:sz w:val="22"/>
          <w:szCs w:val="22"/>
        </w:rPr>
      </w:pPr>
    </w:p>
    <w:p w:rsidR="003A1420" w:rsidRPr="003A1420" w:rsidRDefault="003A1420" w:rsidP="00F5355F">
      <w:pPr>
        <w:numPr>
          <w:ilvl w:val="0"/>
          <w:numId w:val="41"/>
        </w:numPr>
        <w:ind w:left="567" w:hanging="425"/>
        <w:jc w:val="both"/>
        <w:rPr>
          <w:rFonts w:ascii="Arial" w:eastAsia="SimSun" w:hAnsi="Arial" w:cs="Arial"/>
          <w:sz w:val="22"/>
          <w:szCs w:val="22"/>
        </w:rPr>
      </w:pPr>
      <w:r w:rsidRPr="003A1420">
        <w:rPr>
          <w:rFonts w:ascii="Arial" w:eastAsia="SimSun" w:hAnsi="Arial" w:cs="Arial"/>
          <w:sz w:val="22"/>
          <w:szCs w:val="22"/>
          <w:lang w:val="en-US"/>
        </w:rPr>
        <w:t>Mato Udženija,</w:t>
      </w:r>
      <w:r w:rsidRPr="003A1420">
        <w:rPr>
          <w:rFonts w:ascii="Arial" w:eastAsia="SimSun" w:hAnsi="Arial" w:cs="Arial"/>
          <w:sz w:val="22"/>
          <w:szCs w:val="22"/>
        </w:rPr>
        <w:t xml:space="preserve"> </w:t>
      </w:r>
      <w:r w:rsidR="00F5355F">
        <w:rPr>
          <w:rFonts w:ascii="Arial" w:eastAsia="SimSun" w:hAnsi="Arial" w:cs="Arial"/>
          <w:sz w:val="22"/>
          <w:szCs w:val="22"/>
        </w:rPr>
        <w:t>n</w:t>
      </w:r>
      <w:r>
        <w:rPr>
          <w:rFonts w:ascii="Arial" w:eastAsia="SimSun" w:hAnsi="Arial" w:cs="Arial"/>
          <w:sz w:val="22"/>
          <w:szCs w:val="22"/>
        </w:rPr>
        <w:t>ačelnik</w:t>
      </w:r>
      <w:r w:rsidRPr="003A1420">
        <w:rPr>
          <w:rFonts w:ascii="Arial" w:eastAsia="SimSun" w:hAnsi="Arial" w:cs="Arial"/>
          <w:sz w:val="22"/>
          <w:szCs w:val="22"/>
        </w:rPr>
        <w:t xml:space="preserve"> Policijske postaje </w:t>
      </w:r>
      <w:r w:rsidRPr="003A1420">
        <w:rPr>
          <w:rFonts w:ascii="Arial" w:eastAsia="SimSun" w:hAnsi="Arial" w:cs="Arial"/>
          <w:sz w:val="22"/>
          <w:szCs w:val="22"/>
          <w:lang w:val="en-US"/>
        </w:rPr>
        <w:t>Dubrovnik</w:t>
      </w:r>
    </w:p>
    <w:p w:rsidR="003A1420" w:rsidRPr="003A1420" w:rsidRDefault="003A1420" w:rsidP="00F5355F">
      <w:pPr>
        <w:numPr>
          <w:ilvl w:val="0"/>
          <w:numId w:val="41"/>
        </w:numPr>
        <w:ind w:left="567" w:hanging="425"/>
        <w:jc w:val="both"/>
        <w:rPr>
          <w:rFonts w:ascii="Arial" w:eastAsia="SimSun" w:hAnsi="Arial" w:cs="Arial"/>
          <w:bCs/>
          <w:color w:val="000000"/>
          <w:sz w:val="22"/>
          <w:szCs w:val="22"/>
        </w:rPr>
      </w:pPr>
      <w:r w:rsidRPr="003A1420">
        <w:rPr>
          <w:rFonts w:ascii="Arial" w:eastAsia="SimSun" w:hAnsi="Arial" w:cs="Arial"/>
          <w:sz w:val="22"/>
          <w:szCs w:val="22"/>
          <w:lang w:val="en-US"/>
        </w:rPr>
        <w:t>Ana Miličić,</w:t>
      </w:r>
      <w:r w:rsidRPr="003A1420">
        <w:rPr>
          <w:rFonts w:ascii="Arial" w:eastAsia="SimSun" w:hAnsi="Arial" w:cs="Arial"/>
          <w:sz w:val="22"/>
          <w:szCs w:val="22"/>
        </w:rPr>
        <w:t xml:space="preserve"> </w:t>
      </w:r>
      <w:r w:rsidR="00F5355F">
        <w:rPr>
          <w:rFonts w:ascii="Arial" w:eastAsia="SimSun" w:hAnsi="Arial" w:cs="Arial"/>
          <w:sz w:val="22"/>
          <w:szCs w:val="22"/>
        </w:rPr>
        <w:t>predstavnica</w:t>
      </w:r>
      <w:r w:rsidRPr="003A1420">
        <w:rPr>
          <w:rFonts w:ascii="Arial" w:eastAsia="SimSun" w:hAnsi="Arial" w:cs="Arial"/>
          <w:sz w:val="22"/>
          <w:szCs w:val="22"/>
        </w:rPr>
        <w:t xml:space="preserve"> Službe civilne zaštite </w:t>
      </w:r>
      <w:r w:rsidRPr="003A1420">
        <w:rPr>
          <w:rFonts w:ascii="Arial" w:eastAsia="SimSun" w:hAnsi="Arial" w:cs="Arial"/>
          <w:sz w:val="22"/>
          <w:szCs w:val="22"/>
          <w:lang w:val="en-US"/>
        </w:rPr>
        <w:t>Dubrovnik</w:t>
      </w:r>
    </w:p>
    <w:p w:rsidR="003A1420" w:rsidRPr="003A1420" w:rsidRDefault="003A1420" w:rsidP="00F5355F">
      <w:pPr>
        <w:numPr>
          <w:ilvl w:val="0"/>
          <w:numId w:val="41"/>
        </w:numPr>
        <w:ind w:left="567" w:hanging="425"/>
        <w:jc w:val="both"/>
        <w:rPr>
          <w:rFonts w:ascii="Arial" w:eastAsia="SimSun" w:hAnsi="Arial" w:cs="Arial"/>
          <w:bCs/>
          <w:color w:val="000000"/>
          <w:sz w:val="22"/>
          <w:szCs w:val="22"/>
        </w:rPr>
      </w:pPr>
      <w:r w:rsidRPr="003A1420">
        <w:rPr>
          <w:rFonts w:ascii="Arial" w:eastAsia="SimSun" w:hAnsi="Arial" w:cs="Arial"/>
          <w:sz w:val="22"/>
          <w:szCs w:val="22"/>
          <w:lang w:val="en-US"/>
        </w:rPr>
        <w:t>Marko Grgurević,</w:t>
      </w:r>
      <w:r w:rsidR="00F5355F">
        <w:rPr>
          <w:rFonts w:ascii="Arial" w:eastAsia="SimSun" w:hAnsi="Arial" w:cs="Arial"/>
          <w:sz w:val="22"/>
          <w:szCs w:val="22"/>
        </w:rPr>
        <w:t xml:space="preserve"> predstavnik </w:t>
      </w:r>
      <w:r w:rsidRPr="003A1420">
        <w:rPr>
          <w:rFonts w:ascii="Arial" w:eastAsia="SimSun" w:hAnsi="Arial" w:cs="Arial"/>
          <w:sz w:val="22"/>
          <w:szCs w:val="22"/>
        </w:rPr>
        <w:t xml:space="preserve">Gradskog društva Crvenog križa </w:t>
      </w:r>
      <w:r w:rsidRPr="003A1420">
        <w:rPr>
          <w:rFonts w:ascii="Arial" w:eastAsia="SimSun" w:hAnsi="Arial" w:cs="Arial"/>
          <w:sz w:val="22"/>
          <w:szCs w:val="22"/>
          <w:lang w:val="en-US"/>
        </w:rPr>
        <w:t>Dubrovnik</w:t>
      </w:r>
    </w:p>
    <w:p w:rsidR="00F5355F" w:rsidRDefault="00F5355F" w:rsidP="00F5355F">
      <w:pPr>
        <w:numPr>
          <w:ilvl w:val="0"/>
          <w:numId w:val="41"/>
        </w:numPr>
        <w:ind w:left="567" w:hanging="425"/>
        <w:jc w:val="both"/>
        <w:rPr>
          <w:rFonts w:ascii="Arial" w:eastAsia="SimSun" w:hAnsi="Arial" w:cs="Arial"/>
          <w:bCs/>
          <w:color w:val="000000"/>
          <w:sz w:val="22"/>
          <w:szCs w:val="22"/>
        </w:rPr>
      </w:pPr>
      <w:r>
        <w:rPr>
          <w:rFonts w:ascii="Arial" w:eastAsia="SimSun" w:hAnsi="Arial" w:cs="Arial"/>
          <w:bCs/>
          <w:color w:val="000000"/>
          <w:sz w:val="22"/>
          <w:szCs w:val="22"/>
        </w:rPr>
        <w:t>Branko Bazdan, ravnatelj Doma zdravlja Dubrovnik</w:t>
      </w:r>
    </w:p>
    <w:p w:rsidR="00F5355F" w:rsidRPr="003A1420" w:rsidRDefault="00F5355F" w:rsidP="00F5355F">
      <w:pPr>
        <w:numPr>
          <w:ilvl w:val="0"/>
          <w:numId w:val="41"/>
        </w:numPr>
        <w:ind w:left="567" w:hanging="425"/>
        <w:jc w:val="both"/>
        <w:rPr>
          <w:rFonts w:ascii="Arial" w:eastAsia="SimSun" w:hAnsi="Arial" w:cs="Arial"/>
          <w:bCs/>
          <w:color w:val="000000"/>
          <w:sz w:val="22"/>
          <w:szCs w:val="22"/>
        </w:rPr>
      </w:pPr>
      <w:r w:rsidRPr="003A1420">
        <w:rPr>
          <w:rFonts w:ascii="Arial" w:eastAsia="SimSun" w:hAnsi="Arial" w:cs="Arial"/>
          <w:sz w:val="22"/>
          <w:szCs w:val="22"/>
          <w:lang w:val="en-US"/>
        </w:rPr>
        <w:t>Lukša Matušić,</w:t>
      </w:r>
      <w:r w:rsidRPr="003A1420">
        <w:rPr>
          <w:rFonts w:ascii="Arial" w:eastAsia="SimSun" w:hAnsi="Arial" w:cs="Arial"/>
          <w:sz w:val="22"/>
          <w:szCs w:val="22"/>
        </w:rPr>
        <w:t xml:space="preserve"> </w:t>
      </w:r>
      <w:r>
        <w:rPr>
          <w:rFonts w:ascii="Arial" w:eastAsia="SimSun" w:hAnsi="Arial" w:cs="Arial"/>
          <w:sz w:val="22"/>
          <w:szCs w:val="22"/>
        </w:rPr>
        <w:t>direktor</w:t>
      </w:r>
      <w:r w:rsidRPr="003A1420">
        <w:rPr>
          <w:rFonts w:ascii="Arial" w:eastAsia="SimSun" w:hAnsi="Arial" w:cs="Arial"/>
          <w:sz w:val="22"/>
          <w:szCs w:val="22"/>
        </w:rPr>
        <w:t xml:space="preserve"> </w:t>
      </w:r>
      <w:r w:rsidRPr="003A1420">
        <w:rPr>
          <w:rFonts w:ascii="Arial" w:eastAsia="SimSun" w:hAnsi="Arial" w:cs="Arial"/>
          <w:sz w:val="22"/>
          <w:szCs w:val="22"/>
          <w:lang w:val="en-US"/>
        </w:rPr>
        <w:t>Vodovoda Dubrovnik d.o.o.</w:t>
      </w:r>
    </w:p>
    <w:p w:rsidR="00F5355F" w:rsidRPr="003A1420" w:rsidRDefault="00F5355F" w:rsidP="00F5355F">
      <w:pPr>
        <w:numPr>
          <w:ilvl w:val="0"/>
          <w:numId w:val="41"/>
        </w:numPr>
        <w:ind w:left="567" w:hanging="425"/>
        <w:jc w:val="both"/>
        <w:rPr>
          <w:rFonts w:ascii="Arial" w:eastAsia="SimSun" w:hAnsi="Arial" w:cs="Arial"/>
          <w:bCs/>
          <w:color w:val="000000"/>
          <w:sz w:val="22"/>
          <w:szCs w:val="22"/>
        </w:rPr>
      </w:pPr>
      <w:r w:rsidRPr="003A1420">
        <w:rPr>
          <w:rFonts w:ascii="Arial" w:eastAsia="SimSun" w:hAnsi="Arial" w:cs="Arial"/>
          <w:sz w:val="22"/>
          <w:szCs w:val="22"/>
          <w:lang w:val="en-US"/>
        </w:rPr>
        <w:t xml:space="preserve">Zvonimir Mataga, </w:t>
      </w:r>
      <w:r>
        <w:rPr>
          <w:rFonts w:ascii="Arial" w:eastAsia="SimSun" w:hAnsi="Arial" w:cs="Arial"/>
          <w:sz w:val="22"/>
          <w:szCs w:val="22"/>
          <w:lang w:val="en-US"/>
        </w:rPr>
        <w:t>direktor</w:t>
      </w:r>
      <w:r w:rsidRPr="003A1420">
        <w:rPr>
          <w:rFonts w:ascii="Arial" w:eastAsia="SimSun" w:hAnsi="Arial" w:cs="Arial"/>
          <w:sz w:val="22"/>
          <w:szCs w:val="22"/>
          <w:lang w:val="en-US"/>
        </w:rPr>
        <w:t xml:space="preserve"> </w:t>
      </w:r>
      <w:r>
        <w:rPr>
          <w:rFonts w:ascii="Arial" w:eastAsia="SimSun" w:hAnsi="Arial" w:cs="Arial"/>
          <w:sz w:val="22"/>
          <w:szCs w:val="22"/>
          <w:lang w:val="en-US"/>
        </w:rPr>
        <w:t>distribucijskog područja</w:t>
      </w:r>
      <w:r w:rsidRPr="003A1420">
        <w:rPr>
          <w:rFonts w:ascii="Arial" w:eastAsia="SimSun" w:hAnsi="Arial" w:cs="Arial"/>
          <w:sz w:val="22"/>
          <w:szCs w:val="22"/>
          <w:lang w:val="en-US"/>
        </w:rPr>
        <w:t xml:space="preserve"> Elektrojug Dubrovnik.</w:t>
      </w:r>
    </w:p>
    <w:p w:rsidR="00F5355F" w:rsidRPr="003A1420" w:rsidRDefault="00F5355F" w:rsidP="00F5355F">
      <w:pPr>
        <w:numPr>
          <w:ilvl w:val="0"/>
          <w:numId w:val="41"/>
        </w:numPr>
        <w:ind w:left="567" w:hanging="425"/>
        <w:jc w:val="both"/>
        <w:rPr>
          <w:rFonts w:ascii="Arial" w:eastAsia="SimSun" w:hAnsi="Arial" w:cs="Arial"/>
          <w:bCs/>
          <w:color w:val="000000"/>
          <w:sz w:val="22"/>
          <w:szCs w:val="22"/>
        </w:rPr>
      </w:pPr>
      <w:r w:rsidRPr="003A1420">
        <w:rPr>
          <w:rFonts w:ascii="Arial" w:eastAsia="SimSun" w:hAnsi="Arial" w:cs="Arial"/>
          <w:sz w:val="22"/>
          <w:szCs w:val="22"/>
          <w:lang w:val="en-US"/>
        </w:rPr>
        <w:t xml:space="preserve">Marko Iveković, </w:t>
      </w:r>
      <w:r>
        <w:rPr>
          <w:rFonts w:ascii="Arial" w:eastAsia="SimSun" w:hAnsi="Arial" w:cs="Arial"/>
          <w:sz w:val="22"/>
          <w:szCs w:val="22"/>
          <w:lang w:val="en-US"/>
        </w:rPr>
        <w:t>predstavnik</w:t>
      </w:r>
      <w:r w:rsidRPr="003A1420">
        <w:rPr>
          <w:rFonts w:ascii="Arial" w:eastAsia="SimSun" w:hAnsi="Arial" w:cs="Arial"/>
          <w:sz w:val="22"/>
          <w:szCs w:val="22"/>
          <w:lang w:val="en-US"/>
        </w:rPr>
        <w:t xml:space="preserve"> Čistoće d.o.o.</w:t>
      </w:r>
    </w:p>
    <w:p w:rsidR="00F5355F" w:rsidRPr="00F5355F" w:rsidRDefault="00F5355F" w:rsidP="00F5355F">
      <w:pPr>
        <w:numPr>
          <w:ilvl w:val="0"/>
          <w:numId w:val="41"/>
        </w:numPr>
        <w:ind w:left="567" w:hanging="425"/>
        <w:jc w:val="both"/>
        <w:rPr>
          <w:rFonts w:ascii="Arial" w:eastAsia="SimSun" w:hAnsi="Arial" w:cs="Arial"/>
          <w:bCs/>
          <w:color w:val="000000"/>
          <w:sz w:val="22"/>
          <w:szCs w:val="22"/>
        </w:rPr>
      </w:pPr>
      <w:r w:rsidRPr="003A1420">
        <w:rPr>
          <w:rFonts w:ascii="Arial" w:eastAsia="SimSun" w:hAnsi="Arial" w:cs="Arial"/>
          <w:sz w:val="22"/>
          <w:szCs w:val="22"/>
          <w:lang w:val="en-US"/>
        </w:rPr>
        <w:t>Nikša Grljević</w:t>
      </w:r>
      <w:r w:rsidRPr="003A1420">
        <w:rPr>
          <w:rFonts w:ascii="Arial" w:eastAsia="SimSun" w:hAnsi="Arial" w:cs="Arial"/>
          <w:sz w:val="22"/>
          <w:szCs w:val="22"/>
        </w:rPr>
        <w:t>,</w:t>
      </w:r>
      <w:r>
        <w:rPr>
          <w:rFonts w:ascii="Arial" w:eastAsia="SimSun" w:hAnsi="Arial" w:cs="Arial"/>
          <w:sz w:val="22"/>
          <w:szCs w:val="22"/>
        </w:rPr>
        <w:t xml:space="preserve"> predstavnik</w:t>
      </w:r>
      <w:r w:rsidRPr="003A1420">
        <w:rPr>
          <w:rFonts w:ascii="Arial" w:eastAsia="SimSun" w:hAnsi="Arial" w:cs="Arial"/>
          <w:sz w:val="22"/>
          <w:szCs w:val="22"/>
          <w:lang w:val="en-US"/>
        </w:rPr>
        <w:t xml:space="preserve"> Libertas</w:t>
      </w:r>
      <w:r>
        <w:rPr>
          <w:rFonts w:ascii="Arial" w:eastAsia="SimSun" w:hAnsi="Arial" w:cs="Arial"/>
          <w:sz w:val="22"/>
          <w:szCs w:val="22"/>
          <w:lang w:val="en-US"/>
        </w:rPr>
        <w:t xml:space="preserve">a </w:t>
      </w:r>
      <w:r w:rsidRPr="003A1420">
        <w:rPr>
          <w:rFonts w:ascii="Arial" w:eastAsia="SimSun" w:hAnsi="Arial" w:cs="Arial"/>
          <w:sz w:val="22"/>
          <w:szCs w:val="22"/>
          <w:lang w:val="en-US"/>
        </w:rPr>
        <w:t>Dubrovnik d.o.o.</w:t>
      </w:r>
    </w:p>
    <w:p w:rsidR="003A1420" w:rsidRPr="003A1420" w:rsidRDefault="003A1420" w:rsidP="00F5355F">
      <w:pPr>
        <w:numPr>
          <w:ilvl w:val="0"/>
          <w:numId w:val="41"/>
        </w:numPr>
        <w:ind w:left="567" w:hanging="425"/>
        <w:jc w:val="both"/>
        <w:rPr>
          <w:rFonts w:ascii="Arial" w:eastAsia="SimSun" w:hAnsi="Arial" w:cs="Arial"/>
          <w:bCs/>
          <w:color w:val="000000"/>
          <w:sz w:val="22"/>
          <w:szCs w:val="22"/>
        </w:rPr>
      </w:pPr>
      <w:r w:rsidRPr="003A1420">
        <w:rPr>
          <w:rFonts w:ascii="Arial" w:eastAsia="SimSun" w:hAnsi="Arial" w:cs="Arial"/>
          <w:sz w:val="22"/>
          <w:szCs w:val="22"/>
          <w:lang w:val="en-US"/>
        </w:rPr>
        <w:t>Zoran Čabrilo,</w:t>
      </w:r>
      <w:r w:rsidRPr="003A1420">
        <w:rPr>
          <w:rFonts w:ascii="Arial" w:eastAsia="SimSun" w:hAnsi="Arial" w:cs="Arial"/>
          <w:sz w:val="22"/>
          <w:szCs w:val="22"/>
        </w:rPr>
        <w:t xml:space="preserve"> </w:t>
      </w:r>
      <w:r w:rsidR="00F5355F">
        <w:rPr>
          <w:rFonts w:ascii="Arial" w:eastAsia="SimSun" w:hAnsi="Arial" w:cs="Arial"/>
          <w:sz w:val="22"/>
          <w:szCs w:val="22"/>
        </w:rPr>
        <w:t>predstavnik</w:t>
      </w:r>
      <w:r w:rsidRPr="003A1420">
        <w:rPr>
          <w:rFonts w:ascii="Arial" w:eastAsia="SimSun" w:hAnsi="Arial" w:cs="Arial"/>
          <w:sz w:val="22"/>
          <w:szCs w:val="22"/>
        </w:rPr>
        <w:t xml:space="preserve"> HGSS- a, Stanica </w:t>
      </w:r>
      <w:r w:rsidRPr="003A1420">
        <w:rPr>
          <w:rFonts w:ascii="Arial" w:eastAsia="SimSun" w:hAnsi="Arial" w:cs="Arial"/>
          <w:sz w:val="22"/>
          <w:szCs w:val="22"/>
          <w:lang w:val="en-US"/>
        </w:rPr>
        <w:t>Dubrovnik</w:t>
      </w:r>
    </w:p>
    <w:p w:rsidR="003A1420" w:rsidRPr="003A1420" w:rsidRDefault="003A1420" w:rsidP="00F5355F">
      <w:pPr>
        <w:numPr>
          <w:ilvl w:val="0"/>
          <w:numId w:val="41"/>
        </w:numPr>
        <w:ind w:left="567" w:hanging="425"/>
        <w:jc w:val="both"/>
        <w:rPr>
          <w:rFonts w:ascii="Arial" w:eastAsia="SimSun" w:hAnsi="Arial" w:cs="Arial"/>
          <w:bCs/>
          <w:color w:val="000000"/>
          <w:sz w:val="22"/>
          <w:szCs w:val="22"/>
        </w:rPr>
      </w:pPr>
      <w:r w:rsidRPr="003A1420">
        <w:rPr>
          <w:rFonts w:ascii="Arial" w:eastAsia="SimSun" w:hAnsi="Arial" w:cs="Arial"/>
          <w:sz w:val="22"/>
          <w:szCs w:val="22"/>
          <w:lang w:val="en-US"/>
        </w:rPr>
        <w:t xml:space="preserve">Igor Krile, </w:t>
      </w:r>
      <w:r w:rsidR="00F5355F">
        <w:rPr>
          <w:rFonts w:ascii="Arial" w:eastAsia="SimSun" w:hAnsi="Arial" w:cs="Arial"/>
          <w:sz w:val="22"/>
          <w:szCs w:val="22"/>
          <w:lang w:val="en-US"/>
        </w:rPr>
        <w:t>predstavnik</w:t>
      </w:r>
      <w:r w:rsidRPr="003A1420">
        <w:rPr>
          <w:rFonts w:ascii="Arial" w:eastAsia="SimSun" w:hAnsi="Arial" w:cs="Arial"/>
          <w:sz w:val="22"/>
          <w:szCs w:val="22"/>
        </w:rPr>
        <w:t xml:space="preserve"> HGSS- a, Stanica </w:t>
      </w:r>
      <w:r w:rsidRPr="003A1420">
        <w:rPr>
          <w:rFonts w:ascii="Arial" w:eastAsia="SimSun" w:hAnsi="Arial" w:cs="Arial"/>
          <w:sz w:val="22"/>
          <w:szCs w:val="22"/>
          <w:lang w:val="en-US"/>
        </w:rPr>
        <w:t>Dubrovnik</w:t>
      </w:r>
    </w:p>
    <w:p w:rsidR="003A1420" w:rsidRDefault="003A1420" w:rsidP="003A1420">
      <w:pPr>
        <w:jc w:val="center"/>
        <w:rPr>
          <w:rFonts w:ascii="Arial" w:eastAsia="SimSun" w:hAnsi="Arial" w:cs="Arial"/>
          <w:b/>
          <w:bCs/>
          <w:sz w:val="22"/>
          <w:szCs w:val="22"/>
        </w:rPr>
      </w:pPr>
    </w:p>
    <w:p w:rsidR="003A1420" w:rsidRPr="003A1420" w:rsidRDefault="003A1420" w:rsidP="003A1420">
      <w:pPr>
        <w:jc w:val="center"/>
        <w:rPr>
          <w:rFonts w:ascii="Arial" w:eastAsia="SimSun" w:hAnsi="Arial" w:cs="Arial"/>
          <w:b/>
          <w:bCs/>
          <w:sz w:val="22"/>
          <w:szCs w:val="22"/>
        </w:rPr>
      </w:pPr>
    </w:p>
    <w:p w:rsidR="003A1420" w:rsidRDefault="003A1420" w:rsidP="003A1420">
      <w:pPr>
        <w:jc w:val="center"/>
        <w:rPr>
          <w:rFonts w:ascii="Arial" w:eastAsia="SimSun" w:hAnsi="Arial" w:cs="Arial"/>
          <w:bCs/>
          <w:sz w:val="22"/>
          <w:szCs w:val="22"/>
        </w:rPr>
      </w:pPr>
      <w:r w:rsidRPr="003A1420">
        <w:rPr>
          <w:rFonts w:ascii="Arial" w:eastAsia="SimSun" w:hAnsi="Arial" w:cs="Arial"/>
          <w:bCs/>
          <w:sz w:val="22"/>
          <w:szCs w:val="22"/>
        </w:rPr>
        <w:t>Članak 2.</w:t>
      </w:r>
    </w:p>
    <w:p w:rsidR="00F5355F" w:rsidRPr="003A1420" w:rsidRDefault="00F5355F" w:rsidP="003A1420">
      <w:pPr>
        <w:jc w:val="center"/>
        <w:rPr>
          <w:rFonts w:ascii="Arial" w:eastAsia="SimSun" w:hAnsi="Arial" w:cs="Arial"/>
          <w:bCs/>
          <w:sz w:val="22"/>
          <w:szCs w:val="22"/>
        </w:rPr>
      </w:pPr>
    </w:p>
    <w:p w:rsidR="003A1420" w:rsidRPr="003A1420" w:rsidRDefault="003A1420" w:rsidP="003A1420">
      <w:pPr>
        <w:jc w:val="both"/>
        <w:rPr>
          <w:rFonts w:ascii="Arial" w:eastAsia="SimSun" w:hAnsi="Arial" w:cs="Arial"/>
          <w:sz w:val="22"/>
          <w:szCs w:val="22"/>
        </w:rPr>
      </w:pPr>
      <w:r w:rsidRPr="003A1420">
        <w:rPr>
          <w:rFonts w:ascii="Arial" w:hAnsi="Arial" w:cs="Arial"/>
          <w:sz w:val="22"/>
          <w:szCs w:val="22"/>
        </w:rPr>
        <w:t>Ova Odluka stupa na snagu danom donošenja, a objavljuje u "Služben</w:t>
      </w:r>
      <w:r w:rsidRPr="003A1420">
        <w:rPr>
          <w:rFonts w:ascii="Arial" w:hAnsi="Arial" w:cs="Arial"/>
          <w:sz w:val="22"/>
          <w:szCs w:val="22"/>
          <w:lang w:val="en-US"/>
        </w:rPr>
        <w:t>om glasniku</w:t>
      </w:r>
      <w:r w:rsidRPr="003A1420">
        <w:rPr>
          <w:rFonts w:ascii="Arial" w:hAnsi="Arial" w:cs="Arial"/>
          <w:sz w:val="22"/>
          <w:szCs w:val="22"/>
        </w:rPr>
        <w:t xml:space="preserve"> Grada </w:t>
      </w:r>
      <w:r w:rsidRPr="003A1420">
        <w:rPr>
          <w:rFonts w:ascii="Arial" w:hAnsi="Arial" w:cs="Arial"/>
          <w:sz w:val="22"/>
          <w:szCs w:val="22"/>
          <w:lang w:val="en-US"/>
        </w:rPr>
        <w:t>Dubrovnika"</w:t>
      </w:r>
      <w:r w:rsidRPr="003A1420">
        <w:rPr>
          <w:rFonts w:ascii="Arial" w:hAnsi="Arial" w:cs="Arial"/>
          <w:sz w:val="22"/>
          <w:szCs w:val="22"/>
        </w:rPr>
        <w:t>.</w:t>
      </w:r>
    </w:p>
    <w:p w:rsidR="00F5355F" w:rsidRDefault="00F5355F" w:rsidP="003A1420">
      <w:pPr>
        <w:widowControl w:val="0"/>
        <w:tabs>
          <w:tab w:val="right" w:pos="9026"/>
        </w:tabs>
        <w:autoSpaceDE w:val="0"/>
        <w:autoSpaceDN w:val="0"/>
        <w:rPr>
          <w:rFonts w:ascii="Arial" w:eastAsia="Arial" w:hAnsi="Arial" w:cs="Arial"/>
          <w:sz w:val="22"/>
          <w:szCs w:val="22"/>
          <w:lang w:eastAsia="en-US"/>
        </w:rPr>
      </w:pPr>
    </w:p>
    <w:p w:rsidR="003A1420" w:rsidRPr="003A1420" w:rsidRDefault="003A1420" w:rsidP="003A1420">
      <w:pPr>
        <w:widowControl w:val="0"/>
        <w:tabs>
          <w:tab w:val="right" w:pos="9026"/>
        </w:tabs>
        <w:autoSpaceDE w:val="0"/>
        <w:autoSpaceDN w:val="0"/>
        <w:rPr>
          <w:rFonts w:ascii="Arial" w:eastAsia="Arial" w:hAnsi="Arial" w:cs="Arial"/>
          <w:sz w:val="22"/>
          <w:szCs w:val="22"/>
          <w:lang w:val="en-US" w:eastAsia="en-US"/>
        </w:rPr>
      </w:pPr>
      <w:r w:rsidRPr="003A1420">
        <w:rPr>
          <w:rFonts w:ascii="Arial" w:eastAsia="Arial" w:hAnsi="Arial" w:cs="Arial"/>
          <w:sz w:val="22"/>
          <w:szCs w:val="22"/>
          <w:lang w:eastAsia="en-US"/>
        </w:rPr>
        <w:t xml:space="preserve">KLASA: </w:t>
      </w:r>
      <w:r w:rsidRPr="003A1420">
        <w:rPr>
          <w:rFonts w:ascii="Arial" w:eastAsia="Arial" w:hAnsi="Arial" w:cs="Arial"/>
          <w:sz w:val="22"/>
          <w:szCs w:val="22"/>
          <w:lang w:val="en-US" w:eastAsia="en-US"/>
        </w:rPr>
        <w:t>240-01/24-02/15</w:t>
      </w:r>
    </w:p>
    <w:p w:rsidR="003A1420" w:rsidRPr="003A1420" w:rsidRDefault="003A1420" w:rsidP="003A1420">
      <w:pPr>
        <w:rPr>
          <w:rFonts w:ascii="Arial" w:hAnsi="Arial" w:cs="Arial"/>
          <w:sz w:val="22"/>
          <w:szCs w:val="22"/>
          <w:lang w:val="en-US"/>
        </w:rPr>
      </w:pPr>
      <w:r w:rsidRPr="003A1420">
        <w:rPr>
          <w:rFonts w:ascii="Arial" w:hAnsi="Arial" w:cs="Arial"/>
          <w:sz w:val="22"/>
          <w:szCs w:val="22"/>
        </w:rPr>
        <w:t>URBROJ:</w:t>
      </w:r>
      <w:r w:rsidRPr="003A1420">
        <w:rPr>
          <w:rFonts w:ascii="Arial" w:hAnsi="Arial" w:cs="Arial"/>
          <w:sz w:val="22"/>
          <w:szCs w:val="22"/>
          <w:lang w:val="en-US"/>
        </w:rPr>
        <w:t xml:space="preserve"> 2117-1-01-24-2</w:t>
      </w:r>
    </w:p>
    <w:p w:rsidR="003A1420" w:rsidRPr="003A1420" w:rsidRDefault="003A1420" w:rsidP="003A1420">
      <w:pPr>
        <w:rPr>
          <w:rFonts w:ascii="Arial" w:hAnsi="Arial" w:cs="Arial"/>
          <w:sz w:val="22"/>
          <w:szCs w:val="22"/>
          <w:u w:val="single"/>
          <w:lang w:val="en-US"/>
        </w:rPr>
      </w:pPr>
      <w:r w:rsidRPr="003A1420">
        <w:rPr>
          <w:rFonts w:ascii="Arial" w:hAnsi="Arial" w:cs="Arial"/>
          <w:sz w:val="22"/>
          <w:szCs w:val="22"/>
        </w:rPr>
        <w:t>Dubrovnik,</w:t>
      </w:r>
      <w:r w:rsidRPr="003A1420">
        <w:rPr>
          <w:rFonts w:ascii="Arial" w:hAnsi="Arial" w:cs="Arial"/>
          <w:sz w:val="22"/>
          <w:szCs w:val="22"/>
          <w:lang w:val="en-US"/>
        </w:rPr>
        <w:t xml:space="preserve"> 19. rujna 2024.</w:t>
      </w:r>
    </w:p>
    <w:p w:rsidR="00DC7BEF" w:rsidRDefault="00DC7BEF">
      <w:pPr>
        <w:rPr>
          <w:rFonts w:ascii="Arial" w:hAnsi="Arial" w:cs="Arial"/>
          <w:b/>
          <w:sz w:val="22"/>
          <w:szCs w:val="22"/>
        </w:rPr>
      </w:pPr>
    </w:p>
    <w:p w:rsidR="00DC7BEF" w:rsidRPr="00DC7BEF" w:rsidRDefault="00DC7BEF">
      <w:pPr>
        <w:rPr>
          <w:rFonts w:ascii="Arial" w:hAnsi="Arial" w:cs="Arial"/>
          <w:sz w:val="22"/>
          <w:szCs w:val="22"/>
        </w:rPr>
      </w:pPr>
      <w:r w:rsidRPr="00DC7BEF">
        <w:rPr>
          <w:rFonts w:ascii="Arial" w:hAnsi="Arial" w:cs="Arial"/>
          <w:sz w:val="22"/>
          <w:szCs w:val="22"/>
        </w:rPr>
        <w:t>Gradonačelnik:</w:t>
      </w:r>
    </w:p>
    <w:p w:rsidR="00DC7BEF" w:rsidRPr="00DC7BEF" w:rsidRDefault="00DC7BEF">
      <w:pPr>
        <w:rPr>
          <w:rFonts w:ascii="Arial" w:hAnsi="Arial" w:cs="Arial"/>
          <w:sz w:val="22"/>
          <w:szCs w:val="22"/>
        </w:rPr>
      </w:pPr>
      <w:r>
        <w:rPr>
          <w:rFonts w:ascii="Arial" w:hAnsi="Arial" w:cs="Arial"/>
          <w:b/>
          <w:sz w:val="22"/>
          <w:szCs w:val="22"/>
        </w:rPr>
        <w:t>Mato Franković</w:t>
      </w:r>
      <w:r w:rsidRPr="00DC7BEF">
        <w:rPr>
          <w:rFonts w:ascii="Arial" w:hAnsi="Arial" w:cs="Arial"/>
          <w:sz w:val="22"/>
          <w:szCs w:val="22"/>
        </w:rPr>
        <w:t>, v. r.</w:t>
      </w:r>
    </w:p>
    <w:p w:rsidR="00DC7BEF" w:rsidRPr="00DC7BEF" w:rsidRDefault="00DC7BEF">
      <w:pPr>
        <w:rPr>
          <w:rFonts w:ascii="Arial" w:hAnsi="Arial" w:cs="Arial"/>
          <w:sz w:val="22"/>
          <w:szCs w:val="22"/>
        </w:rPr>
      </w:pPr>
      <w:r w:rsidRPr="00DC7BEF">
        <w:rPr>
          <w:rFonts w:ascii="Arial" w:hAnsi="Arial" w:cs="Arial"/>
          <w:sz w:val="22"/>
          <w:szCs w:val="22"/>
        </w:rPr>
        <w:t>---------------------------------</w:t>
      </w:r>
    </w:p>
    <w:sectPr w:rsidR="00DC7BEF" w:rsidRPr="00DC7BEF" w:rsidSect="00A92F2E">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partan">
    <w:altName w:val="Arial"/>
    <w:charset w:val="EE"/>
    <w:family w:val="moder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80"/>
    <w:family w:val="auto"/>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360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84B47D2A"/>
    <w:lvl w:ilvl="0">
      <w:start w:val="1"/>
      <w:numFmt w:val="bullet"/>
      <w:lvlText w:val=""/>
      <w:lvlJc w:val="left"/>
      <w:pPr>
        <w:ind w:left="720" w:hanging="360"/>
      </w:pPr>
      <w:rPr>
        <w:rFonts w:ascii="Symbol" w:hAnsi="Symbol" w:hint="default"/>
        <w:sz w:val="22"/>
        <w:szCs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222" w:hanging="360"/>
      </w:pPr>
      <w:rPr>
        <w:rFonts w:ascii="Liberation Serif" w:hAnsi="Liberation Serif" w:cs="Arial"/>
        <w:sz w:val="22"/>
        <w:szCs w:val="22"/>
      </w:rPr>
    </w:lvl>
  </w:abstractNum>
  <w:abstractNum w:abstractNumId="6" w15:restartNumberingAfterBreak="0">
    <w:nsid w:val="00000007"/>
    <w:multiLevelType w:val="multilevel"/>
    <w:tmpl w:val="E6643092"/>
    <w:name w:val="WW8Num7"/>
    <w:lvl w:ilvl="0">
      <w:start w:val="1"/>
      <w:numFmt w:val="decimal"/>
      <w:lvlText w:val="%1."/>
      <w:lvlJc w:val="left"/>
      <w:pPr>
        <w:tabs>
          <w:tab w:val="num" w:pos="0"/>
        </w:tabs>
        <w:ind w:left="360" w:hanging="360"/>
      </w:pPr>
      <w:rPr>
        <w:b w:val="0"/>
        <w:color w:val="000000"/>
        <w:sz w:val="22"/>
      </w:rPr>
    </w:lvl>
    <w:lvl w:ilvl="1">
      <w:start w:val="1"/>
      <w:numFmt w:val="decimal"/>
      <w:lvlText w:val="%1.%2."/>
      <w:lvlJc w:val="left"/>
      <w:pPr>
        <w:tabs>
          <w:tab w:val="num" w:pos="708"/>
        </w:tabs>
        <w:ind w:left="1000" w:hanging="432"/>
      </w:pPr>
      <w:rPr>
        <w:rFonts w:cs="Arial"/>
      </w:rPr>
    </w:lvl>
    <w:lvl w:ilvl="2">
      <w:start w:val="1"/>
      <w:numFmt w:val="decimal"/>
      <w:lvlText w:val="%2.%3."/>
      <w:lvlJc w:val="left"/>
      <w:pPr>
        <w:tabs>
          <w:tab w:val="num" w:pos="0"/>
        </w:tabs>
        <w:ind w:left="1224" w:hanging="504"/>
      </w:pPr>
      <w:rPr>
        <w:rFonts w:cs="Arial"/>
      </w:rPr>
    </w:lvl>
    <w:lvl w:ilvl="3">
      <w:start w:val="1"/>
      <w:numFmt w:val="decimal"/>
      <w:lvlText w:val="%1.%2.%3.%4."/>
      <w:lvlJc w:val="left"/>
      <w:pPr>
        <w:tabs>
          <w:tab w:val="num" w:pos="0"/>
        </w:tabs>
        <w:ind w:left="1728" w:hanging="648"/>
      </w:pPr>
      <w:rPr>
        <w:rFonts w:cs="Arial"/>
      </w:rPr>
    </w:lvl>
    <w:lvl w:ilvl="4">
      <w:start w:val="1"/>
      <w:numFmt w:val="decimal"/>
      <w:lvlText w:val="%1.%2.%3.%4.%5."/>
      <w:lvlJc w:val="left"/>
      <w:pPr>
        <w:tabs>
          <w:tab w:val="num" w:pos="0"/>
        </w:tabs>
        <w:ind w:left="2232" w:hanging="792"/>
      </w:pPr>
      <w:rPr>
        <w:rFonts w:cs="Arial"/>
      </w:rPr>
    </w:lvl>
    <w:lvl w:ilvl="5">
      <w:start w:val="1"/>
      <w:numFmt w:val="decimal"/>
      <w:lvlText w:val="%1.%2.%3.%4.%5.%6."/>
      <w:lvlJc w:val="left"/>
      <w:pPr>
        <w:tabs>
          <w:tab w:val="num" w:pos="0"/>
        </w:tabs>
        <w:ind w:left="2736" w:hanging="936"/>
      </w:pPr>
      <w:rPr>
        <w:rFonts w:cs="Arial"/>
      </w:rPr>
    </w:lvl>
    <w:lvl w:ilvl="6">
      <w:start w:val="1"/>
      <w:numFmt w:val="decimal"/>
      <w:lvlText w:val="%1.%2.%3.%4.%5.%6.%7."/>
      <w:lvlJc w:val="left"/>
      <w:pPr>
        <w:tabs>
          <w:tab w:val="num" w:pos="0"/>
        </w:tabs>
        <w:ind w:left="3240" w:hanging="1080"/>
      </w:pPr>
      <w:rPr>
        <w:rFonts w:cs="Arial"/>
      </w:rPr>
    </w:lvl>
    <w:lvl w:ilvl="7">
      <w:start w:val="1"/>
      <w:numFmt w:val="decimal"/>
      <w:lvlText w:val="%1.%2.%3.%4.%5.%6.%7.%8."/>
      <w:lvlJc w:val="left"/>
      <w:pPr>
        <w:tabs>
          <w:tab w:val="num" w:pos="0"/>
        </w:tabs>
        <w:ind w:left="3744" w:hanging="1224"/>
      </w:pPr>
      <w:rPr>
        <w:rFonts w:cs="Arial"/>
      </w:rPr>
    </w:lvl>
    <w:lvl w:ilvl="8">
      <w:start w:val="1"/>
      <w:numFmt w:val="decimal"/>
      <w:lvlText w:val="%1.%2.%3.%4.%5.%6.%7.%8.%9."/>
      <w:lvlJc w:val="left"/>
      <w:pPr>
        <w:tabs>
          <w:tab w:val="num" w:pos="0"/>
        </w:tabs>
        <w:ind w:left="4320" w:hanging="1440"/>
      </w:pPr>
      <w:rPr>
        <w:rFonts w:cs="Arial"/>
      </w:rPr>
    </w:lvl>
  </w:abstractNum>
  <w:abstractNum w:abstractNumId="7" w15:restartNumberingAfterBreak="0">
    <w:nsid w:val="00000008"/>
    <w:multiLevelType w:val="singleLevel"/>
    <w:tmpl w:val="00000008"/>
    <w:name w:val="WW8Num8"/>
    <w:lvl w:ilvl="0">
      <w:start w:val="1"/>
      <w:numFmt w:val="bullet"/>
      <w:lvlText w:val="-"/>
      <w:lvlJc w:val="left"/>
      <w:pPr>
        <w:tabs>
          <w:tab w:val="num" w:pos="702"/>
        </w:tabs>
        <w:ind w:left="702" w:hanging="390"/>
      </w:pPr>
      <w:rPr>
        <w:rFonts w:ascii="Times New Roman" w:hAnsi="Times New Roman" w:cs="Times New Roman"/>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10" w15:restartNumberingAfterBreak="0">
    <w:nsid w:val="0000000B"/>
    <w:multiLevelType w:val="multilevel"/>
    <w:tmpl w:val="0000000B"/>
    <w:name w:val="WW8Num11"/>
    <w:lvl w:ilvl="0">
      <w:start w:val="1"/>
      <w:numFmt w:val="none"/>
      <w:suff w:val="nothing"/>
      <w:lvlText w:val="2.4.2."/>
      <w:lvlJc w:val="left"/>
      <w:pPr>
        <w:tabs>
          <w:tab w:val="num" w:pos="0"/>
        </w:tabs>
        <w:ind w:left="360" w:hanging="360"/>
      </w:pPr>
    </w:lvl>
    <w:lvl w:ilvl="1">
      <w:start w:val="1"/>
      <w:numFmt w:val="none"/>
      <w:suff w:val="nothing"/>
      <w:lvlText w:val="2.4.1."/>
      <w:lvlJc w:val="left"/>
      <w:pPr>
        <w:tabs>
          <w:tab w:val="num" w:pos="0"/>
        </w:tabs>
        <w:ind w:left="716" w:hanging="432"/>
      </w:pPr>
      <w:rPr>
        <w:b/>
      </w:rPr>
    </w:lvl>
    <w:lvl w:ilvl="2">
      <w:start w:val="1"/>
      <w:numFmt w:val="decimal"/>
      <w:lvlText w:val="..%3."/>
      <w:lvlJc w:val="left"/>
      <w:pPr>
        <w:tabs>
          <w:tab w:val="num" w:pos="0"/>
        </w:tabs>
        <w:ind w:left="1224" w:hanging="504"/>
      </w:pPr>
    </w:lvl>
    <w:lvl w:ilvl="3">
      <w:start w:val="1"/>
      <w:numFmt w:val="decimal"/>
      <w:lvlText w:val="..%3.%4.."/>
      <w:lvlJc w:val="left"/>
      <w:pPr>
        <w:tabs>
          <w:tab w:val="num" w:pos="0"/>
        </w:tabs>
        <w:ind w:left="1728" w:hanging="648"/>
      </w:pPr>
    </w:lvl>
    <w:lvl w:ilvl="4">
      <w:start w:val="1"/>
      <w:numFmt w:val="decimal"/>
      <w:lvlText w:val="..%3.%4.%5.."/>
      <w:lvlJc w:val="left"/>
      <w:pPr>
        <w:tabs>
          <w:tab w:val="num" w:pos="0"/>
        </w:tabs>
        <w:ind w:left="2232" w:hanging="792"/>
      </w:pPr>
    </w:lvl>
    <w:lvl w:ilvl="5">
      <w:start w:val="1"/>
      <w:numFmt w:val="decimal"/>
      <w:lvlText w:val="..%3.%4.%5.%6.."/>
      <w:lvlJc w:val="left"/>
      <w:pPr>
        <w:tabs>
          <w:tab w:val="num" w:pos="0"/>
        </w:tabs>
        <w:ind w:left="2736" w:hanging="936"/>
      </w:pPr>
    </w:lvl>
    <w:lvl w:ilvl="6">
      <w:start w:val="1"/>
      <w:numFmt w:val="decimal"/>
      <w:lvlText w:val="..%3.%4.%5.%6.%7.."/>
      <w:lvlJc w:val="left"/>
      <w:pPr>
        <w:tabs>
          <w:tab w:val="num" w:pos="0"/>
        </w:tabs>
        <w:ind w:left="3240" w:hanging="1080"/>
      </w:pPr>
    </w:lvl>
    <w:lvl w:ilvl="7">
      <w:start w:val="1"/>
      <w:numFmt w:val="decimal"/>
      <w:lvlText w:val="..%3.%4.%5.%6.%7.%8.."/>
      <w:lvlJc w:val="left"/>
      <w:pPr>
        <w:tabs>
          <w:tab w:val="num" w:pos="0"/>
        </w:tabs>
        <w:ind w:left="3744" w:hanging="1224"/>
      </w:pPr>
    </w:lvl>
    <w:lvl w:ilvl="8">
      <w:start w:val="1"/>
      <w:numFmt w:val="decimal"/>
      <w:lvlText w:val="..%3.%4.%5.%6.%7.%8.%9.."/>
      <w:lvlJc w:val="left"/>
      <w:pPr>
        <w:tabs>
          <w:tab w:val="num" w:pos="0"/>
        </w:tabs>
        <w:ind w:left="4320" w:hanging="1440"/>
      </w:p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340"/>
        </w:tabs>
        <w:ind w:left="680" w:hanging="340"/>
      </w:pPr>
      <w:rPr>
        <w:rFonts w:ascii="Liberation Serif" w:hAnsi="Liberation Serif" w:cs="Arial"/>
        <w:sz w:val="22"/>
        <w:szCs w:val="22"/>
      </w:rPr>
    </w:lvl>
  </w:abstractNum>
  <w:abstractNum w:abstractNumId="1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55D64E6"/>
    <w:multiLevelType w:val="hybridMultilevel"/>
    <w:tmpl w:val="30824D0E"/>
    <w:lvl w:ilvl="0" w:tplc="7B247D5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5AE0F4E"/>
    <w:multiLevelType w:val="multilevel"/>
    <w:tmpl w:val="2954DD3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6EE7926"/>
    <w:multiLevelType w:val="hybridMultilevel"/>
    <w:tmpl w:val="975C1E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DD307CF"/>
    <w:multiLevelType w:val="hybridMultilevel"/>
    <w:tmpl w:val="64C68B7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0B7744E"/>
    <w:multiLevelType w:val="hybridMultilevel"/>
    <w:tmpl w:val="67F80270"/>
    <w:lvl w:ilvl="0" w:tplc="D9E85CE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134330F"/>
    <w:multiLevelType w:val="hybridMultilevel"/>
    <w:tmpl w:val="7534AEB6"/>
    <w:lvl w:ilvl="0" w:tplc="6CCC559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37A5149"/>
    <w:multiLevelType w:val="hybridMultilevel"/>
    <w:tmpl w:val="EF66CB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7112E5E"/>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8774144"/>
    <w:multiLevelType w:val="hybridMultilevel"/>
    <w:tmpl w:val="98240AF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98C53CC"/>
    <w:multiLevelType w:val="hybridMultilevel"/>
    <w:tmpl w:val="91C0E31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AB007F4"/>
    <w:multiLevelType w:val="hybridMultilevel"/>
    <w:tmpl w:val="00EA66FA"/>
    <w:lvl w:ilvl="0" w:tplc="CB7CD6A4">
      <w:start w:val="1"/>
      <w:numFmt w:val="bullet"/>
      <w:lvlText w:val="-"/>
      <w:lvlJc w:val="left"/>
      <w:pPr>
        <w:ind w:left="420" w:hanging="360"/>
      </w:pPr>
      <w:rPr>
        <w:rFonts w:ascii="Arial" w:eastAsia="Times New Roman" w:hAnsi="Arial" w:cs="Arial" w:hint="default"/>
        <w:color w:val="00000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6" w15:restartNumberingAfterBreak="0">
    <w:nsid w:val="1D0D2111"/>
    <w:multiLevelType w:val="hybridMultilevel"/>
    <w:tmpl w:val="A0C4E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DF32B4C"/>
    <w:multiLevelType w:val="multilevel"/>
    <w:tmpl w:val="F9BC3F14"/>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1F7200DD"/>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1BB454E"/>
    <w:multiLevelType w:val="hybridMultilevel"/>
    <w:tmpl w:val="159667C8"/>
    <w:lvl w:ilvl="0" w:tplc="BD4A5E74">
      <w:start w:val="1"/>
      <w:numFmt w:val="decimal"/>
      <w:lvlText w:val="%1."/>
      <w:lvlJc w:val="left"/>
      <w:pPr>
        <w:ind w:left="785"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78A0D3E"/>
    <w:multiLevelType w:val="hybridMultilevel"/>
    <w:tmpl w:val="08AC105C"/>
    <w:lvl w:ilvl="0" w:tplc="67BE53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7F933EB"/>
    <w:multiLevelType w:val="hybridMultilevel"/>
    <w:tmpl w:val="EE6C6B78"/>
    <w:lvl w:ilvl="0" w:tplc="1CE8338E">
      <w:start w:val="3"/>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87A0A83"/>
    <w:multiLevelType w:val="hybridMultilevel"/>
    <w:tmpl w:val="0420800A"/>
    <w:lvl w:ilvl="0" w:tplc="6944EF48">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D4141D7"/>
    <w:multiLevelType w:val="hybridMultilevel"/>
    <w:tmpl w:val="9A621C1A"/>
    <w:lvl w:ilvl="0" w:tplc="66646354">
      <w:start w:val="1"/>
      <w:numFmt w:val="lowerLetter"/>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15A799E"/>
    <w:multiLevelType w:val="hybridMultilevel"/>
    <w:tmpl w:val="92E6F1A6"/>
    <w:lvl w:ilvl="0" w:tplc="B82A9A94">
      <w:start w:val="1"/>
      <w:numFmt w:val="upperRoman"/>
      <w:pStyle w:val="Style3"/>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9984647"/>
    <w:multiLevelType w:val="multilevel"/>
    <w:tmpl w:val="926832A6"/>
    <w:lvl w:ilvl="0">
      <w:start w:val="1"/>
      <w:numFmt w:val="decimal"/>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6" w15:restartNumberingAfterBreak="0">
    <w:nsid w:val="3C681C40"/>
    <w:multiLevelType w:val="hybridMultilevel"/>
    <w:tmpl w:val="408A53FE"/>
    <w:lvl w:ilvl="0" w:tplc="00000008">
      <w:numFmt w:val="bullet"/>
      <w:lvlText w:val="-"/>
      <w:lvlJc w:val="left"/>
      <w:pPr>
        <w:ind w:left="720" w:hanging="360"/>
      </w:pPr>
      <w:rPr>
        <w:rFonts w:ascii="Calibri" w:hAnsi="Calibri" w:cs="Times New Roman"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FD75EC2"/>
    <w:multiLevelType w:val="hybridMultilevel"/>
    <w:tmpl w:val="F124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0954A84"/>
    <w:multiLevelType w:val="hybridMultilevel"/>
    <w:tmpl w:val="A7108D44"/>
    <w:lvl w:ilvl="0" w:tplc="68421D9E">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3112824"/>
    <w:multiLevelType w:val="multilevel"/>
    <w:tmpl w:val="194AB45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5C608C2"/>
    <w:multiLevelType w:val="hybridMultilevel"/>
    <w:tmpl w:val="39DAC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6A310A0"/>
    <w:multiLevelType w:val="hybridMultilevel"/>
    <w:tmpl w:val="0E3C7E4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8BA3A7E"/>
    <w:multiLevelType w:val="hybridMultilevel"/>
    <w:tmpl w:val="ED22BE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8F75F9C"/>
    <w:multiLevelType w:val="hybridMultilevel"/>
    <w:tmpl w:val="A0AA1132"/>
    <w:lvl w:ilvl="0" w:tplc="041A000F">
      <w:start w:val="1"/>
      <w:numFmt w:val="decimal"/>
      <w:lvlText w:val="%1."/>
      <w:lvlJc w:val="left"/>
      <w:pPr>
        <w:ind w:left="785"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DBB3D1F"/>
    <w:multiLevelType w:val="multilevel"/>
    <w:tmpl w:val="D47E7B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FE54CC7"/>
    <w:multiLevelType w:val="hybridMultilevel"/>
    <w:tmpl w:val="350C5B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51963CF8"/>
    <w:multiLevelType w:val="hybridMultilevel"/>
    <w:tmpl w:val="7916ACA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38F6B9C"/>
    <w:multiLevelType w:val="hybridMultilevel"/>
    <w:tmpl w:val="F9EC7ED8"/>
    <w:lvl w:ilvl="0" w:tplc="AE72F01C">
      <w:start w:val="1"/>
      <w:numFmt w:val="lowerLetter"/>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3DA2454"/>
    <w:multiLevelType w:val="hybridMultilevel"/>
    <w:tmpl w:val="189465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9DD4973"/>
    <w:multiLevelType w:val="hybridMultilevel"/>
    <w:tmpl w:val="15B2AB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D1252B9"/>
    <w:multiLevelType w:val="hybridMultilevel"/>
    <w:tmpl w:val="9C7CDF4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D2356F1"/>
    <w:multiLevelType w:val="multilevel"/>
    <w:tmpl w:val="5E6007A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3DF3B5E"/>
    <w:multiLevelType w:val="hybridMultilevel"/>
    <w:tmpl w:val="7862A5D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4723D3E"/>
    <w:multiLevelType w:val="hybridMultilevel"/>
    <w:tmpl w:val="6CE87438"/>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4BA020A"/>
    <w:multiLevelType w:val="hybridMultilevel"/>
    <w:tmpl w:val="AB240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7087199"/>
    <w:multiLevelType w:val="hybridMultilevel"/>
    <w:tmpl w:val="6BDA2A2C"/>
    <w:lvl w:ilvl="0" w:tplc="E506C12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A592A4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D470EE9"/>
    <w:multiLevelType w:val="hybridMultilevel"/>
    <w:tmpl w:val="023865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pStyle w:val="Heading6"/>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15:restartNumberingAfterBreak="0">
    <w:nsid w:val="6D622292"/>
    <w:multiLevelType w:val="hybridMultilevel"/>
    <w:tmpl w:val="C8889554"/>
    <w:lvl w:ilvl="0" w:tplc="84B47D2A">
      <w:start w:val="1"/>
      <w:numFmt w:val="bullet"/>
      <w:lvlText w:val=""/>
      <w:lvlJc w:val="left"/>
      <w:pPr>
        <w:ind w:left="420" w:hanging="360"/>
      </w:pPr>
      <w:rPr>
        <w:rFonts w:ascii="Symbol" w:hAnsi="Symbol" w:hint="default"/>
        <w:color w:val="00000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9" w15:restartNumberingAfterBreak="0">
    <w:nsid w:val="7014709D"/>
    <w:multiLevelType w:val="hybridMultilevel"/>
    <w:tmpl w:val="B15A5CF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30B2F89"/>
    <w:multiLevelType w:val="multilevel"/>
    <w:tmpl w:val="91F61030"/>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1" w15:restartNumberingAfterBreak="0">
    <w:nsid w:val="73EB510B"/>
    <w:multiLevelType w:val="hybridMultilevel"/>
    <w:tmpl w:val="43E2C1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74DD1054"/>
    <w:multiLevelType w:val="hybridMultilevel"/>
    <w:tmpl w:val="EF0E80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50C1DC7"/>
    <w:multiLevelType w:val="hybridMultilevel"/>
    <w:tmpl w:val="3496B7FA"/>
    <w:lvl w:ilvl="0" w:tplc="8C0624A4">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6016221"/>
    <w:multiLevelType w:val="hybridMultilevel"/>
    <w:tmpl w:val="82E63EB8"/>
    <w:lvl w:ilvl="0" w:tplc="9D368F2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7EB4146"/>
    <w:multiLevelType w:val="hybridMultilevel"/>
    <w:tmpl w:val="97681A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9046ABA"/>
    <w:multiLevelType w:val="hybridMultilevel"/>
    <w:tmpl w:val="7534AEB6"/>
    <w:lvl w:ilvl="0" w:tplc="6CCC559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79144330"/>
    <w:multiLevelType w:val="hybridMultilevel"/>
    <w:tmpl w:val="93BE5ABE"/>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7"/>
  </w:num>
  <w:num w:numId="2">
    <w:abstractNumId w:val="34"/>
  </w:num>
  <w:num w:numId="3">
    <w:abstractNumId w:val="50"/>
  </w:num>
  <w:num w:numId="4">
    <w:abstractNumId w:val="18"/>
  </w:num>
  <w:num w:numId="5">
    <w:abstractNumId w:val="1"/>
  </w:num>
  <w:num w:numId="6">
    <w:abstractNumId w:val="2"/>
  </w:num>
  <w:num w:numId="7">
    <w:abstractNumId w:val="3"/>
  </w:num>
  <w:num w:numId="8">
    <w:abstractNumId w:val="4"/>
  </w:num>
  <w:num w:numId="9">
    <w:abstractNumId w:val="7"/>
  </w:num>
  <w:num w:numId="10">
    <w:abstractNumId w:val="8"/>
  </w:num>
  <w:num w:numId="11">
    <w:abstractNumId w:val="10"/>
  </w:num>
  <w:num w:numId="12">
    <w:abstractNumId w:val="11"/>
  </w:num>
  <w:num w:numId="13">
    <w:abstractNumId w:val="12"/>
  </w:num>
  <w:num w:numId="14">
    <w:abstractNumId w:val="13"/>
  </w:num>
  <w:num w:numId="15">
    <w:abstractNumId w:val="51"/>
  </w:num>
  <w:num w:numId="16">
    <w:abstractNumId w:val="67"/>
  </w:num>
  <w:num w:numId="17">
    <w:abstractNumId w:val="5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5"/>
  </w:num>
  <w:num w:numId="21">
    <w:abstractNumId w:val="45"/>
  </w:num>
  <w:num w:numId="22">
    <w:abstractNumId w:val="30"/>
  </w:num>
  <w:num w:numId="23">
    <w:abstractNumId w:val="62"/>
  </w:num>
  <w:num w:numId="24">
    <w:abstractNumId w:val="29"/>
  </w:num>
  <w:num w:numId="25">
    <w:abstractNumId w:val="16"/>
  </w:num>
  <w:num w:numId="26">
    <w:abstractNumId w:val="28"/>
  </w:num>
  <w:num w:numId="27">
    <w:abstractNumId w:val="47"/>
  </w:num>
  <w:num w:numId="28">
    <w:abstractNumId w:val="43"/>
  </w:num>
  <w:num w:numId="29">
    <w:abstractNumId w:val="44"/>
  </w:num>
  <w:num w:numId="30">
    <w:abstractNumId w:val="56"/>
  </w:num>
  <w:num w:numId="31">
    <w:abstractNumId w:val="40"/>
  </w:num>
  <w:num w:numId="32">
    <w:abstractNumId w:val="22"/>
  </w:num>
  <w:num w:numId="33">
    <w:abstractNumId w:val="19"/>
  </w:num>
  <w:num w:numId="34">
    <w:abstractNumId w:val="37"/>
  </w:num>
  <w:num w:numId="35">
    <w:abstractNumId w:val="54"/>
  </w:num>
  <w:num w:numId="36">
    <w:abstractNumId w:val="24"/>
  </w:num>
  <w:num w:numId="37">
    <w:abstractNumId w:val="27"/>
  </w:num>
  <w:num w:numId="38">
    <w:abstractNumId w:val="64"/>
  </w:num>
  <w:num w:numId="39">
    <w:abstractNumId w:val="53"/>
  </w:num>
  <w:num w:numId="40">
    <w:abstractNumId w:val="26"/>
  </w:num>
  <w:num w:numId="41">
    <w:abstractNumId w:val="35"/>
  </w:num>
  <w:num w:numId="42">
    <w:abstractNumId w:val="59"/>
  </w:num>
  <w:num w:numId="43">
    <w:abstractNumId w:val="66"/>
  </w:num>
  <w:num w:numId="44">
    <w:abstractNumId w:val="60"/>
  </w:num>
  <w:num w:numId="45">
    <w:abstractNumId w:val="55"/>
  </w:num>
  <w:num w:numId="46">
    <w:abstractNumId w:val="38"/>
  </w:num>
  <w:num w:numId="47">
    <w:abstractNumId w:val="33"/>
  </w:num>
  <w:num w:numId="48">
    <w:abstractNumId w:val="41"/>
  </w:num>
  <w:num w:numId="49">
    <w:abstractNumId w:val="21"/>
  </w:num>
  <w:num w:numId="50">
    <w:abstractNumId w:val="63"/>
  </w:num>
  <w:num w:numId="51">
    <w:abstractNumId w:val="32"/>
  </w:num>
  <w:num w:numId="52">
    <w:abstractNumId w:val="15"/>
  </w:num>
  <w:num w:numId="53">
    <w:abstractNumId w:val="20"/>
  </w:num>
  <w:num w:numId="54">
    <w:abstractNumId w:val="17"/>
  </w:num>
  <w:num w:numId="55">
    <w:abstractNumId w:val="42"/>
  </w:num>
  <w:num w:numId="56">
    <w:abstractNumId w:val="65"/>
  </w:num>
  <w:num w:numId="57">
    <w:abstractNumId w:val="31"/>
  </w:num>
  <w:num w:numId="58">
    <w:abstractNumId w:val="61"/>
  </w:num>
  <w:num w:numId="59">
    <w:abstractNumId w:val="48"/>
  </w:num>
  <w:num w:numId="60">
    <w:abstractNumId w:val="49"/>
  </w:num>
  <w:num w:numId="61">
    <w:abstractNumId w:val="58"/>
  </w:num>
  <w:num w:numId="62">
    <w:abstractNumId w:val="23"/>
  </w:num>
  <w:num w:numId="63">
    <w:abstractNumId w:val="6"/>
  </w:num>
  <w:num w:numId="64">
    <w:abstractNumId w:val="36"/>
  </w:num>
  <w:num w:numId="65">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33"/>
    <w:rsid w:val="000366C1"/>
    <w:rsid w:val="00172903"/>
    <w:rsid w:val="003A1420"/>
    <w:rsid w:val="00456ECE"/>
    <w:rsid w:val="004A3554"/>
    <w:rsid w:val="00666E68"/>
    <w:rsid w:val="006B1633"/>
    <w:rsid w:val="00A126DF"/>
    <w:rsid w:val="00A92F2E"/>
    <w:rsid w:val="00B83F6A"/>
    <w:rsid w:val="00C94811"/>
    <w:rsid w:val="00DC7BEF"/>
    <w:rsid w:val="00F53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1414"/>
  <w15:chartTrackingRefBased/>
  <w15:docId w15:val="{65BDD4E6-D3A6-45C0-8D0F-DB6F04EF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633"/>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DC7BEF"/>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color w:val="000000"/>
      <w:szCs w:val="20"/>
    </w:rPr>
  </w:style>
  <w:style w:type="paragraph" w:styleId="Heading2">
    <w:name w:val="heading 2"/>
    <w:basedOn w:val="Normal"/>
    <w:next w:val="Normal"/>
    <w:link w:val="Heading2Char"/>
    <w:unhideWhenUsed/>
    <w:qFormat/>
    <w:rsid w:val="00DC7BEF"/>
    <w:pPr>
      <w:keepNext/>
      <w:overflowPunct w:val="0"/>
      <w:autoSpaceDE w:val="0"/>
      <w:autoSpaceDN w:val="0"/>
      <w:adjustRightInd w:val="0"/>
      <w:spacing w:before="240" w:after="60"/>
      <w:textAlignment w:val="baseline"/>
      <w:outlineLvl w:val="1"/>
    </w:pPr>
    <w:rPr>
      <w:rFonts w:ascii="Cambria" w:hAnsi="Cambria"/>
      <w:b/>
      <w:bCs/>
      <w:i/>
      <w:iCs/>
      <w:sz w:val="28"/>
      <w:szCs w:val="28"/>
      <w:lang w:val="x-none" w:eastAsia="x-none"/>
    </w:rPr>
  </w:style>
  <w:style w:type="paragraph" w:styleId="Heading6">
    <w:name w:val="heading 6"/>
    <w:basedOn w:val="Normal"/>
    <w:next w:val="Normal"/>
    <w:link w:val="Heading6Char"/>
    <w:qFormat/>
    <w:rsid w:val="00A92F2E"/>
    <w:pPr>
      <w:numPr>
        <w:ilvl w:val="5"/>
        <w:numId w:val="1"/>
      </w:numPr>
      <w:suppressAutoHyphens/>
      <w:overflowPunct w:val="0"/>
      <w:autoSpaceDE w:val="0"/>
      <w:spacing w:before="240" w:after="60"/>
      <w:textAlignment w:val="baseline"/>
      <w:outlineLvl w:val="5"/>
    </w:pPr>
    <w:rPr>
      <w:rFonts w:ascii="Calibri" w:hAnsi="Calibri" w:cs="Calibri"/>
      <w:b/>
      <w:bCs/>
      <w:sz w:val="22"/>
      <w:szCs w:val="22"/>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BEF"/>
    <w:rPr>
      <w:rFonts w:ascii="Times New Roman" w:eastAsia="Times New Roman" w:hAnsi="Times New Roman" w:cs="Times New Roman"/>
      <w:b/>
      <w:bCs/>
      <w:color w:val="000000"/>
      <w:sz w:val="24"/>
      <w:szCs w:val="20"/>
      <w:lang w:eastAsia="hr-HR"/>
    </w:rPr>
  </w:style>
  <w:style w:type="character" w:customStyle="1" w:styleId="Heading2Char">
    <w:name w:val="Heading 2 Char"/>
    <w:basedOn w:val="DefaultParagraphFont"/>
    <w:link w:val="Heading2"/>
    <w:rsid w:val="00DC7BEF"/>
    <w:rPr>
      <w:rFonts w:ascii="Cambria" w:eastAsia="Times New Roman" w:hAnsi="Cambria" w:cs="Times New Roman"/>
      <w:b/>
      <w:bCs/>
      <w:i/>
      <w:iCs/>
      <w:sz w:val="28"/>
      <w:szCs w:val="28"/>
      <w:lang w:val="x-none" w:eastAsia="x-none"/>
    </w:rPr>
  </w:style>
  <w:style w:type="numbering" w:customStyle="1" w:styleId="NoList1">
    <w:name w:val="No List1"/>
    <w:next w:val="NoList"/>
    <w:semiHidden/>
    <w:rsid w:val="00DC7BEF"/>
  </w:style>
  <w:style w:type="paragraph" w:styleId="BodyText">
    <w:name w:val="Body Text"/>
    <w:basedOn w:val="Normal"/>
    <w:link w:val="BodyTextChar"/>
    <w:rsid w:val="00DC7BEF"/>
    <w:pPr>
      <w:overflowPunct w:val="0"/>
      <w:autoSpaceDE w:val="0"/>
      <w:autoSpaceDN w:val="0"/>
      <w:adjustRightInd w:val="0"/>
      <w:jc w:val="both"/>
      <w:textAlignment w:val="baseline"/>
    </w:pPr>
    <w:rPr>
      <w:szCs w:val="20"/>
      <w:lang w:val="x-none" w:eastAsia="x-none"/>
    </w:rPr>
  </w:style>
  <w:style w:type="character" w:customStyle="1" w:styleId="BodyTextChar">
    <w:name w:val="Body Text Char"/>
    <w:basedOn w:val="DefaultParagraphFont"/>
    <w:link w:val="BodyText"/>
    <w:rsid w:val="00DC7BEF"/>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rsid w:val="00DC7BEF"/>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rsid w:val="00DC7BEF"/>
    <w:rPr>
      <w:rFonts w:ascii="Tahoma" w:eastAsia="Times New Roman" w:hAnsi="Tahoma" w:cs="Tahoma"/>
      <w:sz w:val="16"/>
      <w:szCs w:val="16"/>
      <w:lang w:eastAsia="hr-HR"/>
    </w:rPr>
  </w:style>
  <w:style w:type="character" w:customStyle="1" w:styleId="selected">
    <w:name w:val="selected"/>
    <w:basedOn w:val="DefaultParagraphFont"/>
    <w:rsid w:val="00DC7BEF"/>
  </w:style>
  <w:style w:type="character" w:styleId="Hyperlink">
    <w:name w:val="Hyperlink"/>
    <w:unhideWhenUsed/>
    <w:rsid w:val="00DC7BEF"/>
    <w:rPr>
      <w:color w:val="0000FF"/>
      <w:u w:val="single"/>
    </w:rPr>
  </w:style>
  <w:style w:type="character" w:styleId="Strong">
    <w:name w:val="Strong"/>
    <w:uiPriority w:val="22"/>
    <w:qFormat/>
    <w:rsid w:val="00DC7BEF"/>
    <w:rPr>
      <w:b/>
      <w:bCs/>
    </w:rPr>
  </w:style>
  <w:style w:type="character" w:styleId="FollowedHyperlink">
    <w:name w:val="FollowedHyperlink"/>
    <w:uiPriority w:val="99"/>
    <w:semiHidden/>
    <w:unhideWhenUsed/>
    <w:rsid w:val="00DC7BEF"/>
    <w:rPr>
      <w:color w:val="800080"/>
      <w:u w:val="single"/>
    </w:rPr>
  </w:style>
  <w:style w:type="paragraph" w:styleId="Header">
    <w:name w:val="header"/>
    <w:basedOn w:val="Normal"/>
    <w:link w:val="HeaderChar"/>
    <w:uiPriority w:val="99"/>
    <w:unhideWhenUsed/>
    <w:rsid w:val="00DC7BEF"/>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HeaderChar">
    <w:name w:val="Header Char"/>
    <w:basedOn w:val="DefaultParagraphFont"/>
    <w:link w:val="Header"/>
    <w:uiPriority w:val="99"/>
    <w:rsid w:val="00DC7BEF"/>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unhideWhenUsed/>
    <w:rsid w:val="00DC7BEF"/>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FooterChar">
    <w:name w:val="Footer Char"/>
    <w:basedOn w:val="DefaultParagraphFont"/>
    <w:link w:val="Footer"/>
    <w:uiPriority w:val="99"/>
    <w:rsid w:val="00DC7BEF"/>
    <w:rPr>
      <w:rFonts w:ascii="Times New Roman" w:eastAsia="Times New Roman" w:hAnsi="Times New Roman" w:cs="Times New Roman"/>
      <w:sz w:val="24"/>
      <w:szCs w:val="20"/>
      <w:lang w:val="x-none" w:eastAsia="x-none"/>
    </w:rPr>
  </w:style>
  <w:style w:type="paragraph" w:customStyle="1" w:styleId="box471275">
    <w:name w:val="box_471275"/>
    <w:basedOn w:val="Normal"/>
    <w:rsid w:val="00DC7BEF"/>
    <w:pPr>
      <w:spacing w:before="100" w:beforeAutospacing="1" w:after="100" w:afterAutospacing="1"/>
    </w:pPr>
  </w:style>
  <w:style w:type="character" w:customStyle="1" w:styleId="kurziv">
    <w:name w:val="kurziv"/>
    <w:basedOn w:val="DefaultParagraphFont"/>
    <w:rsid w:val="00DC7BEF"/>
  </w:style>
  <w:style w:type="character" w:customStyle="1" w:styleId="bold">
    <w:name w:val="bold"/>
    <w:basedOn w:val="DefaultParagraphFont"/>
    <w:rsid w:val="00DC7BEF"/>
  </w:style>
  <w:style w:type="paragraph" w:customStyle="1" w:styleId="bezreda">
    <w:name w:val="bezreda"/>
    <w:basedOn w:val="Normal"/>
    <w:rsid w:val="00DC7BEF"/>
    <w:pPr>
      <w:spacing w:before="100" w:beforeAutospacing="1" w:after="100" w:afterAutospacing="1"/>
    </w:pPr>
  </w:style>
  <w:style w:type="numbering" w:customStyle="1" w:styleId="NoList2">
    <w:name w:val="No List2"/>
    <w:next w:val="NoList"/>
    <w:uiPriority w:val="99"/>
    <w:semiHidden/>
    <w:unhideWhenUsed/>
    <w:rsid w:val="00DC7BEF"/>
  </w:style>
  <w:style w:type="paragraph" w:customStyle="1" w:styleId="msonormal0">
    <w:name w:val="msonormal"/>
    <w:basedOn w:val="Normal"/>
    <w:rsid w:val="00DC7BEF"/>
    <w:pPr>
      <w:spacing w:before="100" w:beforeAutospacing="1" w:after="100" w:afterAutospacing="1"/>
    </w:pPr>
  </w:style>
  <w:style w:type="character" w:customStyle="1" w:styleId="Heading6Char">
    <w:name w:val="Heading 6 Char"/>
    <w:basedOn w:val="DefaultParagraphFont"/>
    <w:link w:val="Heading6"/>
    <w:rsid w:val="00A92F2E"/>
    <w:rPr>
      <w:rFonts w:ascii="Calibri" w:eastAsia="Times New Roman" w:hAnsi="Calibri" w:cs="Calibri"/>
      <w:b/>
      <w:bCs/>
      <w:lang w:val="x-none" w:eastAsia="zh-CN"/>
    </w:rPr>
  </w:style>
  <w:style w:type="numbering" w:customStyle="1" w:styleId="NoList3">
    <w:name w:val="No List3"/>
    <w:next w:val="NoList"/>
    <w:uiPriority w:val="99"/>
    <w:semiHidden/>
    <w:unhideWhenUsed/>
    <w:rsid w:val="00A92F2E"/>
  </w:style>
  <w:style w:type="character" w:customStyle="1" w:styleId="WW8Num1z0">
    <w:name w:val="WW8Num1z0"/>
    <w:rsid w:val="00A92F2E"/>
  </w:style>
  <w:style w:type="character" w:customStyle="1" w:styleId="WW8Num1z1">
    <w:name w:val="WW8Num1z1"/>
    <w:rsid w:val="00A92F2E"/>
  </w:style>
  <w:style w:type="character" w:customStyle="1" w:styleId="WW8Num1z2">
    <w:name w:val="WW8Num1z2"/>
    <w:rsid w:val="00A92F2E"/>
  </w:style>
  <w:style w:type="character" w:customStyle="1" w:styleId="WW8Num1z3">
    <w:name w:val="WW8Num1z3"/>
    <w:rsid w:val="00A92F2E"/>
  </w:style>
  <w:style w:type="character" w:customStyle="1" w:styleId="WW8Num1z4">
    <w:name w:val="WW8Num1z4"/>
    <w:rsid w:val="00A92F2E"/>
  </w:style>
  <w:style w:type="character" w:customStyle="1" w:styleId="WW8Num1z5">
    <w:name w:val="WW8Num1z5"/>
    <w:rsid w:val="00A92F2E"/>
  </w:style>
  <w:style w:type="character" w:customStyle="1" w:styleId="WW8Num1z6">
    <w:name w:val="WW8Num1z6"/>
    <w:rsid w:val="00A92F2E"/>
  </w:style>
  <w:style w:type="character" w:customStyle="1" w:styleId="WW8Num1z7">
    <w:name w:val="WW8Num1z7"/>
    <w:rsid w:val="00A92F2E"/>
  </w:style>
  <w:style w:type="character" w:customStyle="1" w:styleId="WW8Num1z8">
    <w:name w:val="WW8Num1z8"/>
    <w:rsid w:val="00A92F2E"/>
  </w:style>
  <w:style w:type="character" w:customStyle="1" w:styleId="WW8Num2z0">
    <w:name w:val="WW8Num2z0"/>
    <w:rsid w:val="00A92F2E"/>
    <w:rPr>
      <w:rFonts w:ascii="Times New Roman" w:hAnsi="Times New Roman" w:cs="Times New Roman"/>
      <w:sz w:val="22"/>
      <w:szCs w:val="22"/>
    </w:rPr>
  </w:style>
  <w:style w:type="character" w:customStyle="1" w:styleId="WW8Num3z0">
    <w:name w:val="WW8Num3z0"/>
    <w:rsid w:val="00A92F2E"/>
    <w:rPr>
      <w:rFonts w:ascii="Symbol" w:hAnsi="Symbol" w:cs="Symbol"/>
      <w:sz w:val="22"/>
    </w:rPr>
  </w:style>
  <w:style w:type="character" w:customStyle="1" w:styleId="WW8Num3z1">
    <w:name w:val="WW8Num3z1"/>
    <w:rsid w:val="00A92F2E"/>
  </w:style>
  <w:style w:type="character" w:customStyle="1" w:styleId="WW8Num3z2">
    <w:name w:val="WW8Num3z2"/>
    <w:rsid w:val="00A92F2E"/>
  </w:style>
  <w:style w:type="character" w:customStyle="1" w:styleId="WW8Num3z3">
    <w:name w:val="WW8Num3z3"/>
    <w:rsid w:val="00A92F2E"/>
  </w:style>
  <w:style w:type="character" w:customStyle="1" w:styleId="WW8Num3z4">
    <w:name w:val="WW8Num3z4"/>
    <w:rsid w:val="00A92F2E"/>
  </w:style>
  <w:style w:type="character" w:customStyle="1" w:styleId="WW8Num3z5">
    <w:name w:val="WW8Num3z5"/>
    <w:rsid w:val="00A92F2E"/>
  </w:style>
  <w:style w:type="character" w:customStyle="1" w:styleId="WW8Num3z6">
    <w:name w:val="WW8Num3z6"/>
    <w:rsid w:val="00A92F2E"/>
  </w:style>
  <w:style w:type="character" w:customStyle="1" w:styleId="WW8Num3z7">
    <w:name w:val="WW8Num3z7"/>
    <w:rsid w:val="00A92F2E"/>
  </w:style>
  <w:style w:type="character" w:customStyle="1" w:styleId="WW8Num3z8">
    <w:name w:val="WW8Num3z8"/>
    <w:rsid w:val="00A92F2E"/>
  </w:style>
  <w:style w:type="character" w:customStyle="1" w:styleId="WW8Num4z0">
    <w:name w:val="WW8Num4z0"/>
    <w:rsid w:val="00A92F2E"/>
    <w:rPr>
      <w:rFonts w:ascii="Symbol" w:hAnsi="Symbol" w:cs="Symbol"/>
      <w:sz w:val="22"/>
    </w:rPr>
  </w:style>
  <w:style w:type="character" w:customStyle="1" w:styleId="WW8Num5z0">
    <w:name w:val="WW8Num5z0"/>
    <w:rsid w:val="00A92F2E"/>
    <w:rPr>
      <w:rFonts w:ascii="Arial" w:hAnsi="Arial" w:cs="Arial"/>
      <w:sz w:val="22"/>
      <w:szCs w:val="22"/>
    </w:rPr>
  </w:style>
  <w:style w:type="character" w:customStyle="1" w:styleId="WW8Num6z0">
    <w:name w:val="WW8Num6z0"/>
    <w:rsid w:val="00A92F2E"/>
    <w:rPr>
      <w:rFonts w:ascii="Liberation Serif" w:hAnsi="Liberation Serif" w:cs="Arial"/>
      <w:sz w:val="22"/>
      <w:szCs w:val="22"/>
    </w:rPr>
  </w:style>
  <w:style w:type="character" w:customStyle="1" w:styleId="WW8Num7z0">
    <w:name w:val="WW8Num7z0"/>
    <w:rsid w:val="00A92F2E"/>
    <w:rPr>
      <w:b/>
      <w:color w:val="000000"/>
      <w:sz w:val="22"/>
    </w:rPr>
  </w:style>
  <w:style w:type="character" w:customStyle="1" w:styleId="WW8Num7z1">
    <w:name w:val="WW8Num7z1"/>
    <w:rsid w:val="00A92F2E"/>
    <w:rPr>
      <w:rFonts w:cs="Arial"/>
    </w:rPr>
  </w:style>
  <w:style w:type="character" w:customStyle="1" w:styleId="WW8Num8z0">
    <w:name w:val="WW8Num8z0"/>
    <w:rsid w:val="00A92F2E"/>
    <w:rPr>
      <w:rFonts w:ascii="Times New Roman" w:hAnsi="Times New Roman" w:cs="Times New Roman"/>
    </w:rPr>
  </w:style>
  <w:style w:type="character" w:customStyle="1" w:styleId="WW8Num9z0">
    <w:name w:val="WW8Num9z0"/>
    <w:rsid w:val="00A92F2E"/>
    <w:rPr>
      <w:rFonts w:ascii="Symbol" w:hAnsi="Symbol" w:cs="Symbol"/>
      <w:sz w:val="22"/>
      <w:szCs w:val="22"/>
    </w:rPr>
  </w:style>
  <w:style w:type="character" w:customStyle="1" w:styleId="WW8Num10z0">
    <w:name w:val="WW8Num10z0"/>
    <w:rsid w:val="00A92F2E"/>
    <w:rPr>
      <w:rFonts w:ascii="Liberation Serif" w:hAnsi="Liberation Serif" w:cs="Arial"/>
      <w:sz w:val="22"/>
      <w:szCs w:val="22"/>
    </w:rPr>
  </w:style>
  <w:style w:type="character" w:customStyle="1" w:styleId="WW8Num11z0">
    <w:name w:val="WW8Num11z0"/>
    <w:rsid w:val="00A92F2E"/>
  </w:style>
  <w:style w:type="character" w:customStyle="1" w:styleId="WW8Num11z1">
    <w:name w:val="WW8Num11z1"/>
    <w:rsid w:val="00A92F2E"/>
    <w:rPr>
      <w:b/>
    </w:rPr>
  </w:style>
  <w:style w:type="character" w:customStyle="1" w:styleId="WW8Num11z2">
    <w:name w:val="WW8Num11z2"/>
    <w:rsid w:val="00A92F2E"/>
  </w:style>
  <w:style w:type="character" w:customStyle="1" w:styleId="WW8Num11z3">
    <w:name w:val="WW8Num11z3"/>
    <w:rsid w:val="00A92F2E"/>
  </w:style>
  <w:style w:type="character" w:customStyle="1" w:styleId="WW8Num11z4">
    <w:name w:val="WW8Num11z4"/>
    <w:rsid w:val="00A92F2E"/>
  </w:style>
  <w:style w:type="character" w:customStyle="1" w:styleId="WW8Num11z5">
    <w:name w:val="WW8Num11z5"/>
    <w:rsid w:val="00A92F2E"/>
  </w:style>
  <w:style w:type="character" w:customStyle="1" w:styleId="WW8Num11z6">
    <w:name w:val="WW8Num11z6"/>
    <w:rsid w:val="00A92F2E"/>
  </w:style>
  <w:style w:type="character" w:customStyle="1" w:styleId="WW8Num11z7">
    <w:name w:val="WW8Num11z7"/>
    <w:rsid w:val="00A92F2E"/>
  </w:style>
  <w:style w:type="character" w:customStyle="1" w:styleId="WW8Num11z8">
    <w:name w:val="WW8Num11z8"/>
    <w:rsid w:val="00A92F2E"/>
  </w:style>
  <w:style w:type="character" w:customStyle="1" w:styleId="WW8Num12z0">
    <w:name w:val="WW8Num12z0"/>
    <w:rsid w:val="00A92F2E"/>
    <w:rPr>
      <w:rFonts w:ascii="Liberation Serif" w:hAnsi="Liberation Serif" w:cs="Arial"/>
      <w:sz w:val="22"/>
      <w:szCs w:val="22"/>
    </w:rPr>
  </w:style>
  <w:style w:type="character" w:customStyle="1" w:styleId="WW8Num13z0">
    <w:name w:val="WW8Num13z0"/>
    <w:rsid w:val="00A92F2E"/>
    <w:rPr>
      <w:rFonts w:ascii="Liberation Serif" w:hAnsi="Liberation Serif" w:cs="Arial"/>
      <w:sz w:val="22"/>
      <w:szCs w:val="22"/>
    </w:rPr>
  </w:style>
  <w:style w:type="character" w:customStyle="1" w:styleId="WW8Num14z0">
    <w:name w:val="WW8Num14z0"/>
    <w:rsid w:val="00A92F2E"/>
    <w:rPr>
      <w:rFonts w:ascii="Times New Roman" w:hAnsi="Times New Roman" w:cs="Times New Roman"/>
    </w:rPr>
  </w:style>
  <w:style w:type="character" w:customStyle="1" w:styleId="WW8Num14z1">
    <w:name w:val="WW8Num14z1"/>
    <w:rsid w:val="00A92F2E"/>
  </w:style>
  <w:style w:type="character" w:customStyle="1" w:styleId="WW8Num14z2">
    <w:name w:val="WW8Num14z2"/>
    <w:rsid w:val="00A92F2E"/>
  </w:style>
  <w:style w:type="character" w:customStyle="1" w:styleId="WW8Num14z3">
    <w:name w:val="WW8Num14z3"/>
    <w:rsid w:val="00A92F2E"/>
  </w:style>
  <w:style w:type="character" w:customStyle="1" w:styleId="WW8Num14z4">
    <w:name w:val="WW8Num14z4"/>
    <w:rsid w:val="00A92F2E"/>
  </w:style>
  <w:style w:type="character" w:customStyle="1" w:styleId="WW8Num14z5">
    <w:name w:val="WW8Num14z5"/>
    <w:rsid w:val="00A92F2E"/>
  </w:style>
  <w:style w:type="character" w:customStyle="1" w:styleId="WW8Num14z6">
    <w:name w:val="WW8Num14z6"/>
    <w:rsid w:val="00A92F2E"/>
  </w:style>
  <w:style w:type="character" w:customStyle="1" w:styleId="WW8Num14z7">
    <w:name w:val="WW8Num14z7"/>
    <w:rsid w:val="00A92F2E"/>
  </w:style>
  <w:style w:type="character" w:customStyle="1" w:styleId="WW8Num14z8">
    <w:name w:val="WW8Num14z8"/>
    <w:rsid w:val="00A92F2E"/>
  </w:style>
  <w:style w:type="character" w:customStyle="1" w:styleId="WW-DefaultParagraphFont">
    <w:name w:val="WW-Default Paragraph Font"/>
    <w:rsid w:val="00A92F2E"/>
  </w:style>
  <w:style w:type="character" w:customStyle="1" w:styleId="WW8Num7z2">
    <w:name w:val="WW8Num7z2"/>
    <w:rsid w:val="00A92F2E"/>
  </w:style>
  <w:style w:type="character" w:customStyle="1" w:styleId="WW8Num7z3">
    <w:name w:val="WW8Num7z3"/>
    <w:rsid w:val="00A92F2E"/>
  </w:style>
  <w:style w:type="character" w:customStyle="1" w:styleId="WW8Num7z4">
    <w:name w:val="WW8Num7z4"/>
    <w:rsid w:val="00A92F2E"/>
  </w:style>
  <w:style w:type="character" w:customStyle="1" w:styleId="WW8Num7z5">
    <w:name w:val="WW8Num7z5"/>
    <w:rsid w:val="00A92F2E"/>
  </w:style>
  <w:style w:type="character" w:customStyle="1" w:styleId="WW8Num7z6">
    <w:name w:val="WW8Num7z6"/>
    <w:rsid w:val="00A92F2E"/>
  </w:style>
  <w:style w:type="character" w:customStyle="1" w:styleId="WW8Num7z7">
    <w:name w:val="WW8Num7z7"/>
    <w:rsid w:val="00A92F2E"/>
  </w:style>
  <w:style w:type="character" w:customStyle="1" w:styleId="WW8Num7z8">
    <w:name w:val="WW8Num7z8"/>
    <w:rsid w:val="00A92F2E"/>
  </w:style>
  <w:style w:type="character" w:customStyle="1" w:styleId="WW8Num8z1">
    <w:name w:val="WW8Num8z1"/>
    <w:rsid w:val="00A92F2E"/>
    <w:rPr>
      <w:rFonts w:cs="Arial"/>
    </w:rPr>
  </w:style>
  <w:style w:type="character" w:customStyle="1" w:styleId="WW8Num12z1">
    <w:name w:val="WW8Num12z1"/>
    <w:rsid w:val="00A92F2E"/>
  </w:style>
  <w:style w:type="character" w:customStyle="1" w:styleId="WW8Num12z2">
    <w:name w:val="WW8Num12z2"/>
    <w:rsid w:val="00A92F2E"/>
  </w:style>
  <w:style w:type="character" w:customStyle="1" w:styleId="WW8Num12z3">
    <w:name w:val="WW8Num12z3"/>
    <w:rsid w:val="00A92F2E"/>
  </w:style>
  <w:style w:type="character" w:customStyle="1" w:styleId="WW8Num12z4">
    <w:name w:val="WW8Num12z4"/>
    <w:rsid w:val="00A92F2E"/>
  </w:style>
  <w:style w:type="character" w:customStyle="1" w:styleId="WW8Num12z5">
    <w:name w:val="WW8Num12z5"/>
    <w:rsid w:val="00A92F2E"/>
  </w:style>
  <w:style w:type="character" w:customStyle="1" w:styleId="WW8Num12z6">
    <w:name w:val="WW8Num12z6"/>
    <w:rsid w:val="00A92F2E"/>
  </w:style>
  <w:style w:type="character" w:customStyle="1" w:styleId="WW8Num12z7">
    <w:name w:val="WW8Num12z7"/>
    <w:rsid w:val="00A92F2E"/>
  </w:style>
  <w:style w:type="character" w:customStyle="1" w:styleId="WW8Num12z8">
    <w:name w:val="WW8Num12z8"/>
    <w:rsid w:val="00A92F2E"/>
  </w:style>
  <w:style w:type="character" w:customStyle="1" w:styleId="WW8Num15z0">
    <w:name w:val="WW8Num15z0"/>
    <w:rsid w:val="00A92F2E"/>
    <w:rPr>
      <w:rFonts w:ascii="Times New Roman" w:hAnsi="Times New Roman" w:cs="Times New Roman"/>
    </w:rPr>
  </w:style>
  <w:style w:type="character" w:customStyle="1" w:styleId="WW8Num15z1">
    <w:name w:val="WW8Num15z1"/>
    <w:rsid w:val="00A92F2E"/>
  </w:style>
  <w:style w:type="character" w:customStyle="1" w:styleId="WW8Num15z2">
    <w:name w:val="WW8Num15z2"/>
    <w:rsid w:val="00A92F2E"/>
  </w:style>
  <w:style w:type="character" w:customStyle="1" w:styleId="WW8Num15z3">
    <w:name w:val="WW8Num15z3"/>
    <w:rsid w:val="00A92F2E"/>
  </w:style>
  <w:style w:type="character" w:customStyle="1" w:styleId="WW8Num15z4">
    <w:name w:val="WW8Num15z4"/>
    <w:rsid w:val="00A92F2E"/>
  </w:style>
  <w:style w:type="character" w:customStyle="1" w:styleId="WW8Num15z5">
    <w:name w:val="WW8Num15z5"/>
    <w:rsid w:val="00A92F2E"/>
  </w:style>
  <w:style w:type="character" w:customStyle="1" w:styleId="WW8Num15z6">
    <w:name w:val="WW8Num15z6"/>
    <w:rsid w:val="00A92F2E"/>
  </w:style>
  <w:style w:type="character" w:customStyle="1" w:styleId="WW8Num15z7">
    <w:name w:val="WW8Num15z7"/>
    <w:rsid w:val="00A92F2E"/>
  </w:style>
  <w:style w:type="character" w:customStyle="1" w:styleId="WW8Num15z8">
    <w:name w:val="WW8Num15z8"/>
    <w:rsid w:val="00A92F2E"/>
  </w:style>
  <w:style w:type="character" w:customStyle="1" w:styleId="WW-DefaultParagraphFont1">
    <w:name w:val="WW-Default Paragraph Font1"/>
    <w:rsid w:val="00A92F2E"/>
  </w:style>
  <w:style w:type="character" w:customStyle="1" w:styleId="WW8Num13z1">
    <w:name w:val="WW8Num13z1"/>
    <w:rsid w:val="00A92F2E"/>
  </w:style>
  <w:style w:type="character" w:customStyle="1" w:styleId="WW8Num13z2">
    <w:name w:val="WW8Num13z2"/>
    <w:rsid w:val="00A92F2E"/>
  </w:style>
  <w:style w:type="character" w:customStyle="1" w:styleId="WW8Num13z3">
    <w:name w:val="WW8Num13z3"/>
    <w:rsid w:val="00A92F2E"/>
  </w:style>
  <w:style w:type="character" w:customStyle="1" w:styleId="WW8Num13z4">
    <w:name w:val="WW8Num13z4"/>
    <w:rsid w:val="00A92F2E"/>
  </w:style>
  <w:style w:type="character" w:customStyle="1" w:styleId="WW8Num13z5">
    <w:name w:val="WW8Num13z5"/>
    <w:rsid w:val="00A92F2E"/>
  </w:style>
  <w:style w:type="character" w:customStyle="1" w:styleId="WW8Num13z6">
    <w:name w:val="WW8Num13z6"/>
    <w:rsid w:val="00A92F2E"/>
  </w:style>
  <w:style w:type="character" w:customStyle="1" w:styleId="WW8Num13z7">
    <w:name w:val="WW8Num13z7"/>
    <w:rsid w:val="00A92F2E"/>
  </w:style>
  <w:style w:type="character" w:customStyle="1" w:styleId="WW8Num13z8">
    <w:name w:val="WW8Num13z8"/>
    <w:rsid w:val="00A92F2E"/>
  </w:style>
  <w:style w:type="character" w:customStyle="1" w:styleId="WW-DefaultParagraphFont11">
    <w:name w:val="WW-Default Paragraph Font11"/>
    <w:rsid w:val="00A92F2E"/>
  </w:style>
  <w:style w:type="character" w:customStyle="1" w:styleId="WW8Num2z1">
    <w:name w:val="WW8Num2z1"/>
    <w:rsid w:val="00A92F2E"/>
    <w:rPr>
      <w:rFonts w:ascii="Arial" w:hAnsi="Arial" w:cs="Arial"/>
      <w:sz w:val="22"/>
    </w:rPr>
  </w:style>
  <w:style w:type="character" w:customStyle="1" w:styleId="WW8Num2z2">
    <w:name w:val="WW8Num2z2"/>
    <w:rsid w:val="00A92F2E"/>
  </w:style>
  <w:style w:type="character" w:customStyle="1" w:styleId="WW8Num2z3">
    <w:name w:val="WW8Num2z3"/>
    <w:rsid w:val="00A92F2E"/>
  </w:style>
  <w:style w:type="character" w:customStyle="1" w:styleId="WW8Num2z4">
    <w:name w:val="WW8Num2z4"/>
    <w:rsid w:val="00A92F2E"/>
  </w:style>
  <w:style w:type="character" w:customStyle="1" w:styleId="WW8Num2z5">
    <w:name w:val="WW8Num2z5"/>
    <w:rsid w:val="00A92F2E"/>
  </w:style>
  <w:style w:type="character" w:customStyle="1" w:styleId="WW8Num2z6">
    <w:name w:val="WW8Num2z6"/>
    <w:rsid w:val="00A92F2E"/>
  </w:style>
  <w:style w:type="character" w:customStyle="1" w:styleId="WW8Num2z7">
    <w:name w:val="WW8Num2z7"/>
    <w:rsid w:val="00A92F2E"/>
  </w:style>
  <w:style w:type="character" w:customStyle="1" w:styleId="WW8Num2z8">
    <w:name w:val="WW8Num2z8"/>
    <w:rsid w:val="00A92F2E"/>
  </w:style>
  <w:style w:type="character" w:customStyle="1" w:styleId="WW8Num4z1">
    <w:name w:val="WW8Num4z1"/>
    <w:rsid w:val="00A92F2E"/>
    <w:rPr>
      <w:rFonts w:ascii="Courier New" w:hAnsi="Courier New" w:cs="Courier New"/>
    </w:rPr>
  </w:style>
  <w:style w:type="character" w:customStyle="1" w:styleId="WW8Num4z2">
    <w:name w:val="WW8Num4z2"/>
    <w:rsid w:val="00A92F2E"/>
    <w:rPr>
      <w:rFonts w:ascii="Wingdings" w:hAnsi="Wingdings" w:cs="Wingdings"/>
    </w:rPr>
  </w:style>
  <w:style w:type="character" w:customStyle="1" w:styleId="WW8Num4z3">
    <w:name w:val="WW8Num4z3"/>
    <w:rsid w:val="00A92F2E"/>
    <w:rPr>
      <w:rFonts w:ascii="Symbol" w:hAnsi="Symbol" w:cs="Symbol"/>
    </w:rPr>
  </w:style>
  <w:style w:type="character" w:customStyle="1" w:styleId="WW8Num5z1">
    <w:name w:val="WW8Num5z1"/>
    <w:rsid w:val="00A92F2E"/>
    <w:rPr>
      <w:rFonts w:ascii="Courier New" w:hAnsi="Courier New" w:cs="Courier New"/>
    </w:rPr>
  </w:style>
  <w:style w:type="character" w:customStyle="1" w:styleId="WW8Num5z2">
    <w:name w:val="WW8Num5z2"/>
    <w:rsid w:val="00A92F2E"/>
    <w:rPr>
      <w:rFonts w:ascii="Wingdings" w:hAnsi="Wingdings" w:cs="Wingdings"/>
    </w:rPr>
  </w:style>
  <w:style w:type="character" w:customStyle="1" w:styleId="WW8Num5z3">
    <w:name w:val="WW8Num5z3"/>
    <w:rsid w:val="00A92F2E"/>
    <w:rPr>
      <w:rFonts w:ascii="Symbol" w:hAnsi="Symbol" w:cs="Symbol"/>
    </w:rPr>
  </w:style>
  <w:style w:type="character" w:customStyle="1" w:styleId="WW8Num6z1">
    <w:name w:val="WW8Num6z1"/>
    <w:rsid w:val="00A92F2E"/>
  </w:style>
  <w:style w:type="character" w:customStyle="1" w:styleId="WW8Num6z2">
    <w:name w:val="WW8Num6z2"/>
    <w:rsid w:val="00A92F2E"/>
  </w:style>
  <w:style w:type="character" w:customStyle="1" w:styleId="WW8Num6z3">
    <w:name w:val="WW8Num6z3"/>
    <w:rsid w:val="00A92F2E"/>
  </w:style>
  <w:style w:type="character" w:customStyle="1" w:styleId="WW8Num6z4">
    <w:name w:val="WW8Num6z4"/>
    <w:rsid w:val="00A92F2E"/>
  </w:style>
  <w:style w:type="character" w:customStyle="1" w:styleId="WW8Num6z5">
    <w:name w:val="WW8Num6z5"/>
    <w:rsid w:val="00A92F2E"/>
  </w:style>
  <w:style w:type="character" w:customStyle="1" w:styleId="WW8Num6z6">
    <w:name w:val="WW8Num6z6"/>
    <w:rsid w:val="00A92F2E"/>
  </w:style>
  <w:style w:type="character" w:customStyle="1" w:styleId="WW8Num6z7">
    <w:name w:val="WW8Num6z7"/>
    <w:rsid w:val="00A92F2E"/>
  </w:style>
  <w:style w:type="character" w:customStyle="1" w:styleId="WW8Num6z8">
    <w:name w:val="WW8Num6z8"/>
    <w:rsid w:val="00A92F2E"/>
  </w:style>
  <w:style w:type="character" w:customStyle="1" w:styleId="WW8Num9z1">
    <w:name w:val="WW8Num9z1"/>
    <w:rsid w:val="00A92F2E"/>
    <w:rPr>
      <w:rFonts w:ascii="Courier New" w:hAnsi="Courier New" w:cs="Courier New"/>
    </w:rPr>
  </w:style>
  <w:style w:type="character" w:customStyle="1" w:styleId="WW8Num9z2">
    <w:name w:val="WW8Num9z2"/>
    <w:rsid w:val="00A92F2E"/>
    <w:rPr>
      <w:rFonts w:ascii="Wingdings" w:hAnsi="Wingdings" w:cs="Wingdings"/>
    </w:rPr>
  </w:style>
  <w:style w:type="character" w:customStyle="1" w:styleId="WW8Num9z3">
    <w:name w:val="WW8Num9z3"/>
    <w:rsid w:val="00A92F2E"/>
    <w:rPr>
      <w:rFonts w:ascii="Symbol" w:hAnsi="Symbol" w:cs="Symbol"/>
    </w:rPr>
  </w:style>
  <w:style w:type="character" w:customStyle="1" w:styleId="WW8Num10z1">
    <w:name w:val="WW8Num10z1"/>
    <w:rsid w:val="00A92F2E"/>
  </w:style>
  <w:style w:type="character" w:customStyle="1" w:styleId="WW8Num10z2">
    <w:name w:val="WW8Num10z2"/>
    <w:rsid w:val="00A92F2E"/>
  </w:style>
  <w:style w:type="character" w:customStyle="1" w:styleId="WW8Num10z3">
    <w:name w:val="WW8Num10z3"/>
    <w:rsid w:val="00A92F2E"/>
  </w:style>
  <w:style w:type="character" w:customStyle="1" w:styleId="WW8Num10z4">
    <w:name w:val="WW8Num10z4"/>
    <w:rsid w:val="00A92F2E"/>
  </w:style>
  <w:style w:type="character" w:customStyle="1" w:styleId="WW8Num10z5">
    <w:name w:val="WW8Num10z5"/>
    <w:rsid w:val="00A92F2E"/>
  </w:style>
  <w:style w:type="character" w:customStyle="1" w:styleId="WW8Num10z6">
    <w:name w:val="WW8Num10z6"/>
    <w:rsid w:val="00A92F2E"/>
  </w:style>
  <w:style w:type="character" w:customStyle="1" w:styleId="WW8Num10z7">
    <w:name w:val="WW8Num10z7"/>
    <w:rsid w:val="00A92F2E"/>
  </w:style>
  <w:style w:type="character" w:customStyle="1" w:styleId="WW8Num10z8">
    <w:name w:val="WW8Num10z8"/>
    <w:rsid w:val="00A92F2E"/>
  </w:style>
  <w:style w:type="character" w:customStyle="1" w:styleId="WW8Num16z0">
    <w:name w:val="WW8Num16z0"/>
    <w:rsid w:val="00A92F2E"/>
    <w:rPr>
      <w:rFonts w:ascii="Symbol" w:hAnsi="Symbol" w:cs="Symbol"/>
      <w:sz w:val="22"/>
      <w:szCs w:val="22"/>
    </w:rPr>
  </w:style>
  <w:style w:type="character" w:customStyle="1" w:styleId="WW8Num16z1">
    <w:name w:val="WW8Num16z1"/>
    <w:rsid w:val="00A92F2E"/>
    <w:rPr>
      <w:rFonts w:ascii="Courier New" w:hAnsi="Courier New" w:cs="Courier New"/>
    </w:rPr>
  </w:style>
  <w:style w:type="character" w:customStyle="1" w:styleId="WW8Num16z2">
    <w:name w:val="WW8Num16z2"/>
    <w:rsid w:val="00A92F2E"/>
    <w:rPr>
      <w:rFonts w:ascii="Wingdings" w:hAnsi="Wingdings" w:cs="Wingdings"/>
    </w:rPr>
  </w:style>
  <w:style w:type="character" w:customStyle="1" w:styleId="WW8Num17z0">
    <w:name w:val="WW8Num17z0"/>
    <w:rsid w:val="00A92F2E"/>
    <w:rPr>
      <w:rFonts w:ascii="Symbol" w:hAnsi="Symbol" w:cs="Symbol"/>
      <w:sz w:val="22"/>
      <w:szCs w:val="22"/>
    </w:rPr>
  </w:style>
  <w:style w:type="character" w:customStyle="1" w:styleId="WW8Num17z2">
    <w:name w:val="WW8Num17z2"/>
    <w:rsid w:val="00A92F2E"/>
    <w:rPr>
      <w:rFonts w:ascii="Wingdings" w:hAnsi="Wingdings" w:cs="Wingdings"/>
    </w:rPr>
  </w:style>
  <w:style w:type="character" w:customStyle="1" w:styleId="WW8Num17z3">
    <w:name w:val="WW8Num17z3"/>
    <w:rsid w:val="00A92F2E"/>
    <w:rPr>
      <w:rFonts w:ascii="Symbol" w:hAnsi="Symbol" w:cs="Symbol"/>
    </w:rPr>
  </w:style>
  <w:style w:type="character" w:customStyle="1" w:styleId="WW8Num17z4">
    <w:name w:val="WW8Num17z4"/>
    <w:rsid w:val="00A92F2E"/>
    <w:rPr>
      <w:rFonts w:ascii="Courier New" w:hAnsi="Courier New" w:cs="Courier New"/>
    </w:rPr>
  </w:style>
  <w:style w:type="character" w:customStyle="1" w:styleId="WW8Num18z0">
    <w:name w:val="WW8Num18z0"/>
    <w:rsid w:val="00A92F2E"/>
    <w:rPr>
      <w:rFonts w:ascii="Arial" w:hAnsi="Arial" w:cs="Arial"/>
      <w:sz w:val="22"/>
      <w:szCs w:val="22"/>
    </w:rPr>
  </w:style>
  <w:style w:type="character" w:customStyle="1" w:styleId="WW8Num18z1">
    <w:name w:val="WW8Num18z1"/>
    <w:rsid w:val="00A92F2E"/>
    <w:rPr>
      <w:rFonts w:ascii="Courier New" w:hAnsi="Courier New" w:cs="Courier New"/>
    </w:rPr>
  </w:style>
  <w:style w:type="character" w:customStyle="1" w:styleId="WW8Num18z2">
    <w:name w:val="WW8Num18z2"/>
    <w:rsid w:val="00A92F2E"/>
    <w:rPr>
      <w:rFonts w:ascii="Wingdings" w:hAnsi="Wingdings" w:cs="Wingdings"/>
    </w:rPr>
  </w:style>
  <w:style w:type="character" w:customStyle="1" w:styleId="WW8Num18z3">
    <w:name w:val="WW8Num18z3"/>
    <w:rsid w:val="00A92F2E"/>
    <w:rPr>
      <w:rFonts w:ascii="Symbol" w:hAnsi="Symbol" w:cs="Symbol"/>
    </w:rPr>
  </w:style>
  <w:style w:type="character" w:customStyle="1" w:styleId="WW8Num19z0">
    <w:name w:val="WW8Num19z0"/>
    <w:rsid w:val="00A92F2E"/>
  </w:style>
  <w:style w:type="character" w:customStyle="1" w:styleId="WW8NumSt18z0">
    <w:name w:val="WW8NumSt18z0"/>
    <w:rsid w:val="00A92F2E"/>
    <w:rPr>
      <w:rFonts w:ascii="Symbol" w:hAnsi="Symbol" w:cs="Symbol"/>
    </w:rPr>
  </w:style>
  <w:style w:type="character" w:customStyle="1" w:styleId="WW-DefaultParagraphFont111">
    <w:name w:val="WW-Default Paragraph Font111"/>
    <w:rsid w:val="00A92F2E"/>
  </w:style>
  <w:style w:type="character" w:customStyle="1" w:styleId="Style3Char">
    <w:name w:val="Style3 Char"/>
    <w:rsid w:val="00A92F2E"/>
    <w:rPr>
      <w:rFonts w:ascii="Arial" w:hAnsi="Arial" w:cs="Arial"/>
      <w:sz w:val="22"/>
      <w:szCs w:val="22"/>
    </w:rPr>
  </w:style>
  <w:style w:type="character" w:customStyle="1" w:styleId="Style4Char">
    <w:name w:val="Style4 Char"/>
    <w:rsid w:val="00A92F2E"/>
    <w:rPr>
      <w:rFonts w:ascii="Arial" w:hAnsi="Arial" w:cs="Arial"/>
      <w:sz w:val="22"/>
      <w:szCs w:val="22"/>
    </w:rPr>
  </w:style>
  <w:style w:type="character" w:customStyle="1" w:styleId="Style5Char">
    <w:name w:val="Style5 Char"/>
    <w:rsid w:val="00A92F2E"/>
    <w:rPr>
      <w:rFonts w:ascii="Arial" w:hAnsi="Arial" w:cs="Arial"/>
      <w:sz w:val="22"/>
      <w:szCs w:val="22"/>
    </w:rPr>
  </w:style>
  <w:style w:type="paragraph" w:customStyle="1" w:styleId="Heading">
    <w:name w:val="Heading"/>
    <w:basedOn w:val="Normal"/>
    <w:next w:val="BodyText"/>
    <w:rsid w:val="00A92F2E"/>
    <w:pPr>
      <w:keepNext/>
      <w:suppressAutoHyphens/>
      <w:overflowPunct w:val="0"/>
      <w:autoSpaceDE w:val="0"/>
      <w:spacing w:before="240" w:after="120"/>
      <w:textAlignment w:val="baseline"/>
    </w:pPr>
    <w:rPr>
      <w:rFonts w:ascii="Liberation Sans" w:eastAsia="Microsoft YaHei" w:hAnsi="Liberation Sans" w:cs="Lucida Sans"/>
      <w:sz w:val="28"/>
      <w:szCs w:val="28"/>
      <w:lang w:eastAsia="zh-CN"/>
    </w:rPr>
  </w:style>
  <w:style w:type="paragraph" w:styleId="List">
    <w:name w:val="List"/>
    <w:basedOn w:val="BodyText"/>
    <w:rsid w:val="00A92F2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autoSpaceDN/>
      <w:adjustRightInd/>
    </w:pPr>
    <w:rPr>
      <w:rFonts w:ascii="Spartan" w:hAnsi="Spartan" w:cs="Lucida Sans"/>
      <w:sz w:val="20"/>
      <w:lang w:val="hr-HR" w:eastAsia="zh-CN"/>
    </w:rPr>
  </w:style>
  <w:style w:type="paragraph" w:styleId="Caption">
    <w:name w:val="caption"/>
    <w:basedOn w:val="Normal"/>
    <w:qFormat/>
    <w:rsid w:val="00A92F2E"/>
    <w:pPr>
      <w:suppressLineNumbers/>
      <w:suppressAutoHyphens/>
      <w:overflowPunct w:val="0"/>
      <w:autoSpaceDE w:val="0"/>
      <w:spacing w:before="120" w:after="120"/>
      <w:textAlignment w:val="baseline"/>
    </w:pPr>
    <w:rPr>
      <w:rFonts w:cs="Lucida Sans"/>
      <w:i/>
      <w:iCs/>
      <w:lang w:eastAsia="zh-CN"/>
    </w:rPr>
  </w:style>
  <w:style w:type="paragraph" w:customStyle="1" w:styleId="Index">
    <w:name w:val="Index"/>
    <w:basedOn w:val="Normal"/>
    <w:rsid w:val="00A92F2E"/>
    <w:pPr>
      <w:suppressLineNumbers/>
      <w:suppressAutoHyphens/>
      <w:overflowPunct w:val="0"/>
      <w:autoSpaceDE w:val="0"/>
      <w:textAlignment w:val="baseline"/>
    </w:pPr>
    <w:rPr>
      <w:rFonts w:cs="Lucida Sans"/>
      <w:szCs w:val="20"/>
      <w:lang w:eastAsia="zh-CN"/>
    </w:rPr>
  </w:style>
  <w:style w:type="paragraph" w:styleId="ListParagraph">
    <w:name w:val="List Paragraph"/>
    <w:basedOn w:val="Normal"/>
    <w:uiPriority w:val="34"/>
    <w:qFormat/>
    <w:rsid w:val="00A92F2E"/>
    <w:pPr>
      <w:suppressAutoHyphens/>
      <w:overflowPunct w:val="0"/>
      <w:autoSpaceDE w:val="0"/>
      <w:ind w:left="708"/>
      <w:textAlignment w:val="baseline"/>
    </w:pPr>
    <w:rPr>
      <w:szCs w:val="20"/>
      <w:lang w:eastAsia="zh-CN"/>
    </w:rPr>
  </w:style>
  <w:style w:type="paragraph" w:customStyle="1" w:styleId="Style3">
    <w:name w:val="Style3"/>
    <w:basedOn w:val="Normal"/>
    <w:rsid w:val="00A92F2E"/>
    <w:pPr>
      <w:widowControl w:val="0"/>
      <w:numPr>
        <w:numId w:val="2"/>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Arial" w:hAnsi="Arial" w:cs="Arial"/>
      <w:sz w:val="22"/>
      <w:szCs w:val="22"/>
      <w:lang w:eastAsia="zh-CN"/>
    </w:rPr>
  </w:style>
  <w:style w:type="paragraph" w:customStyle="1" w:styleId="Style4">
    <w:name w:val="Style4"/>
    <w:basedOn w:val="Normal"/>
    <w:rsid w:val="00A92F2E"/>
    <w:pPr>
      <w:widowControl w:val="0"/>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80" w:hanging="720"/>
      <w:jc w:val="both"/>
      <w:textAlignment w:val="baseline"/>
    </w:pPr>
    <w:rPr>
      <w:rFonts w:ascii="Arial" w:hAnsi="Arial" w:cs="Arial"/>
      <w:sz w:val="22"/>
      <w:szCs w:val="22"/>
      <w:lang w:eastAsia="zh-CN"/>
    </w:rPr>
  </w:style>
  <w:style w:type="paragraph" w:customStyle="1" w:styleId="Style5">
    <w:name w:val="Style5"/>
    <w:basedOn w:val="Normal"/>
    <w:rsid w:val="00A92F2E"/>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Arial" w:hAnsi="Arial" w:cs="Arial"/>
      <w:sz w:val="22"/>
      <w:szCs w:val="22"/>
      <w:lang w:eastAsia="zh-CN"/>
    </w:rPr>
  </w:style>
  <w:style w:type="numbering" w:customStyle="1" w:styleId="NoList4">
    <w:name w:val="No List4"/>
    <w:next w:val="NoList"/>
    <w:uiPriority w:val="99"/>
    <w:semiHidden/>
    <w:unhideWhenUsed/>
    <w:rsid w:val="00A92F2E"/>
  </w:style>
  <w:style w:type="character" w:customStyle="1" w:styleId="Absatz-Standardschriftart">
    <w:name w:val="Absatz-Standardschriftart"/>
    <w:rsid w:val="00A92F2E"/>
  </w:style>
  <w:style w:type="character" w:customStyle="1" w:styleId="WW-Absatz-Standardschriftart">
    <w:name w:val="WW-Absatz-Standardschriftart"/>
    <w:rsid w:val="00A92F2E"/>
  </w:style>
  <w:style w:type="character" w:customStyle="1" w:styleId="WW-Absatz-Standardschriftart1">
    <w:name w:val="WW-Absatz-Standardschriftart1"/>
    <w:rsid w:val="00A92F2E"/>
  </w:style>
  <w:style w:type="character" w:customStyle="1" w:styleId="WW-Absatz-Standardschriftart11">
    <w:name w:val="WW-Absatz-Standardschriftart11"/>
    <w:rsid w:val="00A92F2E"/>
  </w:style>
  <w:style w:type="character" w:customStyle="1" w:styleId="WW-Absatz-Standardschriftart111">
    <w:name w:val="WW-Absatz-Standardschriftart111"/>
    <w:rsid w:val="00A92F2E"/>
  </w:style>
  <w:style w:type="character" w:customStyle="1" w:styleId="WW-Absatz-Standardschriftart1111">
    <w:name w:val="WW-Absatz-Standardschriftart1111"/>
    <w:rsid w:val="00A92F2E"/>
  </w:style>
  <w:style w:type="character" w:customStyle="1" w:styleId="WW-Absatz-Standardschriftart11111">
    <w:name w:val="WW-Absatz-Standardschriftart11111"/>
    <w:rsid w:val="00A92F2E"/>
  </w:style>
  <w:style w:type="character" w:customStyle="1" w:styleId="WW-Absatz-Standardschriftart111111">
    <w:name w:val="WW-Absatz-Standardschriftart111111"/>
    <w:rsid w:val="00A92F2E"/>
  </w:style>
  <w:style w:type="character" w:customStyle="1" w:styleId="WW-Absatz-Standardschriftart1111111">
    <w:name w:val="WW-Absatz-Standardschriftart1111111"/>
    <w:rsid w:val="00A92F2E"/>
  </w:style>
  <w:style w:type="character" w:customStyle="1" w:styleId="WW-Absatz-Standardschriftart11111111">
    <w:name w:val="WW-Absatz-Standardschriftart11111111"/>
    <w:rsid w:val="00A92F2E"/>
  </w:style>
  <w:style w:type="character" w:customStyle="1" w:styleId="WW-Absatz-Standardschriftart111111111">
    <w:name w:val="WW-Absatz-Standardschriftart111111111"/>
    <w:rsid w:val="00A92F2E"/>
  </w:style>
  <w:style w:type="character" w:customStyle="1" w:styleId="WW-Absatz-Standardschriftart1111111111">
    <w:name w:val="WW-Absatz-Standardschriftart1111111111"/>
    <w:rsid w:val="00A92F2E"/>
  </w:style>
  <w:style w:type="character" w:customStyle="1" w:styleId="WW-Absatz-Standardschriftart11111111111">
    <w:name w:val="WW-Absatz-Standardschriftart11111111111"/>
    <w:rsid w:val="00A92F2E"/>
  </w:style>
  <w:style w:type="character" w:customStyle="1" w:styleId="WW-Absatz-Standardschriftart111111111111">
    <w:name w:val="WW-Absatz-Standardschriftart111111111111"/>
    <w:rsid w:val="00A92F2E"/>
  </w:style>
  <w:style w:type="character" w:customStyle="1" w:styleId="WW-Absatz-Standardschriftart1111111111111">
    <w:name w:val="WW-Absatz-Standardschriftart1111111111111"/>
    <w:rsid w:val="00A92F2E"/>
  </w:style>
  <w:style w:type="character" w:customStyle="1" w:styleId="WW-Absatz-Standardschriftart11111111111111">
    <w:name w:val="WW-Absatz-Standardschriftart11111111111111"/>
    <w:rsid w:val="00A92F2E"/>
  </w:style>
  <w:style w:type="character" w:customStyle="1" w:styleId="WW-Absatz-Standardschriftart111111111111111">
    <w:name w:val="WW-Absatz-Standardschriftart111111111111111"/>
    <w:rsid w:val="00A92F2E"/>
  </w:style>
  <w:style w:type="character" w:customStyle="1" w:styleId="WW-Absatz-Standardschriftart1111111111111111">
    <w:name w:val="WW-Absatz-Standardschriftart1111111111111111"/>
    <w:rsid w:val="00A92F2E"/>
  </w:style>
  <w:style w:type="character" w:customStyle="1" w:styleId="WW-Absatz-Standardschriftart11111111111111111">
    <w:name w:val="WW-Absatz-Standardschriftart11111111111111111"/>
    <w:rsid w:val="00A92F2E"/>
  </w:style>
  <w:style w:type="character" w:customStyle="1" w:styleId="WW-Absatz-Standardschriftart111111111111111111">
    <w:name w:val="WW-Absatz-Standardschriftart111111111111111111"/>
    <w:rsid w:val="00A92F2E"/>
  </w:style>
  <w:style w:type="character" w:customStyle="1" w:styleId="WW-Absatz-Standardschriftart1111111111111111111">
    <w:name w:val="WW-Absatz-Standardschriftart1111111111111111111"/>
    <w:rsid w:val="00A92F2E"/>
  </w:style>
  <w:style w:type="character" w:customStyle="1" w:styleId="WW-Absatz-Standardschriftart11111111111111111111">
    <w:name w:val="WW-Absatz-Standardschriftart11111111111111111111"/>
    <w:rsid w:val="00A92F2E"/>
  </w:style>
  <w:style w:type="character" w:customStyle="1" w:styleId="WW-Absatz-Standardschriftart111111111111111111111">
    <w:name w:val="WW-Absatz-Standardschriftart111111111111111111111"/>
    <w:rsid w:val="00A92F2E"/>
  </w:style>
  <w:style w:type="character" w:customStyle="1" w:styleId="WW-Absatz-Standardschriftart1111111111111111111111">
    <w:name w:val="WW-Absatz-Standardschriftart1111111111111111111111"/>
    <w:rsid w:val="00A92F2E"/>
  </w:style>
  <w:style w:type="character" w:customStyle="1" w:styleId="WW-Absatz-Standardschriftart11111111111111111111111">
    <w:name w:val="WW-Absatz-Standardschriftart11111111111111111111111"/>
    <w:rsid w:val="00A92F2E"/>
  </w:style>
  <w:style w:type="character" w:customStyle="1" w:styleId="WW-Absatz-Standardschriftart111111111111111111111111">
    <w:name w:val="WW-Absatz-Standardschriftart111111111111111111111111"/>
    <w:rsid w:val="00A92F2E"/>
  </w:style>
  <w:style w:type="character" w:customStyle="1" w:styleId="WW-Absatz-Standardschriftart1111111111111111111111111">
    <w:name w:val="WW-Absatz-Standardschriftart1111111111111111111111111"/>
    <w:rsid w:val="00A92F2E"/>
  </w:style>
  <w:style w:type="character" w:customStyle="1" w:styleId="WW-Absatz-Standardschriftart11111111111111111111111111">
    <w:name w:val="WW-Absatz-Standardschriftart11111111111111111111111111"/>
    <w:rsid w:val="00A92F2E"/>
  </w:style>
  <w:style w:type="character" w:customStyle="1" w:styleId="WW-Absatz-Standardschriftart111111111111111111111111111">
    <w:name w:val="WW-Absatz-Standardschriftart111111111111111111111111111"/>
    <w:rsid w:val="00A92F2E"/>
  </w:style>
  <w:style w:type="character" w:customStyle="1" w:styleId="WW-Absatz-Standardschriftart1111111111111111111111111111">
    <w:name w:val="WW-Absatz-Standardschriftart1111111111111111111111111111"/>
    <w:rsid w:val="00A92F2E"/>
  </w:style>
  <w:style w:type="character" w:customStyle="1" w:styleId="WW-Absatz-Standardschriftart11111111111111111111111111111">
    <w:name w:val="WW-Absatz-Standardschriftart11111111111111111111111111111"/>
    <w:rsid w:val="00A92F2E"/>
  </w:style>
  <w:style w:type="character" w:customStyle="1" w:styleId="WW-Absatz-Standardschriftart111111111111111111111111111111">
    <w:name w:val="WW-Absatz-Standardschriftart111111111111111111111111111111"/>
    <w:rsid w:val="00A92F2E"/>
  </w:style>
  <w:style w:type="character" w:customStyle="1" w:styleId="WW8Num27z0">
    <w:name w:val="WW8Num27z0"/>
    <w:rsid w:val="00A92F2E"/>
    <w:rPr>
      <w:rFonts w:ascii="Arial" w:eastAsia="Times New Roman" w:hAnsi="Arial" w:cs="Arial"/>
    </w:rPr>
  </w:style>
  <w:style w:type="character" w:customStyle="1" w:styleId="WW8Num27z1">
    <w:name w:val="WW8Num27z1"/>
    <w:rsid w:val="00A92F2E"/>
    <w:rPr>
      <w:rFonts w:ascii="Courier New" w:hAnsi="Courier New" w:cs="Courier New"/>
    </w:rPr>
  </w:style>
  <w:style w:type="character" w:customStyle="1" w:styleId="WW8Num27z2">
    <w:name w:val="WW8Num27z2"/>
    <w:rsid w:val="00A92F2E"/>
    <w:rPr>
      <w:rFonts w:ascii="Wingdings" w:hAnsi="Wingdings"/>
    </w:rPr>
  </w:style>
  <w:style w:type="character" w:customStyle="1" w:styleId="WW8Num27z3">
    <w:name w:val="WW8Num27z3"/>
    <w:rsid w:val="00A92F2E"/>
    <w:rPr>
      <w:rFonts w:ascii="Symbol" w:hAnsi="Symbol"/>
    </w:rPr>
  </w:style>
  <w:style w:type="character" w:customStyle="1" w:styleId="WW8Num29z0">
    <w:name w:val="WW8Num29z0"/>
    <w:rsid w:val="00A92F2E"/>
    <w:rPr>
      <w:rFonts w:ascii="Symbol" w:hAnsi="Symbol"/>
    </w:rPr>
  </w:style>
  <w:style w:type="character" w:customStyle="1" w:styleId="WW8Num29z1">
    <w:name w:val="WW8Num29z1"/>
    <w:rsid w:val="00A92F2E"/>
    <w:rPr>
      <w:rFonts w:ascii="Courier New" w:hAnsi="Courier New" w:cs="Courier New"/>
    </w:rPr>
  </w:style>
  <w:style w:type="character" w:customStyle="1" w:styleId="WW8Num29z2">
    <w:name w:val="WW8Num29z2"/>
    <w:rsid w:val="00A92F2E"/>
    <w:rPr>
      <w:rFonts w:ascii="Wingdings" w:hAnsi="Wingdings"/>
    </w:rPr>
  </w:style>
  <w:style w:type="character" w:customStyle="1" w:styleId="WW8Num31z0">
    <w:name w:val="WW8Num31z0"/>
    <w:rsid w:val="00A92F2E"/>
    <w:rPr>
      <w:rFonts w:ascii="Times New Roman" w:eastAsia="Times New Roman" w:hAnsi="Times New Roman" w:cs="Times New Roman"/>
    </w:rPr>
  </w:style>
  <w:style w:type="character" w:customStyle="1" w:styleId="WW8Num31z1">
    <w:name w:val="WW8Num31z1"/>
    <w:rsid w:val="00A92F2E"/>
    <w:rPr>
      <w:rFonts w:ascii="Courier New" w:hAnsi="Courier New" w:cs="Courier New"/>
    </w:rPr>
  </w:style>
  <w:style w:type="character" w:customStyle="1" w:styleId="WW8Num31z2">
    <w:name w:val="WW8Num31z2"/>
    <w:rsid w:val="00A92F2E"/>
    <w:rPr>
      <w:rFonts w:ascii="Wingdings" w:hAnsi="Wingdings"/>
    </w:rPr>
  </w:style>
  <w:style w:type="character" w:customStyle="1" w:styleId="WW8Num31z3">
    <w:name w:val="WW8Num31z3"/>
    <w:rsid w:val="00A92F2E"/>
    <w:rPr>
      <w:rFonts w:ascii="Symbol" w:hAnsi="Symbol"/>
    </w:rPr>
  </w:style>
  <w:style w:type="character" w:customStyle="1" w:styleId="Zadanifontodlomka">
    <w:name w:val="Zadani font odlomka"/>
    <w:rsid w:val="00A92F2E"/>
  </w:style>
  <w:style w:type="character" w:customStyle="1" w:styleId="UvuenotijelotekstaChar">
    <w:name w:val="Uvučeno tijelo teksta Char"/>
    <w:rsid w:val="00A92F2E"/>
    <w:rPr>
      <w:rFonts w:ascii="Arial" w:eastAsia="Calibri" w:hAnsi="Arial" w:cs="Arial"/>
      <w:sz w:val="24"/>
      <w:szCs w:val="24"/>
      <w:lang w:val="hr-HR" w:eastAsia="ar-SA" w:bidi="ar-SA"/>
    </w:rPr>
  </w:style>
  <w:style w:type="character" w:styleId="PageNumber">
    <w:name w:val="page number"/>
    <w:basedOn w:val="Zadanifontodlomka"/>
    <w:rsid w:val="00A92F2E"/>
  </w:style>
  <w:style w:type="character" w:customStyle="1" w:styleId="ObiantekstChar">
    <w:name w:val="Običan tekst Char"/>
    <w:rsid w:val="00A92F2E"/>
    <w:rPr>
      <w:szCs w:val="24"/>
      <w:lang w:val="x-none"/>
    </w:rPr>
  </w:style>
  <w:style w:type="character" w:customStyle="1" w:styleId="Simbolinumeriranja">
    <w:name w:val="Simboli numeriranja"/>
    <w:rsid w:val="00A92F2E"/>
  </w:style>
  <w:style w:type="character" w:customStyle="1" w:styleId="RTFNum21">
    <w:name w:val="RTF_Num 2 1"/>
    <w:rsid w:val="00A92F2E"/>
    <w:rPr>
      <w:rFonts w:ascii="Symbol" w:hAnsi="Symbol"/>
    </w:rPr>
  </w:style>
  <w:style w:type="paragraph" w:customStyle="1" w:styleId="Naslov">
    <w:name w:val="Naslov"/>
    <w:basedOn w:val="Normal"/>
    <w:next w:val="BodyText"/>
    <w:rsid w:val="00A92F2E"/>
    <w:pPr>
      <w:keepNext/>
      <w:suppressAutoHyphens/>
      <w:spacing w:before="240" w:after="120"/>
    </w:pPr>
    <w:rPr>
      <w:rFonts w:ascii="Arial" w:eastAsia="SimSun" w:hAnsi="Arial" w:cs="Mangal"/>
      <w:sz w:val="28"/>
      <w:szCs w:val="28"/>
      <w:lang w:eastAsia="ar-SA"/>
    </w:rPr>
  </w:style>
  <w:style w:type="paragraph" w:customStyle="1" w:styleId="Opis">
    <w:name w:val="Opis"/>
    <w:basedOn w:val="Normal"/>
    <w:rsid w:val="00A92F2E"/>
    <w:pPr>
      <w:suppressLineNumbers/>
      <w:suppressAutoHyphens/>
      <w:spacing w:before="120" w:after="120"/>
    </w:pPr>
    <w:rPr>
      <w:rFonts w:cs="Mangal"/>
      <w:i/>
      <w:iCs/>
      <w:lang w:eastAsia="ar-SA"/>
    </w:rPr>
  </w:style>
  <w:style w:type="paragraph" w:customStyle="1" w:styleId="Indeks">
    <w:name w:val="Indeks"/>
    <w:basedOn w:val="Normal"/>
    <w:rsid w:val="00A92F2E"/>
    <w:pPr>
      <w:suppressLineNumbers/>
      <w:suppressAutoHyphens/>
    </w:pPr>
    <w:rPr>
      <w:rFonts w:cs="Mangal"/>
      <w:lang w:eastAsia="ar-SA"/>
    </w:rPr>
  </w:style>
  <w:style w:type="paragraph" w:styleId="NoSpacing">
    <w:name w:val="No Spacing"/>
    <w:qFormat/>
    <w:rsid w:val="00A92F2E"/>
    <w:pPr>
      <w:suppressAutoHyphens/>
      <w:spacing w:after="0" w:line="240" w:lineRule="auto"/>
    </w:pPr>
    <w:rPr>
      <w:rFonts w:ascii="Times New Roman" w:eastAsia="Arial" w:hAnsi="Times New Roman" w:cs="Times New Roman"/>
      <w:lang w:val="en-US" w:eastAsia="ar-SA"/>
    </w:rPr>
  </w:style>
  <w:style w:type="paragraph" w:styleId="BodyTextIndent">
    <w:name w:val="Body Text Indent"/>
    <w:basedOn w:val="Normal"/>
    <w:link w:val="BodyTextIndentChar"/>
    <w:rsid w:val="00A92F2E"/>
    <w:pPr>
      <w:suppressAutoHyphens/>
      <w:ind w:left="708"/>
      <w:jc w:val="both"/>
    </w:pPr>
    <w:rPr>
      <w:rFonts w:ascii="Arial" w:eastAsia="Calibri" w:hAnsi="Arial" w:cs="Arial"/>
      <w:lang w:eastAsia="ar-SA"/>
    </w:rPr>
  </w:style>
  <w:style w:type="character" w:customStyle="1" w:styleId="BodyTextIndentChar">
    <w:name w:val="Body Text Indent Char"/>
    <w:basedOn w:val="DefaultParagraphFont"/>
    <w:link w:val="BodyTextIndent"/>
    <w:rsid w:val="00A92F2E"/>
    <w:rPr>
      <w:rFonts w:ascii="Arial" w:eastAsia="Calibri" w:hAnsi="Arial" w:cs="Arial"/>
      <w:sz w:val="24"/>
      <w:szCs w:val="24"/>
      <w:lang w:eastAsia="ar-SA"/>
    </w:rPr>
  </w:style>
  <w:style w:type="paragraph" w:customStyle="1" w:styleId="Odlomakpopisa">
    <w:name w:val="Odlomak popisa"/>
    <w:basedOn w:val="Normal"/>
    <w:rsid w:val="00A92F2E"/>
    <w:pPr>
      <w:suppressAutoHyphens/>
      <w:ind w:left="720"/>
    </w:pPr>
    <w:rPr>
      <w:lang w:eastAsia="ar-SA"/>
    </w:rPr>
  </w:style>
  <w:style w:type="paragraph" w:customStyle="1" w:styleId="StandardWeb">
    <w:name w:val="Standard (Web)"/>
    <w:basedOn w:val="Normal"/>
    <w:rsid w:val="00A92F2E"/>
    <w:pPr>
      <w:suppressAutoHyphens/>
      <w:spacing w:before="280" w:after="119"/>
    </w:pPr>
    <w:rPr>
      <w:lang w:eastAsia="ar-SA"/>
    </w:rPr>
  </w:style>
  <w:style w:type="paragraph" w:customStyle="1" w:styleId="Obiantekst1">
    <w:name w:val="Običan tekst1"/>
    <w:basedOn w:val="Normal"/>
    <w:rsid w:val="00A92F2E"/>
    <w:pPr>
      <w:keepNext/>
      <w:suppressAutoHyphens/>
      <w:autoSpaceDE w:val="0"/>
      <w:spacing w:before="120" w:line="300" w:lineRule="exact"/>
      <w:jc w:val="both"/>
    </w:pPr>
    <w:rPr>
      <w:sz w:val="20"/>
      <w:lang w:val="x-none" w:eastAsia="ar-SA"/>
    </w:rPr>
  </w:style>
  <w:style w:type="paragraph" w:customStyle="1" w:styleId="Sadrajokvira">
    <w:name w:val="Sadržaj okvira"/>
    <w:basedOn w:val="BodyText"/>
    <w:rsid w:val="00A92F2E"/>
    <w:pPr>
      <w:suppressAutoHyphens/>
      <w:overflowPunct/>
      <w:autoSpaceDE/>
      <w:autoSpaceDN/>
      <w:adjustRightInd/>
      <w:spacing w:after="120"/>
      <w:jc w:val="left"/>
      <w:textAlignment w:val="auto"/>
    </w:pPr>
    <w:rPr>
      <w:szCs w:val="24"/>
      <w:lang w:val="hr-HR" w:eastAsia="ar-SA"/>
    </w:rPr>
  </w:style>
  <w:style w:type="paragraph" w:styleId="NormalWeb">
    <w:name w:val="Normal (Web)"/>
    <w:basedOn w:val="Normal"/>
    <w:uiPriority w:val="99"/>
    <w:unhideWhenUsed/>
    <w:rsid w:val="00A92F2E"/>
    <w:pPr>
      <w:spacing w:before="100" w:beforeAutospacing="1" w:after="100" w:afterAutospacing="1"/>
    </w:pPr>
  </w:style>
  <w:style w:type="character" w:styleId="CommentReference">
    <w:name w:val="annotation reference"/>
    <w:uiPriority w:val="99"/>
    <w:semiHidden/>
    <w:unhideWhenUsed/>
    <w:rsid w:val="00A92F2E"/>
    <w:rPr>
      <w:sz w:val="16"/>
      <w:szCs w:val="16"/>
    </w:rPr>
  </w:style>
  <w:style w:type="paragraph" w:styleId="CommentText">
    <w:name w:val="annotation text"/>
    <w:basedOn w:val="Normal"/>
    <w:link w:val="CommentTextChar"/>
    <w:uiPriority w:val="99"/>
    <w:semiHidden/>
    <w:unhideWhenUsed/>
    <w:rsid w:val="00A92F2E"/>
    <w:pPr>
      <w:suppressAutoHyphens/>
    </w:pPr>
    <w:rPr>
      <w:sz w:val="20"/>
      <w:szCs w:val="20"/>
      <w:lang w:eastAsia="ar-SA"/>
    </w:rPr>
  </w:style>
  <w:style w:type="character" w:customStyle="1" w:styleId="CommentTextChar">
    <w:name w:val="Comment Text Char"/>
    <w:basedOn w:val="DefaultParagraphFont"/>
    <w:link w:val="CommentText"/>
    <w:uiPriority w:val="99"/>
    <w:semiHidden/>
    <w:rsid w:val="00A92F2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A92F2E"/>
    <w:rPr>
      <w:b/>
      <w:bCs/>
    </w:rPr>
  </w:style>
  <w:style w:type="character" w:customStyle="1" w:styleId="CommentSubjectChar">
    <w:name w:val="Comment Subject Char"/>
    <w:basedOn w:val="CommentTextChar"/>
    <w:link w:val="CommentSubject"/>
    <w:uiPriority w:val="99"/>
    <w:semiHidden/>
    <w:rsid w:val="00A92F2E"/>
    <w:rPr>
      <w:rFonts w:ascii="Times New Roman" w:eastAsia="Times New Roman" w:hAnsi="Times New Roman" w:cs="Times New Roman"/>
      <w:b/>
      <w:bCs/>
      <w:sz w:val="20"/>
      <w:szCs w:val="20"/>
      <w:lang w:eastAsia="ar-SA"/>
    </w:rPr>
  </w:style>
  <w:style w:type="paragraph" w:styleId="BodyText2">
    <w:name w:val="Body Text 2"/>
    <w:basedOn w:val="Normal"/>
    <w:link w:val="BodyText2Char"/>
    <w:uiPriority w:val="99"/>
    <w:semiHidden/>
    <w:unhideWhenUsed/>
    <w:rsid w:val="00A92F2E"/>
    <w:pPr>
      <w:spacing w:after="120" w:line="480" w:lineRule="auto"/>
    </w:pPr>
  </w:style>
  <w:style w:type="character" w:customStyle="1" w:styleId="BodyText2Char">
    <w:name w:val="Body Text 2 Char"/>
    <w:basedOn w:val="DefaultParagraphFont"/>
    <w:link w:val="BodyText2"/>
    <w:uiPriority w:val="99"/>
    <w:semiHidden/>
    <w:rsid w:val="00A92F2E"/>
    <w:rPr>
      <w:rFonts w:ascii="Times New Roman" w:eastAsia="Times New Roman" w:hAnsi="Times New Roman" w:cs="Times New Roman"/>
      <w:sz w:val="24"/>
      <w:szCs w:val="24"/>
      <w:lang w:eastAsia="hr-HR"/>
    </w:rPr>
  </w:style>
  <w:style w:type="table" w:styleId="TableGrid">
    <w:name w:val="Table Grid"/>
    <w:basedOn w:val="TableNormal"/>
    <w:uiPriority w:val="59"/>
    <w:rsid w:val="0066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tneintervencije@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164</Pages>
  <Words>77155</Words>
  <Characters>439787</Characters>
  <Application>Microsoft Office Word</Application>
  <DocSecurity>0</DocSecurity>
  <Lines>3664</Lines>
  <Paragraphs>1031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7</cp:revision>
  <cp:lastPrinted>2024-11-05T09:43:00Z</cp:lastPrinted>
  <dcterms:created xsi:type="dcterms:W3CDTF">2024-11-05T08:54:00Z</dcterms:created>
  <dcterms:modified xsi:type="dcterms:W3CDTF">2024-11-07T08:21:00Z</dcterms:modified>
</cp:coreProperties>
</file>